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5AF22F" w14:textId="4AF4DDC0" w:rsidR="00015DF3" w:rsidRPr="00015DF3" w:rsidRDefault="00015DF3" w:rsidP="00015DF3">
      <w:pPr>
        <w:jc w:val="center"/>
        <w:rPr>
          <w:b/>
          <w:bCs/>
        </w:rPr>
      </w:pPr>
      <w:r w:rsidRPr="00015DF3">
        <w:rPr>
          <w:b/>
          <w:bCs/>
        </w:rPr>
        <w:t>PRACTICA 6. REALIZAR APLICACIONES DONDE SE MANIPULEN LOS CONTROLES A TRAVÉS DE</w:t>
      </w:r>
      <w:r>
        <w:rPr>
          <w:b/>
          <w:bCs/>
        </w:rPr>
        <w:t xml:space="preserve"> </w:t>
      </w:r>
      <w:r w:rsidRPr="00015DF3">
        <w:rPr>
          <w:b/>
          <w:bCs/>
        </w:rPr>
        <w:t>LENGUAJE DE PROGRAMACIÓN DEL LADO DEL CLIENTE</w:t>
      </w:r>
    </w:p>
    <w:p w14:paraId="3909A807" w14:textId="77777777" w:rsidR="00015DF3" w:rsidRPr="00015DF3" w:rsidRDefault="00015DF3" w:rsidP="00015DF3">
      <w:pPr>
        <w:jc w:val="both"/>
        <w:rPr>
          <w:b/>
          <w:bCs/>
        </w:rPr>
      </w:pPr>
      <w:r w:rsidRPr="00015DF3">
        <w:rPr>
          <w:b/>
          <w:bCs/>
        </w:rPr>
        <w:t>-INTRODUCCIÓN</w:t>
      </w:r>
    </w:p>
    <w:p w14:paraId="702C7CEF" w14:textId="02688BB1" w:rsidR="00015DF3" w:rsidRPr="00015DF3" w:rsidRDefault="00015DF3" w:rsidP="00015DF3">
      <w:pPr>
        <w:jc w:val="both"/>
      </w:pPr>
      <w:r w:rsidRPr="00015DF3">
        <w:t>JavaScript es un lenguaje de programación que se utiliza principalmente para crear páginas web dinámicas.</w:t>
      </w:r>
      <w:r>
        <w:t xml:space="preserve"> </w:t>
      </w:r>
      <w:r w:rsidRPr="00015DF3">
        <w:t>Una página web dinámica es aquella que incorpora efectos como texto que aparece y desaparece,</w:t>
      </w:r>
      <w:r>
        <w:t xml:space="preserve"> </w:t>
      </w:r>
      <w:r w:rsidRPr="00015DF3">
        <w:t>animaciones, acciones que se activan al pulsar botones y ventanas con mensajes de aviso al usuario.</w:t>
      </w:r>
    </w:p>
    <w:p w14:paraId="2666CD03" w14:textId="48A75F36" w:rsidR="00015DF3" w:rsidRPr="00015DF3" w:rsidRDefault="00015DF3" w:rsidP="00015DF3">
      <w:pPr>
        <w:jc w:val="both"/>
      </w:pPr>
      <w:r w:rsidRPr="00015DF3">
        <w:t>Técnicamente, JavaScript es un lenguaje de programación interpretado, por lo que no es necesario compilar</w:t>
      </w:r>
      <w:r>
        <w:t xml:space="preserve"> </w:t>
      </w:r>
      <w:r w:rsidRPr="00015DF3">
        <w:t>los programas para ejecutarlos. En otras palabras, los programas escritos con JavaScript se pueden probar</w:t>
      </w:r>
      <w:r>
        <w:t xml:space="preserve"> </w:t>
      </w:r>
      <w:r w:rsidRPr="00015DF3">
        <w:t>directamente en cualquier navegador sin necesidad de procesos intermedios.</w:t>
      </w:r>
    </w:p>
    <w:p w14:paraId="59021266" w14:textId="02108577" w:rsidR="00015DF3" w:rsidRPr="00015DF3" w:rsidRDefault="00015DF3" w:rsidP="00015DF3">
      <w:pPr>
        <w:jc w:val="both"/>
      </w:pPr>
      <w:r w:rsidRPr="00015DF3">
        <w:t>El código JavaScript se encierra entre etiquetas &lt;script&gt; y se incluye en cualquier parte del documento.</w:t>
      </w:r>
      <w:r>
        <w:t xml:space="preserve"> </w:t>
      </w:r>
      <w:r w:rsidRPr="00015DF3">
        <w:t>Aunque es correcto incluir cualquier bloque de código en cualquier zona de la página, se recomienda definir</w:t>
      </w:r>
      <w:r>
        <w:t xml:space="preserve"> </w:t>
      </w:r>
      <w:r w:rsidRPr="00015DF3">
        <w:t>el código JavaScript dentro de la cabecera del documento (dentro de la etiqueta &lt;head&gt;)</w:t>
      </w:r>
    </w:p>
    <w:p w14:paraId="6C5766FC" w14:textId="54DC2BD7" w:rsidR="00015DF3" w:rsidRPr="00015DF3" w:rsidRDefault="00015DF3" w:rsidP="00015DF3">
      <w:pPr>
        <w:jc w:val="both"/>
      </w:pPr>
      <w:r w:rsidRPr="00015DF3">
        <w:t xml:space="preserve">A través de este código es posible acceder a todos los objetos del documento cargado a través del </w:t>
      </w:r>
      <w:proofErr w:type="spellStart"/>
      <w:r w:rsidRPr="00015DF3">
        <w:t>Document</w:t>
      </w:r>
      <w:proofErr w:type="spellEnd"/>
      <w:r>
        <w:t xml:space="preserve"> </w:t>
      </w:r>
      <w:proofErr w:type="spellStart"/>
      <w:r w:rsidRPr="00015DF3">
        <w:t>Object</w:t>
      </w:r>
      <w:proofErr w:type="spellEnd"/>
      <w:r w:rsidRPr="00015DF3">
        <w:t xml:space="preserve"> </w:t>
      </w:r>
      <w:proofErr w:type="spellStart"/>
      <w:r w:rsidRPr="00015DF3">
        <w:t>Model</w:t>
      </w:r>
      <w:proofErr w:type="spellEnd"/>
      <w:r w:rsidRPr="00015DF3">
        <w:t xml:space="preserve"> o DOM. El modelo DOM es construido como un árbol de objetos que parte del objeto </w:t>
      </w:r>
      <w:proofErr w:type="spellStart"/>
      <w:r w:rsidRPr="00015DF3">
        <w:t>Document</w:t>
      </w:r>
      <w:proofErr w:type="spellEnd"/>
      <w:r>
        <w:t xml:space="preserve"> </w:t>
      </w:r>
      <w:r w:rsidRPr="00015DF3">
        <w:t>y bajo el cual existen los elementos con sus atributos y el texto contenido por éstos.</w:t>
      </w:r>
    </w:p>
    <w:p w14:paraId="7016C1B6" w14:textId="77777777" w:rsidR="00015DF3" w:rsidRPr="00015DF3" w:rsidRDefault="00015DF3" w:rsidP="00015DF3">
      <w:pPr>
        <w:jc w:val="both"/>
        <w:rPr>
          <w:b/>
          <w:bCs/>
        </w:rPr>
      </w:pPr>
      <w:r w:rsidRPr="00015DF3">
        <w:rPr>
          <w:b/>
          <w:bCs/>
        </w:rPr>
        <w:t>-OBJETIVO</w:t>
      </w:r>
    </w:p>
    <w:p w14:paraId="683B92B8" w14:textId="2A777332" w:rsidR="00015DF3" w:rsidRPr="00015DF3" w:rsidRDefault="00015DF3" w:rsidP="00015DF3">
      <w:pPr>
        <w:jc w:val="both"/>
      </w:pPr>
      <w:r w:rsidRPr="00015DF3">
        <w:t xml:space="preserve">Realizar aplicaciones en donde se haga el uso del lenguaje </w:t>
      </w:r>
      <w:proofErr w:type="spellStart"/>
      <w:r w:rsidRPr="00015DF3">
        <w:t>javascript</w:t>
      </w:r>
      <w:proofErr w:type="spellEnd"/>
      <w:r w:rsidRPr="00015DF3">
        <w:t xml:space="preserve"> para manejar los</w:t>
      </w:r>
      <w:r>
        <w:t xml:space="preserve"> </w:t>
      </w:r>
      <w:r w:rsidRPr="00015DF3">
        <w:t>controles, modificar sus propiedades a través del acceso del estándar HTML DOM desde</w:t>
      </w:r>
      <w:r>
        <w:t xml:space="preserve"> </w:t>
      </w:r>
      <w:r w:rsidRPr="00015DF3">
        <w:t>el lado del cliente.</w:t>
      </w:r>
    </w:p>
    <w:p w14:paraId="50787D93" w14:textId="77777777" w:rsidR="00015DF3" w:rsidRPr="00015DF3" w:rsidRDefault="00015DF3" w:rsidP="00015DF3">
      <w:pPr>
        <w:jc w:val="both"/>
        <w:rPr>
          <w:b/>
          <w:bCs/>
        </w:rPr>
      </w:pPr>
      <w:r w:rsidRPr="00015DF3">
        <w:rPr>
          <w:b/>
          <w:bCs/>
        </w:rPr>
        <w:t>-LUGAR</w:t>
      </w:r>
    </w:p>
    <w:p w14:paraId="39765D59" w14:textId="77777777" w:rsidR="00015DF3" w:rsidRPr="00015DF3" w:rsidRDefault="00015DF3" w:rsidP="00015DF3">
      <w:pPr>
        <w:jc w:val="both"/>
      </w:pPr>
      <w:r w:rsidRPr="00015DF3">
        <w:t>Centro de Cómputo</w:t>
      </w:r>
    </w:p>
    <w:p w14:paraId="0CE7FD38" w14:textId="77777777" w:rsidR="00015DF3" w:rsidRPr="00015DF3" w:rsidRDefault="00015DF3" w:rsidP="00015DF3">
      <w:pPr>
        <w:jc w:val="both"/>
        <w:rPr>
          <w:b/>
          <w:bCs/>
        </w:rPr>
      </w:pPr>
      <w:r w:rsidRPr="00015DF3">
        <w:rPr>
          <w:b/>
          <w:bCs/>
        </w:rPr>
        <w:t>-SEMANA DE EJECUCIÓN</w:t>
      </w:r>
    </w:p>
    <w:p w14:paraId="7F5E5D92" w14:textId="3AEA17AC" w:rsidR="00C26D8A" w:rsidRDefault="00015DF3" w:rsidP="00015DF3">
      <w:pPr>
        <w:jc w:val="both"/>
      </w:pPr>
      <w:r w:rsidRPr="00015DF3">
        <w:t>Semana</w:t>
      </w:r>
    </w:p>
    <w:p w14:paraId="65568529" w14:textId="77777777" w:rsidR="0021316B" w:rsidRPr="0021316B" w:rsidRDefault="0021316B" w:rsidP="0021316B">
      <w:pPr>
        <w:jc w:val="both"/>
        <w:rPr>
          <w:b/>
          <w:bCs/>
        </w:rPr>
      </w:pPr>
      <w:r w:rsidRPr="0021316B">
        <w:rPr>
          <w:b/>
          <w:bCs/>
        </w:rPr>
        <w:t>- MATERIAL Y EQUIPO</w:t>
      </w:r>
    </w:p>
    <w:p w14:paraId="433F6730" w14:textId="77777777" w:rsidR="0021316B" w:rsidRPr="0021316B" w:rsidRDefault="0021316B" w:rsidP="0021316B">
      <w:pPr>
        <w:jc w:val="both"/>
      </w:pPr>
      <w:r w:rsidRPr="0021316B">
        <w:t>Computadora</w:t>
      </w:r>
    </w:p>
    <w:p w14:paraId="7266687D" w14:textId="77777777" w:rsidR="0021316B" w:rsidRPr="0021316B" w:rsidRDefault="0021316B" w:rsidP="0021316B">
      <w:pPr>
        <w:jc w:val="both"/>
      </w:pPr>
      <w:r w:rsidRPr="0021316B">
        <w:t xml:space="preserve">Visual Studio </w:t>
      </w:r>
      <w:proofErr w:type="spellStart"/>
      <w:r w:rsidRPr="0021316B">
        <w:t>Code</w:t>
      </w:r>
      <w:proofErr w:type="spellEnd"/>
    </w:p>
    <w:p w14:paraId="5DC36B42" w14:textId="77777777" w:rsidR="0021316B" w:rsidRPr="0021316B" w:rsidRDefault="0021316B" w:rsidP="0021316B">
      <w:pPr>
        <w:jc w:val="both"/>
      </w:pPr>
      <w:r w:rsidRPr="0021316B">
        <w:t>Bloc de notas</w:t>
      </w:r>
    </w:p>
    <w:p w14:paraId="2CF6B9E4" w14:textId="77777777" w:rsidR="0021316B" w:rsidRPr="0021316B" w:rsidRDefault="0021316B" w:rsidP="0021316B">
      <w:pPr>
        <w:jc w:val="both"/>
      </w:pPr>
      <w:r w:rsidRPr="0021316B">
        <w:t>Diseñador de interfaz gráfica</w:t>
      </w:r>
    </w:p>
    <w:p w14:paraId="10461D6C" w14:textId="77777777" w:rsidR="0021316B" w:rsidRPr="0021316B" w:rsidRDefault="0021316B" w:rsidP="0021316B">
      <w:pPr>
        <w:jc w:val="both"/>
        <w:rPr>
          <w:b/>
          <w:bCs/>
        </w:rPr>
      </w:pPr>
      <w:r w:rsidRPr="0021316B">
        <w:rPr>
          <w:b/>
          <w:bCs/>
        </w:rPr>
        <w:t>-DESARROLLO DE LA PRÁCTICA</w:t>
      </w:r>
    </w:p>
    <w:p w14:paraId="7F5D4474" w14:textId="12902229" w:rsidR="0021316B" w:rsidRPr="0021316B" w:rsidRDefault="0021316B" w:rsidP="0021316B">
      <w:pPr>
        <w:jc w:val="both"/>
      </w:pPr>
      <w:r w:rsidRPr="0021316B">
        <w:lastRenderedPageBreak/>
        <w:t>Paso 1. Continuando con la práctica anterior, realiza las modificaciones necesarias para obtener los</w:t>
      </w:r>
      <w:r>
        <w:t xml:space="preserve"> </w:t>
      </w:r>
      <w:r w:rsidRPr="0021316B">
        <w:t>requerimientos nuevos solicitados. Por facilidad utilizaremos datos fijos dentro de una carpeta que luego serán</w:t>
      </w:r>
      <w:r>
        <w:t xml:space="preserve"> </w:t>
      </w:r>
      <w:r w:rsidRPr="0021316B">
        <w:t>sustituidos por modelos dinámicos. Cada entidad del modelo de datos será representada por un archivo</w:t>
      </w:r>
      <w:r>
        <w:t xml:space="preserve"> </w:t>
      </w:r>
      <w:r w:rsidRPr="0021316B">
        <w:t xml:space="preserve">JSON. Consulta los archivos JSON a través de peticiones </w:t>
      </w:r>
      <w:proofErr w:type="spellStart"/>
      <w:proofErr w:type="gramStart"/>
      <w:r w:rsidRPr="0021316B">
        <w:t>fetch</w:t>
      </w:r>
      <w:proofErr w:type="spellEnd"/>
      <w:r w:rsidRPr="0021316B">
        <w:t>(</w:t>
      </w:r>
      <w:proofErr w:type="gramEnd"/>
      <w:r w:rsidRPr="0021316B">
        <w:t>GET, POST, PUT, DELETE) para realizar</w:t>
      </w:r>
      <w:r>
        <w:t xml:space="preserve"> </w:t>
      </w:r>
      <w:r w:rsidRPr="0021316B">
        <w:t>acciones sobre los datos. Realiza un plan estimando los tiempos requeridos para las modificaciones.</w:t>
      </w:r>
    </w:p>
    <w:p w14:paraId="381809C1" w14:textId="77777777" w:rsidR="0021316B" w:rsidRPr="0021316B" w:rsidRDefault="0021316B" w:rsidP="0021316B">
      <w:pPr>
        <w:jc w:val="both"/>
      </w:pPr>
      <w:r w:rsidRPr="0021316B">
        <w:t>Paso 2. Crea una rama que se llame “Solicitud a datos”.</w:t>
      </w:r>
    </w:p>
    <w:p w14:paraId="2EB27235" w14:textId="1AAF3100" w:rsidR="0021316B" w:rsidRPr="0021316B" w:rsidRDefault="0021316B" w:rsidP="0021316B">
      <w:pPr>
        <w:jc w:val="both"/>
      </w:pPr>
      <w:r w:rsidRPr="0021316B">
        <w:t xml:space="preserve">Paso 3. Lleva a cabo tu plan usando </w:t>
      </w:r>
      <w:proofErr w:type="spellStart"/>
      <w:r w:rsidRPr="0021316B">
        <w:t>toptracker</w:t>
      </w:r>
      <w:proofErr w:type="spellEnd"/>
      <w:r w:rsidRPr="0021316B">
        <w:t xml:space="preserve"> para medir los tiempos, registra solamente tus tiempos</w:t>
      </w:r>
      <w:r>
        <w:t xml:space="preserve"> </w:t>
      </w:r>
      <w:r w:rsidRPr="0021316B">
        <w:t>efectivos.</w:t>
      </w:r>
    </w:p>
    <w:p w14:paraId="76D4DFDE" w14:textId="3CA72BC5" w:rsidR="0021316B" w:rsidRPr="0021316B" w:rsidRDefault="0021316B" w:rsidP="0021316B">
      <w:pPr>
        <w:jc w:val="both"/>
      </w:pPr>
      <w:r w:rsidRPr="0021316B">
        <w:t>Paso 4. “Consume” los datos JSON para mostrarlos dentro de la aplicación en formato de lista debajo del</w:t>
      </w:r>
      <w:r>
        <w:t xml:space="preserve"> </w:t>
      </w:r>
      <w:r w:rsidRPr="0021316B">
        <w:t>formulario. Aunque no se guarden los datos en el JSON, agregue de manera dinámica los elementos dentro</w:t>
      </w:r>
      <w:r>
        <w:t xml:space="preserve"> </w:t>
      </w:r>
      <w:r w:rsidRPr="0021316B">
        <w:t>de esta lista, con la finalidad de simular el almacenamiento en una base de datos. NO deberás recargar la</w:t>
      </w:r>
      <w:r>
        <w:t xml:space="preserve"> </w:t>
      </w:r>
      <w:r w:rsidRPr="0021316B">
        <w:t>página.</w:t>
      </w:r>
    </w:p>
    <w:p w14:paraId="5F9D4F91" w14:textId="77777777" w:rsidR="0021316B" w:rsidRPr="0021316B" w:rsidRDefault="0021316B" w:rsidP="0021316B">
      <w:pPr>
        <w:jc w:val="both"/>
      </w:pPr>
      <w:r w:rsidRPr="0021316B">
        <w:t>Paso 5. Al terminar mezcla la rama dentro del proyecto. (NO borres la rama para que sirva de evidencia).</w:t>
      </w:r>
    </w:p>
    <w:p w14:paraId="425E4385" w14:textId="0B9939DD" w:rsidR="0021316B" w:rsidRPr="0021316B" w:rsidRDefault="0021316B" w:rsidP="0021316B">
      <w:pPr>
        <w:jc w:val="both"/>
      </w:pPr>
      <w:r w:rsidRPr="0021316B">
        <w:t>Paso 6. Realiza una tabla en donde se muestre la comparativa de los tiempos estimados inicialmente y los</w:t>
      </w:r>
      <w:r>
        <w:t xml:space="preserve"> </w:t>
      </w:r>
      <w:r w:rsidRPr="0021316B">
        <w:t>tiempos utilizados registrados en el programa</w:t>
      </w:r>
      <w:r>
        <w:t xml:space="preserve"> </w:t>
      </w:r>
      <w:proofErr w:type="spellStart"/>
      <w:r w:rsidRPr="0021316B">
        <w:t>TopTracker</w:t>
      </w:r>
      <w:proofErr w:type="spellEnd"/>
      <w:r w:rsidRPr="0021316B">
        <w:t>. Escriba sus conclusiones</w:t>
      </w:r>
    </w:p>
    <w:p w14:paraId="2CAE0A5D" w14:textId="35510B86" w:rsidR="00015DF3" w:rsidRDefault="0021316B" w:rsidP="0021316B">
      <w:pPr>
        <w:jc w:val="both"/>
        <w:rPr>
          <w:b/>
          <w:bCs/>
        </w:rPr>
      </w:pPr>
      <w:r w:rsidRPr="0021316B">
        <w:rPr>
          <w:b/>
          <w:bCs/>
        </w:rPr>
        <w:t>- EVALUACIÓN Y RESULTADOS</w:t>
      </w:r>
    </w:p>
    <w:tbl>
      <w:tblPr>
        <w:tblStyle w:val="Tablaconcuadrcula"/>
        <w:tblW w:w="8447" w:type="dxa"/>
        <w:tblLook w:val="04A0" w:firstRow="1" w:lastRow="0" w:firstColumn="1" w:lastColumn="0" w:noHBand="0" w:noVBand="1"/>
      </w:tblPr>
      <w:tblGrid>
        <w:gridCol w:w="6280"/>
        <w:gridCol w:w="1030"/>
        <w:gridCol w:w="1137"/>
      </w:tblGrid>
      <w:tr w:rsidR="00E76E22" w14:paraId="1371DFB7" w14:textId="77777777" w:rsidTr="005A0B8B">
        <w:trPr>
          <w:trHeight w:val="485"/>
        </w:trPr>
        <w:tc>
          <w:tcPr>
            <w:tcW w:w="6338" w:type="dxa"/>
          </w:tcPr>
          <w:p w14:paraId="4CBB5100" w14:textId="348A9BE3" w:rsidR="00E76E22" w:rsidRDefault="00E76E22" w:rsidP="00E76E22">
            <w:pPr>
              <w:jc w:val="center"/>
            </w:pPr>
            <w:r>
              <w:t>Criterio</w:t>
            </w:r>
          </w:p>
        </w:tc>
        <w:tc>
          <w:tcPr>
            <w:tcW w:w="987" w:type="dxa"/>
          </w:tcPr>
          <w:p w14:paraId="491F4364" w14:textId="54510500" w:rsidR="00E76E22" w:rsidRDefault="00E76E22" w:rsidP="00E76E22">
            <w:pPr>
              <w:jc w:val="center"/>
            </w:pPr>
            <w:r>
              <w:t>Puntaje</w:t>
            </w:r>
          </w:p>
        </w:tc>
        <w:tc>
          <w:tcPr>
            <w:tcW w:w="1122" w:type="dxa"/>
          </w:tcPr>
          <w:p w14:paraId="4F693DBA" w14:textId="0E3172A0" w:rsidR="00E76E22" w:rsidRDefault="00E76E22" w:rsidP="00E76E22">
            <w:pPr>
              <w:jc w:val="center"/>
            </w:pPr>
            <w:r>
              <w:t>Puntaje obtenido</w:t>
            </w:r>
          </w:p>
        </w:tc>
      </w:tr>
      <w:tr w:rsidR="00E76E22" w14:paraId="3D681C23" w14:textId="77777777" w:rsidTr="005A0B8B">
        <w:trPr>
          <w:trHeight w:val="485"/>
        </w:trPr>
        <w:tc>
          <w:tcPr>
            <w:tcW w:w="6338" w:type="dxa"/>
          </w:tcPr>
          <w:p w14:paraId="12A02C7A" w14:textId="6BC6E44E" w:rsidR="00E76E22" w:rsidRPr="005A0B8B" w:rsidRDefault="00E76E22" w:rsidP="00434EC7">
            <w:pPr>
              <w:autoSpaceDE w:val="0"/>
              <w:autoSpaceDN w:val="0"/>
              <w:adjustRightInd w:val="0"/>
              <w:rPr>
                <w:kern w:val="0"/>
              </w:rPr>
            </w:pPr>
            <w:r w:rsidRPr="005A0B8B">
              <w:rPr>
                <w:kern w:val="0"/>
              </w:rPr>
              <w:t xml:space="preserve">Análisis de los problemas </w:t>
            </w:r>
          </w:p>
        </w:tc>
        <w:tc>
          <w:tcPr>
            <w:tcW w:w="987" w:type="dxa"/>
          </w:tcPr>
          <w:p w14:paraId="25D6F241" w14:textId="74DD59EC" w:rsidR="00E76E22" w:rsidRPr="005A0B8B" w:rsidRDefault="00434EC7" w:rsidP="00434EC7">
            <w:pPr>
              <w:jc w:val="center"/>
            </w:pPr>
            <w:r w:rsidRPr="005A0B8B">
              <w:rPr>
                <w:kern w:val="0"/>
              </w:rPr>
              <w:t>10</w:t>
            </w:r>
          </w:p>
        </w:tc>
        <w:tc>
          <w:tcPr>
            <w:tcW w:w="1122" w:type="dxa"/>
          </w:tcPr>
          <w:p w14:paraId="4218685A" w14:textId="77777777" w:rsidR="00E76E22" w:rsidRPr="005A0B8B" w:rsidRDefault="00E76E22" w:rsidP="00434EC7">
            <w:pPr>
              <w:jc w:val="center"/>
            </w:pPr>
          </w:p>
        </w:tc>
      </w:tr>
      <w:tr w:rsidR="00E76E22" w14:paraId="40236FBD" w14:textId="77777777" w:rsidTr="005A0B8B">
        <w:trPr>
          <w:trHeight w:val="485"/>
        </w:trPr>
        <w:tc>
          <w:tcPr>
            <w:tcW w:w="6338" w:type="dxa"/>
          </w:tcPr>
          <w:p w14:paraId="5E0C4394" w14:textId="45150401" w:rsidR="00E76E22" w:rsidRPr="005A0B8B" w:rsidRDefault="00E76E22" w:rsidP="00434EC7">
            <w:pPr>
              <w:autoSpaceDE w:val="0"/>
              <w:autoSpaceDN w:val="0"/>
              <w:adjustRightInd w:val="0"/>
            </w:pPr>
            <w:r w:rsidRPr="005A0B8B">
              <w:rPr>
                <w:kern w:val="0"/>
              </w:rPr>
              <w:t xml:space="preserve">Desarrollo y Resultados </w:t>
            </w:r>
          </w:p>
        </w:tc>
        <w:tc>
          <w:tcPr>
            <w:tcW w:w="987" w:type="dxa"/>
          </w:tcPr>
          <w:p w14:paraId="17896EF1" w14:textId="1A336136" w:rsidR="00E76E22" w:rsidRPr="005A0B8B" w:rsidRDefault="00434EC7" w:rsidP="00434EC7">
            <w:pPr>
              <w:autoSpaceDE w:val="0"/>
              <w:autoSpaceDN w:val="0"/>
              <w:adjustRightInd w:val="0"/>
              <w:jc w:val="center"/>
              <w:rPr>
                <w:kern w:val="0"/>
              </w:rPr>
            </w:pPr>
            <w:r w:rsidRPr="005A0B8B">
              <w:rPr>
                <w:kern w:val="0"/>
              </w:rPr>
              <w:t>70</w:t>
            </w:r>
          </w:p>
        </w:tc>
        <w:tc>
          <w:tcPr>
            <w:tcW w:w="1122" w:type="dxa"/>
          </w:tcPr>
          <w:p w14:paraId="0E71D5CA" w14:textId="77777777" w:rsidR="00E76E22" w:rsidRPr="005A0B8B" w:rsidRDefault="00E76E22" w:rsidP="00434EC7">
            <w:pPr>
              <w:jc w:val="center"/>
            </w:pPr>
          </w:p>
        </w:tc>
      </w:tr>
      <w:tr w:rsidR="00E76E22" w14:paraId="0F4DD70F" w14:textId="77777777" w:rsidTr="005A0B8B">
        <w:trPr>
          <w:trHeight w:val="565"/>
        </w:trPr>
        <w:tc>
          <w:tcPr>
            <w:tcW w:w="6338" w:type="dxa"/>
          </w:tcPr>
          <w:p w14:paraId="2A8278D5" w14:textId="1D90A608" w:rsidR="00E76E22" w:rsidRPr="005A0B8B" w:rsidRDefault="00E76E22" w:rsidP="00434EC7">
            <w:pPr>
              <w:autoSpaceDE w:val="0"/>
              <w:autoSpaceDN w:val="0"/>
              <w:adjustRightInd w:val="0"/>
              <w:rPr>
                <w:kern w:val="0"/>
              </w:rPr>
            </w:pPr>
            <w:r w:rsidRPr="005A0B8B">
              <w:rPr>
                <w:kern w:val="0"/>
              </w:rPr>
              <w:t xml:space="preserve">Comunicación oral y escrita con habilidades de investigación </w:t>
            </w:r>
          </w:p>
        </w:tc>
        <w:tc>
          <w:tcPr>
            <w:tcW w:w="987" w:type="dxa"/>
          </w:tcPr>
          <w:p w14:paraId="6A624EAE" w14:textId="513E43E4" w:rsidR="00E76E22" w:rsidRPr="005A0B8B" w:rsidRDefault="00434EC7" w:rsidP="00434EC7">
            <w:pPr>
              <w:jc w:val="center"/>
            </w:pPr>
            <w:r w:rsidRPr="005A0B8B">
              <w:rPr>
                <w:kern w:val="0"/>
              </w:rPr>
              <w:t>10</w:t>
            </w:r>
          </w:p>
        </w:tc>
        <w:tc>
          <w:tcPr>
            <w:tcW w:w="1122" w:type="dxa"/>
          </w:tcPr>
          <w:p w14:paraId="5871581B" w14:textId="77777777" w:rsidR="00E76E22" w:rsidRPr="005A0B8B" w:rsidRDefault="00E76E22" w:rsidP="00434EC7">
            <w:pPr>
              <w:jc w:val="center"/>
            </w:pPr>
          </w:p>
        </w:tc>
      </w:tr>
      <w:tr w:rsidR="00E76E22" w14:paraId="438A04C0" w14:textId="77777777" w:rsidTr="005A0B8B">
        <w:trPr>
          <w:trHeight w:val="465"/>
        </w:trPr>
        <w:tc>
          <w:tcPr>
            <w:tcW w:w="6338" w:type="dxa"/>
          </w:tcPr>
          <w:p w14:paraId="3840065C" w14:textId="0C041389" w:rsidR="00E76E22" w:rsidRPr="005A0B8B" w:rsidRDefault="00E76E22" w:rsidP="00434EC7">
            <w:pPr>
              <w:autoSpaceDE w:val="0"/>
              <w:autoSpaceDN w:val="0"/>
              <w:adjustRightInd w:val="0"/>
              <w:rPr>
                <w:kern w:val="0"/>
              </w:rPr>
            </w:pPr>
            <w:r w:rsidRPr="005A0B8B">
              <w:rPr>
                <w:kern w:val="0"/>
              </w:rPr>
              <w:t>Habilidades de Organización con uso de Tics</w:t>
            </w:r>
          </w:p>
        </w:tc>
        <w:tc>
          <w:tcPr>
            <w:tcW w:w="987" w:type="dxa"/>
          </w:tcPr>
          <w:p w14:paraId="0B40BBD6" w14:textId="3D499FF9" w:rsidR="00E76E22" w:rsidRPr="005A0B8B" w:rsidRDefault="00434EC7" w:rsidP="00434EC7">
            <w:pPr>
              <w:jc w:val="center"/>
            </w:pPr>
            <w:r w:rsidRPr="005A0B8B">
              <w:rPr>
                <w:kern w:val="0"/>
              </w:rPr>
              <w:t>10</w:t>
            </w:r>
          </w:p>
        </w:tc>
        <w:tc>
          <w:tcPr>
            <w:tcW w:w="1122" w:type="dxa"/>
          </w:tcPr>
          <w:p w14:paraId="4D72AE00" w14:textId="77777777" w:rsidR="00E76E22" w:rsidRPr="005A0B8B" w:rsidRDefault="00E76E22" w:rsidP="00434EC7">
            <w:pPr>
              <w:jc w:val="center"/>
            </w:pPr>
          </w:p>
        </w:tc>
      </w:tr>
      <w:tr w:rsidR="00E76E22" w14:paraId="09CE3B9E" w14:textId="77777777" w:rsidTr="005A0B8B">
        <w:trPr>
          <w:trHeight w:val="485"/>
        </w:trPr>
        <w:tc>
          <w:tcPr>
            <w:tcW w:w="6338" w:type="dxa"/>
          </w:tcPr>
          <w:p w14:paraId="20E50FEB" w14:textId="7284D585" w:rsidR="00E76E22" w:rsidRPr="005A0B8B" w:rsidRDefault="00E76E22" w:rsidP="0021316B">
            <w:pPr>
              <w:jc w:val="both"/>
            </w:pPr>
            <w:r w:rsidRPr="005A0B8B">
              <w:rPr>
                <w:kern w:val="0"/>
              </w:rPr>
              <w:t xml:space="preserve">Total </w:t>
            </w:r>
          </w:p>
        </w:tc>
        <w:tc>
          <w:tcPr>
            <w:tcW w:w="987" w:type="dxa"/>
          </w:tcPr>
          <w:p w14:paraId="0EA07FDE" w14:textId="6D004553" w:rsidR="00E76E22" w:rsidRPr="005A0B8B" w:rsidRDefault="00434EC7" w:rsidP="00434EC7">
            <w:pPr>
              <w:jc w:val="center"/>
            </w:pPr>
            <w:r w:rsidRPr="005A0B8B">
              <w:rPr>
                <w:kern w:val="0"/>
              </w:rPr>
              <w:t>100</w:t>
            </w:r>
          </w:p>
        </w:tc>
        <w:tc>
          <w:tcPr>
            <w:tcW w:w="1122" w:type="dxa"/>
          </w:tcPr>
          <w:p w14:paraId="3E5624CA" w14:textId="77777777" w:rsidR="00E76E22" w:rsidRPr="005A0B8B" w:rsidRDefault="00E76E22" w:rsidP="00434EC7">
            <w:pPr>
              <w:jc w:val="center"/>
            </w:pPr>
          </w:p>
        </w:tc>
      </w:tr>
    </w:tbl>
    <w:p w14:paraId="0BFAD8B3" w14:textId="77777777" w:rsidR="0021316B" w:rsidRDefault="0021316B" w:rsidP="0021316B">
      <w:pPr>
        <w:jc w:val="both"/>
      </w:pPr>
    </w:p>
    <w:p w14:paraId="0ECB0DA5" w14:textId="215309F3" w:rsidR="00DB411E" w:rsidRDefault="00DB411E" w:rsidP="0021316B">
      <w:pPr>
        <w:jc w:val="both"/>
        <w:rPr>
          <w:b/>
          <w:bCs/>
        </w:rPr>
      </w:pPr>
      <w:r w:rsidRPr="00DB411E">
        <w:rPr>
          <w:b/>
          <w:bCs/>
        </w:rPr>
        <w:t>-REFERENCIAS</w:t>
      </w:r>
    </w:p>
    <w:p w14:paraId="6816FFEB" w14:textId="77777777" w:rsidR="00DB411E" w:rsidRPr="00DB411E" w:rsidRDefault="00DB411E" w:rsidP="00DB411E">
      <w:pPr>
        <w:autoSpaceDE w:val="0"/>
        <w:autoSpaceDN w:val="0"/>
        <w:adjustRightInd w:val="0"/>
        <w:spacing w:after="0" w:line="480" w:lineRule="auto"/>
        <w:rPr>
          <w:color w:val="0000FF"/>
          <w:kern w:val="0"/>
        </w:rPr>
      </w:pPr>
      <w:r w:rsidRPr="00DB411E">
        <w:rPr>
          <w:color w:val="0000FF"/>
          <w:kern w:val="0"/>
        </w:rPr>
        <w:t>http://librosweb.es/libro/javascript/</w:t>
      </w:r>
    </w:p>
    <w:p w14:paraId="5564C7B1" w14:textId="77777777" w:rsidR="00DB411E" w:rsidRPr="00DB411E" w:rsidRDefault="00DB411E" w:rsidP="00DB411E">
      <w:pPr>
        <w:autoSpaceDE w:val="0"/>
        <w:autoSpaceDN w:val="0"/>
        <w:adjustRightInd w:val="0"/>
        <w:spacing w:after="0" w:line="480" w:lineRule="auto"/>
        <w:rPr>
          <w:color w:val="000000"/>
          <w:kern w:val="0"/>
        </w:rPr>
      </w:pPr>
      <w:r w:rsidRPr="00DB411E">
        <w:rPr>
          <w:color w:val="000000"/>
          <w:kern w:val="0"/>
        </w:rPr>
        <w:t>Manual de Java Script</w:t>
      </w:r>
    </w:p>
    <w:p w14:paraId="27CAC511" w14:textId="164DABAB" w:rsidR="00DB411E" w:rsidRPr="00DB411E" w:rsidRDefault="00DB411E" w:rsidP="00DB411E">
      <w:pPr>
        <w:spacing w:line="480" w:lineRule="auto"/>
        <w:jc w:val="both"/>
        <w:rPr>
          <w:b/>
          <w:bCs/>
        </w:rPr>
      </w:pPr>
      <w:r w:rsidRPr="00DB411E">
        <w:rPr>
          <w:color w:val="000000"/>
          <w:kern w:val="0"/>
        </w:rPr>
        <w:t xml:space="preserve">Angular JS de </w:t>
      </w:r>
      <w:proofErr w:type="spellStart"/>
      <w:r w:rsidRPr="00DB411E">
        <w:rPr>
          <w:color w:val="000000"/>
          <w:kern w:val="0"/>
        </w:rPr>
        <w:t>Oreilly</w:t>
      </w:r>
      <w:proofErr w:type="spellEnd"/>
    </w:p>
    <w:p w14:paraId="74E71AA1" w14:textId="16703B29" w:rsidR="00DB411E" w:rsidRPr="00DB411E" w:rsidRDefault="00DB411E" w:rsidP="0021316B">
      <w:pPr>
        <w:jc w:val="both"/>
        <w:rPr>
          <w:b/>
          <w:bCs/>
        </w:rPr>
      </w:pPr>
      <w:r>
        <w:rPr>
          <w:b/>
          <w:bCs/>
        </w:rPr>
        <w:t>-ANEXOS</w:t>
      </w:r>
    </w:p>
    <w:sectPr w:rsidR="00DB411E" w:rsidRPr="00DB411E" w:rsidSect="0077153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DF3"/>
    <w:rsid w:val="00015DF3"/>
    <w:rsid w:val="0021316B"/>
    <w:rsid w:val="00295691"/>
    <w:rsid w:val="00434EC7"/>
    <w:rsid w:val="005A0B8B"/>
    <w:rsid w:val="00771530"/>
    <w:rsid w:val="00C178AA"/>
    <w:rsid w:val="00C26D8A"/>
    <w:rsid w:val="00DB411E"/>
    <w:rsid w:val="00E76E22"/>
    <w:rsid w:val="00FF0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4234A"/>
  <w15:chartTrackingRefBased/>
  <w15:docId w15:val="{CB244261-4440-4634-B63E-24C5BB4B7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76E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516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ALEJANDRA GUADALUPE CITUK BURGOS</dc:creator>
  <cp:keywords/>
  <dc:description/>
  <cp:lastModifiedBy>ALEJANDRA GUADALUPE CITUK BURGOS</cp:lastModifiedBy>
  <cp:revision>2</cp:revision>
  <dcterms:created xsi:type="dcterms:W3CDTF">2023-11-15T15:42:00Z</dcterms:created>
  <dcterms:modified xsi:type="dcterms:W3CDTF">2023-11-15T16:05:00Z</dcterms:modified>
</cp:coreProperties>
</file>