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F7C" w:rsidRPr="00CC3D95" w:rsidRDefault="00F67F7C" w:rsidP="00CC3D95">
      <w:pPr>
        <w:ind w:firstLine="0"/>
        <w:jc w:val="center"/>
        <w:rPr>
          <w:rFonts w:ascii="Arial" w:hAnsi="Arial" w:cs="Arial"/>
          <w:b/>
          <w:color w:val="000000" w:themeColor="text1"/>
          <w:u w:val="single"/>
          <w:shd w:val="clear" w:color="auto" w:fill="FFFFFF"/>
        </w:rPr>
      </w:pPr>
      <w:r w:rsidRPr="00CC3D95">
        <w:rPr>
          <w:rFonts w:ascii="Arial" w:hAnsi="Arial" w:cs="Arial"/>
          <w:b/>
          <w:color w:val="000000" w:themeColor="text1"/>
          <w:u w:val="single"/>
          <w:shd w:val="clear" w:color="auto" w:fill="FFFFFF"/>
        </w:rPr>
        <w:t>DOCUMENTO DE APOYO</w:t>
      </w:r>
    </w:p>
    <w:p w:rsidR="00CC3D95" w:rsidRDefault="00CC3D95" w:rsidP="00CC3D95">
      <w:pPr>
        <w:ind w:firstLine="0"/>
        <w:rPr>
          <w:rFonts w:ascii="Arial" w:hAnsi="Arial" w:cs="Arial"/>
          <w:color w:val="000000" w:themeColor="text1"/>
          <w:shd w:val="clear" w:color="auto" w:fill="FFFFFF"/>
        </w:rPr>
      </w:pPr>
    </w:p>
    <w:p w:rsidR="00F67F7C" w:rsidRPr="00CC3D95" w:rsidRDefault="00CC3D95" w:rsidP="00CC3D95">
      <w:pPr>
        <w:ind w:firstLine="0"/>
        <w:rPr>
          <w:rFonts w:ascii="Arial" w:hAnsi="Arial" w:cs="Arial"/>
          <w:color w:val="000000" w:themeColor="text1"/>
          <w:shd w:val="clear" w:color="auto" w:fill="FFFFFF"/>
        </w:rPr>
      </w:pPr>
      <w:r>
        <w:rPr>
          <w:rFonts w:ascii="Arial" w:hAnsi="Arial" w:cs="Arial"/>
          <w:color w:val="000000" w:themeColor="text1"/>
          <w:shd w:val="clear" w:color="auto" w:fill="FFFFFF"/>
        </w:rPr>
        <w:t>Restricciones de</w:t>
      </w:r>
      <w:r w:rsidR="00F67F7C" w:rsidRPr="00CC3D95">
        <w:rPr>
          <w:rFonts w:ascii="Arial" w:hAnsi="Arial" w:cs="Arial"/>
          <w:color w:val="000000" w:themeColor="text1"/>
          <w:shd w:val="clear" w:color="auto" w:fill="FFFFFF"/>
        </w:rPr>
        <w:t xml:space="preserve"> </w:t>
      </w:r>
      <w:r w:rsidR="00F67F7C" w:rsidRPr="00251F2F">
        <w:rPr>
          <w:rFonts w:ascii="Arial" w:hAnsi="Arial" w:cs="Arial"/>
          <w:b/>
          <w:color w:val="000000" w:themeColor="text1"/>
          <w:shd w:val="clear" w:color="auto" w:fill="FFFFFF"/>
        </w:rPr>
        <w:t>GROUP BY</w:t>
      </w:r>
      <w:r w:rsidR="00B211F8">
        <w:rPr>
          <w:rFonts w:ascii="Arial" w:hAnsi="Arial" w:cs="Arial"/>
          <w:b/>
          <w:color w:val="000000" w:themeColor="text1"/>
          <w:shd w:val="clear" w:color="auto" w:fill="FFFFFF"/>
        </w:rPr>
        <w:t xml:space="preserve"> &amp; FUNCIONES DE AGREGACIÓN</w:t>
      </w:r>
    </w:p>
    <w:p w:rsidR="00CC3D95" w:rsidRDefault="00CC3D95" w:rsidP="00140316">
      <w:pPr>
        <w:ind w:firstLine="0"/>
        <w:rPr>
          <w:rFonts w:ascii="Arial" w:hAnsi="Arial" w:cs="Arial"/>
          <w:color w:val="000000" w:themeColor="text1"/>
          <w:shd w:val="clear" w:color="auto" w:fill="FFFFFF"/>
        </w:rPr>
      </w:pPr>
    </w:p>
    <w:p w:rsidR="00231A7E" w:rsidRDefault="00140316" w:rsidP="00140316">
      <w:pPr>
        <w:ind w:firstLine="0"/>
        <w:rPr>
          <w:rFonts w:ascii="Arial" w:hAnsi="Arial" w:cs="Arial"/>
          <w:color w:val="000000" w:themeColor="text1"/>
        </w:rPr>
      </w:pPr>
      <w:r w:rsidRPr="00CC3D95">
        <w:rPr>
          <w:rFonts w:ascii="Arial" w:hAnsi="Arial" w:cs="Arial"/>
          <w:color w:val="000000" w:themeColor="text1"/>
          <w:shd w:val="clear" w:color="auto" w:fill="FFFFFF"/>
        </w:rPr>
        <w:t>MySQL amplía el SQL estándar para permitir la declaración de una mayor cantidad de columnas propias en el cuerpo del SELECT que las columnas declaradas en el cuerpo del GROUP BY. Si bien, esto aporta mayor flexibilidad, pero puede conducir a mostrar datos Inexactos en las consultas agrupadas.</w:t>
      </w:r>
      <w:r w:rsidR="00CC3D95" w:rsidRPr="00CC3D95">
        <w:rPr>
          <w:rFonts w:ascii="Arial" w:hAnsi="Arial" w:cs="Arial"/>
          <w:color w:val="000000" w:themeColor="text1"/>
          <w:shd w:val="clear" w:color="auto" w:fill="FFFFFF"/>
        </w:rPr>
        <w:t xml:space="preserve"> </w:t>
      </w:r>
      <w:r w:rsidR="00CE4C49" w:rsidRPr="00CE4C49">
        <w:rPr>
          <w:rFonts w:ascii="Arial" w:hAnsi="Arial" w:cs="Arial"/>
          <w:i/>
          <w:color w:val="000000" w:themeColor="text1"/>
        </w:rPr>
        <w:t>ONLY_FULL_GROUP_BY</w:t>
      </w:r>
      <w:r w:rsidR="00CE4C49" w:rsidRPr="00CC3D95">
        <w:rPr>
          <w:rFonts w:ascii="Arial" w:hAnsi="Arial" w:cs="Arial"/>
          <w:color w:val="000000" w:themeColor="text1"/>
        </w:rPr>
        <w:t xml:space="preserve"> es un</w:t>
      </w:r>
      <w:r w:rsidR="00231A7E">
        <w:rPr>
          <w:rFonts w:ascii="Arial" w:hAnsi="Arial" w:cs="Arial"/>
          <w:color w:val="000000" w:themeColor="text1"/>
        </w:rPr>
        <w:t xml:space="preserve"> </w:t>
      </w:r>
      <w:proofErr w:type="spellStart"/>
      <w:r w:rsidR="00231A7E" w:rsidRPr="00CC3D95">
        <w:rPr>
          <w:rFonts w:ascii="Arial" w:eastAsia="Times New Roman" w:hAnsi="Arial" w:cs="Arial"/>
          <w:color w:val="000000" w:themeColor="text1"/>
          <w:bdr w:val="none" w:sz="0" w:space="0" w:color="auto" w:frame="1"/>
          <w:lang w:eastAsia="es-AR"/>
        </w:rPr>
        <w:t>sql_mode</w:t>
      </w:r>
      <w:proofErr w:type="spellEnd"/>
      <w:r w:rsidR="00231A7E" w:rsidRPr="00CC3D95">
        <w:rPr>
          <w:rFonts w:ascii="Arial" w:hAnsi="Arial" w:cs="Arial"/>
          <w:color w:val="000000" w:themeColor="text1"/>
        </w:rPr>
        <w:t xml:space="preserve"> </w:t>
      </w:r>
      <w:r w:rsidR="00CE4C49" w:rsidRPr="00CC3D95">
        <w:rPr>
          <w:rFonts w:ascii="Arial" w:hAnsi="Arial" w:cs="Arial"/>
          <w:color w:val="000000" w:themeColor="text1"/>
        </w:rPr>
        <w:t>proporcionado por MySQL</w:t>
      </w:r>
      <w:r w:rsidR="00231A7E">
        <w:rPr>
          <w:rFonts w:ascii="Arial" w:hAnsi="Arial" w:cs="Arial"/>
          <w:color w:val="000000" w:themeColor="text1"/>
        </w:rPr>
        <w:t xml:space="preserve"> que se amplió </w:t>
      </w:r>
      <w:r w:rsidR="00231A7E">
        <w:rPr>
          <w:rFonts w:ascii="Arial" w:hAnsi="Arial" w:cs="Arial"/>
          <w:color w:val="000000" w:themeColor="text1"/>
          <w:shd w:val="clear" w:color="auto" w:fill="FFFFFF"/>
        </w:rPr>
        <w:t>a</w:t>
      </w:r>
      <w:r w:rsidR="00231A7E" w:rsidRPr="00CC3D95">
        <w:rPr>
          <w:rFonts w:ascii="Arial" w:hAnsi="Arial" w:cs="Arial"/>
          <w:color w:val="000000" w:themeColor="text1"/>
          <w:shd w:val="clear" w:color="auto" w:fill="FFFFFF"/>
        </w:rPr>
        <w:t xml:space="preserve"> partir de </w:t>
      </w:r>
      <w:r w:rsidR="00231A7E">
        <w:rPr>
          <w:rFonts w:ascii="Arial" w:hAnsi="Arial" w:cs="Arial"/>
          <w:color w:val="000000" w:themeColor="text1"/>
          <w:shd w:val="clear" w:color="auto" w:fill="FFFFFF"/>
        </w:rPr>
        <w:t>la versión</w:t>
      </w:r>
      <w:r w:rsidR="00231A7E" w:rsidRPr="00CC3D95">
        <w:rPr>
          <w:rFonts w:ascii="Arial" w:hAnsi="Arial" w:cs="Arial"/>
          <w:color w:val="000000" w:themeColor="text1"/>
          <w:shd w:val="clear" w:color="auto" w:fill="FFFFFF"/>
        </w:rPr>
        <w:t xml:space="preserve"> 5.7.5</w:t>
      </w:r>
      <w:r w:rsidR="00231A7E">
        <w:rPr>
          <w:rFonts w:ascii="Arial" w:hAnsi="Arial" w:cs="Arial"/>
          <w:color w:val="000000" w:themeColor="text1"/>
          <w:shd w:val="clear" w:color="auto" w:fill="FFFFFF"/>
        </w:rPr>
        <w:t>, cuya finalidad es</w:t>
      </w:r>
      <w:r w:rsidR="00CE4C49" w:rsidRPr="00CC3D95">
        <w:rPr>
          <w:rFonts w:ascii="Arial" w:hAnsi="Arial" w:cs="Arial"/>
          <w:color w:val="000000" w:themeColor="text1"/>
        </w:rPr>
        <w:t xml:space="preserve"> verificar la validez de </w:t>
      </w:r>
      <w:r w:rsidR="00231A7E">
        <w:rPr>
          <w:rFonts w:ascii="Arial" w:hAnsi="Arial" w:cs="Arial"/>
          <w:color w:val="000000" w:themeColor="text1"/>
        </w:rPr>
        <w:t>una</w:t>
      </w:r>
      <w:r w:rsidR="00CE4C49" w:rsidRPr="00CC3D95">
        <w:rPr>
          <w:rFonts w:ascii="Arial" w:hAnsi="Arial" w:cs="Arial"/>
          <w:color w:val="000000" w:themeColor="text1"/>
        </w:rPr>
        <w:t xml:space="preserve"> instrucci</w:t>
      </w:r>
      <w:bookmarkStart w:id="0" w:name="_GoBack"/>
      <w:bookmarkEnd w:id="0"/>
      <w:r w:rsidR="00CE4C49" w:rsidRPr="00CC3D95">
        <w:rPr>
          <w:rFonts w:ascii="Arial" w:hAnsi="Arial" w:cs="Arial"/>
          <w:color w:val="000000" w:themeColor="text1"/>
        </w:rPr>
        <w:t xml:space="preserve">ón GROUP BY. </w:t>
      </w:r>
    </w:p>
    <w:p w:rsidR="00FB2614" w:rsidRDefault="00FB2614" w:rsidP="00140316">
      <w:pPr>
        <w:ind w:firstLine="0"/>
        <w:rPr>
          <w:rFonts w:ascii="Arial" w:hAnsi="Arial" w:cs="Arial"/>
          <w:color w:val="000000" w:themeColor="text1"/>
        </w:rPr>
      </w:pPr>
    </w:p>
    <w:p w:rsidR="00CC3D95" w:rsidRPr="00CC3D95" w:rsidRDefault="00140316" w:rsidP="00140316">
      <w:pPr>
        <w:ind w:firstLine="0"/>
        <w:rPr>
          <w:rFonts w:ascii="Arial" w:hAnsi="Arial" w:cs="Arial"/>
          <w:color w:val="000000" w:themeColor="text1"/>
          <w:shd w:val="clear" w:color="auto" w:fill="FFFFFF"/>
        </w:rPr>
      </w:pPr>
      <w:r w:rsidRPr="00CC3D95">
        <w:rPr>
          <w:rFonts w:ascii="Arial" w:hAnsi="Arial" w:cs="Arial"/>
          <w:color w:val="000000" w:themeColor="text1"/>
          <w:shd w:val="clear" w:color="auto" w:fill="FFFFFF"/>
        </w:rPr>
        <w:t xml:space="preserve">Para </w:t>
      </w:r>
      <w:r w:rsidR="00CC3D95" w:rsidRPr="00CC3D95">
        <w:rPr>
          <w:rFonts w:ascii="Arial" w:hAnsi="Arial" w:cs="Arial"/>
          <w:color w:val="000000" w:themeColor="text1"/>
          <w:shd w:val="clear" w:color="auto" w:fill="FFFFFF"/>
        </w:rPr>
        <w:t xml:space="preserve">deshabilitar </w:t>
      </w:r>
      <w:r w:rsidR="00231A7E">
        <w:rPr>
          <w:rFonts w:ascii="Arial" w:hAnsi="Arial" w:cs="Arial"/>
          <w:color w:val="000000" w:themeColor="text1"/>
          <w:shd w:val="clear" w:color="auto" w:fill="FFFFFF"/>
        </w:rPr>
        <w:t>este modo</w:t>
      </w:r>
      <w:r w:rsidR="00CC3D95" w:rsidRPr="00CC3D95">
        <w:rPr>
          <w:rFonts w:ascii="Arial" w:hAnsi="Arial" w:cs="Arial"/>
          <w:color w:val="000000" w:themeColor="text1"/>
          <w:shd w:val="clear" w:color="auto" w:fill="FFFFFF"/>
        </w:rPr>
        <w:t xml:space="preserve"> de </w:t>
      </w:r>
      <w:r w:rsidR="00CC3D95">
        <w:rPr>
          <w:rFonts w:ascii="Arial" w:hAnsi="Arial" w:cs="Arial"/>
          <w:color w:val="000000" w:themeColor="text1"/>
          <w:shd w:val="clear" w:color="auto" w:fill="FFFFFF"/>
        </w:rPr>
        <w:t>ampliación</w:t>
      </w:r>
      <w:r w:rsidR="00CC3D95" w:rsidRPr="00CC3D95">
        <w:rPr>
          <w:rFonts w:ascii="Arial" w:hAnsi="Arial" w:cs="Arial"/>
          <w:color w:val="000000" w:themeColor="text1"/>
          <w:shd w:val="clear" w:color="auto" w:fill="FFFFFF"/>
        </w:rPr>
        <w:t xml:space="preserve"> de MySQL, se deben </w:t>
      </w:r>
      <w:r w:rsidR="00CC3D95">
        <w:rPr>
          <w:rFonts w:ascii="Arial" w:hAnsi="Arial" w:cs="Arial"/>
          <w:color w:val="000000" w:themeColor="text1"/>
          <w:shd w:val="clear" w:color="auto" w:fill="FFFFFF"/>
        </w:rPr>
        <w:t>realizar las siguientes instrucciones</w:t>
      </w:r>
      <w:r w:rsidR="00CC3D95" w:rsidRPr="00CC3D95">
        <w:rPr>
          <w:rFonts w:ascii="Arial" w:hAnsi="Arial" w:cs="Arial"/>
          <w:color w:val="000000" w:themeColor="text1"/>
          <w:shd w:val="clear" w:color="auto" w:fill="FFFFFF"/>
        </w:rPr>
        <w:t>:</w:t>
      </w:r>
    </w:p>
    <w:p w:rsidR="00CC3D95" w:rsidRPr="00FA14F0" w:rsidRDefault="00CC3D95" w:rsidP="00CC3D95">
      <w:pPr>
        <w:pStyle w:val="Prrafodelista"/>
        <w:numPr>
          <w:ilvl w:val="0"/>
          <w:numId w:val="1"/>
        </w:numPr>
        <w:rPr>
          <w:rFonts w:ascii="Arial" w:hAnsi="Arial" w:cs="Arial"/>
          <w:sz w:val="20"/>
          <w:szCs w:val="20"/>
          <w:shd w:val="clear" w:color="auto" w:fill="FFFFFF"/>
        </w:rPr>
      </w:pPr>
      <w:r w:rsidRPr="00FA14F0">
        <w:rPr>
          <w:rFonts w:ascii="Arial" w:hAnsi="Arial" w:cs="Arial"/>
          <w:shd w:val="clear" w:color="auto" w:fill="FFFFFF"/>
        </w:rPr>
        <w:t>Ejecutar esta línea de código y reiniciar la computadora:</w:t>
      </w:r>
    </w:p>
    <w:p w:rsidR="00CC3D95" w:rsidRPr="00CE4C49" w:rsidRDefault="00CC3D95" w:rsidP="00CC3D95">
      <w:pPr>
        <w:pStyle w:val="Prrafodelista"/>
        <w:ind w:firstLine="0"/>
        <w:rPr>
          <w:rFonts w:ascii="Arial" w:hAnsi="Arial" w:cs="Arial"/>
          <w:i/>
          <w:color w:val="2E74B5" w:themeColor="accent1" w:themeShade="BF"/>
          <w:sz w:val="20"/>
          <w:szCs w:val="20"/>
          <w:shd w:val="clear" w:color="auto" w:fill="FFFFFF"/>
        </w:rPr>
      </w:pPr>
      <w:r w:rsidRPr="00CE4C49">
        <w:rPr>
          <w:rFonts w:ascii="Arial" w:hAnsi="Arial" w:cs="Arial"/>
          <w:i/>
          <w:color w:val="2E74B5" w:themeColor="accent1" w:themeShade="BF"/>
          <w:sz w:val="20"/>
          <w:szCs w:val="20"/>
          <w:shd w:val="clear" w:color="auto" w:fill="FFFFFF"/>
        </w:rPr>
        <w:t xml:space="preserve">SET GLOBAL </w:t>
      </w:r>
      <w:proofErr w:type="spellStart"/>
      <w:r w:rsidRPr="00CE4C49">
        <w:rPr>
          <w:rFonts w:ascii="Arial" w:hAnsi="Arial" w:cs="Arial"/>
          <w:i/>
          <w:color w:val="2E74B5" w:themeColor="accent1" w:themeShade="BF"/>
          <w:sz w:val="20"/>
          <w:szCs w:val="20"/>
          <w:shd w:val="clear" w:color="auto" w:fill="FFFFFF"/>
        </w:rPr>
        <w:t>sql_mode</w:t>
      </w:r>
      <w:proofErr w:type="spellEnd"/>
      <w:proofErr w:type="gramStart"/>
      <w:r w:rsidRPr="00CE4C49">
        <w:rPr>
          <w:rFonts w:ascii="Arial" w:hAnsi="Arial" w:cs="Arial"/>
          <w:i/>
          <w:color w:val="2E74B5" w:themeColor="accent1" w:themeShade="BF"/>
          <w:sz w:val="20"/>
          <w:szCs w:val="20"/>
          <w:shd w:val="clear" w:color="auto" w:fill="FFFFFF"/>
        </w:rPr>
        <w:t>=(</w:t>
      </w:r>
      <w:proofErr w:type="gramEnd"/>
      <w:r w:rsidRPr="00CE4C49">
        <w:rPr>
          <w:rFonts w:ascii="Arial" w:hAnsi="Arial" w:cs="Arial"/>
          <w:i/>
          <w:color w:val="2E74B5" w:themeColor="accent1" w:themeShade="BF"/>
          <w:sz w:val="20"/>
          <w:szCs w:val="20"/>
          <w:shd w:val="clear" w:color="auto" w:fill="FFFFFF"/>
        </w:rPr>
        <w:t>SELECT REPLACE(@@sql_</w:t>
      </w:r>
      <w:proofErr w:type="spellStart"/>
      <w:r w:rsidRPr="00CE4C49">
        <w:rPr>
          <w:rFonts w:ascii="Arial" w:hAnsi="Arial" w:cs="Arial"/>
          <w:i/>
          <w:color w:val="2E74B5" w:themeColor="accent1" w:themeShade="BF"/>
          <w:sz w:val="20"/>
          <w:szCs w:val="20"/>
          <w:shd w:val="clear" w:color="auto" w:fill="FFFFFF"/>
        </w:rPr>
        <w:t>mode</w:t>
      </w:r>
      <w:proofErr w:type="spellEnd"/>
      <w:r w:rsidRPr="00CE4C49">
        <w:rPr>
          <w:rFonts w:ascii="Arial" w:hAnsi="Arial" w:cs="Arial"/>
          <w:i/>
          <w:color w:val="2E74B5" w:themeColor="accent1" w:themeShade="BF"/>
          <w:sz w:val="20"/>
          <w:szCs w:val="20"/>
          <w:shd w:val="clear" w:color="auto" w:fill="FFFFFF"/>
        </w:rPr>
        <w:t>,'ONLY_FULL_GROUP_BY',''));</w:t>
      </w:r>
    </w:p>
    <w:p w:rsidR="00CC3D95" w:rsidRPr="00FA14F0" w:rsidRDefault="00CC3D95" w:rsidP="00CC3D95">
      <w:pPr>
        <w:pStyle w:val="Prrafodelista"/>
        <w:numPr>
          <w:ilvl w:val="0"/>
          <w:numId w:val="1"/>
        </w:numPr>
        <w:rPr>
          <w:rFonts w:ascii="Arial" w:hAnsi="Arial" w:cs="Arial"/>
          <w:sz w:val="20"/>
          <w:szCs w:val="20"/>
          <w:shd w:val="clear" w:color="auto" w:fill="FFFFFF"/>
        </w:rPr>
      </w:pPr>
      <w:r w:rsidRPr="00FA14F0">
        <w:rPr>
          <w:rFonts w:ascii="Arial" w:hAnsi="Arial" w:cs="Arial"/>
          <w:shd w:val="clear" w:color="auto" w:fill="FFFFFF"/>
        </w:rPr>
        <w:t xml:space="preserve">Ejecutar esta línea de código </w:t>
      </w:r>
      <w:r w:rsidR="00FA14F0" w:rsidRPr="00FA14F0">
        <w:rPr>
          <w:rFonts w:ascii="Arial" w:hAnsi="Arial" w:cs="Arial"/>
          <w:shd w:val="clear" w:color="auto" w:fill="FFFFFF"/>
        </w:rPr>
        <w:t>cada vez que necesite trabajar con consultas agrupadas</w:t>
      </w:r>
      <w:r w:rsidRPr="00FA14F0">
        <w:rPr>
          <w:rFonts w:ascii="Arial" w:hAnsi="Arial" w:cs="Arial"/>
          <w:shd w:val="clear" w:color="auto" w:fill="FFFFFF"/>
        </w:rPr>
        <w:t>:</w:t>
      </w:r>
    </w:p>
    <w:p w:rsidR="00CC3D95" w:rsidRPr="00CE4C49" w:rsidRDefault="00FA14F0" w:rsidP="00CC3D95">
      <w:pPr>
        <w:pStyle w:val="Prrafodelista"/>
        <w:ind w:firstLine="0"/>
        <w:rPr>
          <w:rFonts w:ascii="Arial" w:hAnsi="Arial" w:cs="Arial"/>
          <w:i/>
          <w:color w:val="2E74B5" w:themeColor="accent1" w:themeShade="BF"/>
          <w:sz w:val="20"/>
          <w:szCs w:val="20"/>
          <w:shd w:val="clear" w:color="auto" w:fill="FFFFFF"/>
        </w:rPr>
      </w:pPr>
      <w:r w:rsidRPr="00CE4C49">
        <w:rPr>
          <w:rFonts w:ascii="Arial" w:hAnsi="Arial" w:cs="Arial"/>
          <w:i/>
          <w:color w:val="2E74B5" w:themeColor="accent1" w:themeShade="BF"/>
          <w:sz w:val="20"/>
          <w:szCs w:val="20"/>
          <w:shd w:val="clear" w:color="auto" w:fill="FFFFFF"/>
        </w:rPr>
        <w:t xml:space="preserve">SET </w:t>
      </w:r>
      <w:proofErr w:type="spellStart"/>
      <w:r w:rsidRPr="00CE4C49">
        <w:rPr>
          <w:rFonts w:ascii="Arial" w:hAnsi="Arial" w:cs="Arial"/>
          <w:i/>
          <w:color w:val="2E74B5" w:themeColor="accent1" w:themeShade="BF"/>
          <w:sz w:val="20"/>
          <w:szCs w:val="20"/>
          <w:shd w:val="clear" w:color="auto" w:fill="FFFFFF"/>
        </w:rPr>
        <w:t>sql_mode</w:t>
      </w:r>
      <w:proofErr w:type="spellEnd"/>
      <w:r w:rsidRPr="00CE4C49">
        <w:rPr>
          <w:rFonts w:ascii="Arial" w:hAnsi="Arial" w:cs="Arial"/>
          <w:i/>
          <w:color w:val="2E74B5" w:themeColor="accent1" w:themeShade="BF"/>
          <w:sz w:val="20"/>
          <w:szCs w:val="20"/>
          <w:shd w:val="clear" w:color="auto" w:fill="FFFFFF"/>
        </w:rPr>
        <w:t xml:space="preserve"> = 'ONLY_FULL_GROUP_BY';</w:t>
      </w:r>
    </w:p>
    <w:p w:rsidR="00FB2614" w:rsidRDefault="00FB2614" w:rsidP="00FA14F0">
      <w:pPr>
        <w:ind w:firstLine="0"/>
        <w:rPr>
          <w:rFonts w:ascii="Arial" w:hAnsi="Arial" w:cs="Arial"/>
          <w:szCs w:val="20"/>
          <w:shd w:val="clear" w:color="auto" w:fill="FFFFFF"/>
        </w:rPr>
      </w:pPr>
    </w:p>
    <w:p w:rsidR="00CE4C49" w:rsidRDefault="000A4D61" w:rsidP="00FA14F0">
      <w:pPr>
        <w:ind w:firstLine="0"/>
        <w:rPr>
          <w:rFonts w:ascii="Arial" w:hAnsi="Arial" w:cs="Arial"/>
          <w:szCs w:val="20"/>
          <w:shd w:val="clear" w:color="auto" w:fill="FFFFFF"/>
        </w:rPr>
      </w:pPr>
      <w:r w:rsidRPr="000A4D61">
        <w:rPr>
          <w:rFonts w:ascii="Arial" w:hAnsi="Arial" w:cs="Arial"/>
          <w:szCs w:val="20"/>
          <w:shd w:val="clear" w:color="auto" w:fill="FFFFFF"/>
        </w:rPr>
        <w:t xml:space="preserve">Como regla general, en el cuerpo del SELECT se deben declarar </w:t>
      </w:r>
      <w:r w:rsidR="006230B8">
        <w:rPr>
          <w:rFonts w:ascii="Arial" w:hAnsi="Arial" w:cs="Arial"/>
          <w:szCs w:val="20"/>
          <w:shd w:val="clear" w:color="auto" w:fill="FFFFFF"/>
        </w:rPr>
        <w:t xml:space="preserve">una </w:t>
      </w:r>
      <w:r w:rsidRPr="000A4D61">
        <w:rPr>
          <w:rFonts w:ascii="Arial" w:hAnsi="Arial" w:cs="Arial"/>
          <w:szCs w:val="20"/>
          <w:shd w:val="clear" w:color="auto" w:fill="FFFFFF"/>
        </w:rPr>
        <w:t xml:space="preserve">cantidad </w:t>
      </w:r>
      <w:r w:rsidR="006230B8">
        <w:rPr>
          <w:rFonts w:ascii="Arial" w:hAnsi="Arial" w:cs="Arial"/>
          <w:szCs w:val="20"/>
          <w:shd w:val="clear" w:color="auto" w:fill="FFFFFF"/>
        </w:rPr>
        <w:t xml:space="preserve">menor o igual </w:t>
      </w:r>
      <w:r w:rsidRPr="000A4D61">
        <w:rPr>
          <w:rFonts w:ascii="Arial" w:hAnsi="Arial" w:cs="Arial"/>
          <w:szCs w:val="20"/>
          <w:shd w:val="clear" w:color="auto" w:fill="FFFFFF"/>
        </w:rPr>
        <w:t xml:space="preserve">de columnas propias </w:t>
      </w:r>
      <w:r w:rsidR="006230B8">
        <w:rPr>
          <w:rFonts w:ascii="Arial" w:hAnsi="Arial" w:cs="Arial"/>
          <w:szCs w:val="20"/>
          <w:shd w:val="clear" w:color="auto" w:fill="FFFFFF"/>
        </w:rPr>
        <w:t xml:space="preserve">que </w:t>
      </w:r>
      <w:r w:rsidRPr="000A4D61">
        <w:rPr>
          <w:rFonts w:ascii="Arial" w:hAnsi="Arial" w:cs="Arial"/>
          <w:szCs w:val="20"/>
          <w:shd w:val="clear" w:color="auto" w:fill="FFFFFF"/>
        </w:rPr>
        <w:t xml:space="preserve">en el cuerpo del GROUP BY. Hay que tener en cuenta que </w:t>
      </w:r>
      <w:r>
        <w:rPr>
          <w:rFonts w:ascii="Arial" w:hAnsi="Arial" w:cs="Arial"/>
          <w:szCs w:val="20"/>
          <w:shd w:val="clear" w:color="auto" w:fill="FFFFFF"/>
        </w:rPr>
        <w:t xml:space="preserve">esto no aplica para las columnas con datos generados por las funciones de agregación. </w:t>
      </w:r>
      <w:r w:rsidR="00CE4C49">
        <w:rPr>
          <w:rFonts w:ascii="Arial" w:hAnsi="Arial" w:cs="Arial"/>
          <w:szCs w:val="20"/>
          <w:shd w:val="clear" w:color="auto" w:fill="FFFFFF"/>
        </w:rPr>
        <w:t>Por ejemplo:</w:t>
      </w:r>
    </w:p>
    <w:p w:rsidR="00FA14F0" w:rsidRDefault="00CE4C49" w:rsidP="00CE4C49">
      <w:pPr>
        <w:ind w:firstLine="708"/>
        <w:rPr>
          <w:rFonts w:ascii="Arial" w:hAnsi="Arial" w:cs="Arial"/>
          <w:szCs w:val="20"/>
          <w:shd w:val="clear" w:color="auto" w:fill="FFFFFF"/>
        </w:rPr>
      </w:pPr>
      <w:r>
        <w:rPr>
          <w:rFonts w:ascii="Arial" w:hAnsi="Arial" w:cs="Arial"/>
          <w:szCs w:val="20"/>
          <w:shd w:val="clear" w:color="auto" w:fill="FFFFFF"/>
        </w:rPr>
        <w:t>Uso correcto:</w:t>
      </w:r>
    </w:p>
    <w:p w:rsidR="00CE4C49" w:rsidRPr="00CE4C49" w:rsidRDefault="00CE4C49" w:rsidP="00D46666">
      <w:pPr>
        <w:ind w:left="1416" w:firstLine="0"/>
        <w:jc w:val="left"/>
        <w:rPr>
          <w:rFonts w:ascii="Arial" w:hAnsi="Arial" w:cs="Arial"/>
          <w:i/>
          <w:color w:val="2E74B5" w:themeColor="accent1" w:themeShade="BF"/>
          <w:sz w:val="20"/>
          <w:szCs w:val="20"/>
          <w:shd w:val="clear" w:color="auto" w:fill="FFFFFF"/>
        </w:rPr>
      </w:pPr>
      <w:r w:rsidRPr="00CE4C49">
        <w:rPr>
          <w:rFonts w:ascii="Arial" w:hAnsi="Arial" w:cs="Arial"/>
          <w:i/>
          <w:color w:val="2E74B5" w:themeColor="accent1" w:themeShade="BF"/>
          <w:sz w:val="20"/>
          <w:szCs w:val="20"/>
          <w:shd w:val="clear" w:color="auto" w:fill="FFFFFF"/>
        </w:rPr>
        <w:t>SELECT origen, color</w:t>
      </w:r>
      <w:r w:rsidRPr="00CE4C49">
        <w:rPr>
          <w:rFonts w:ascii="Arial" w:hAnsi="Arial" w:cs="Arial"/>
          <w:i/>
          <w:color w:val="2E74B5" w:themeColor="accent1" w:themeShade="BF"/>
          <w:sz w:val="20"/>
          <w:szCs w:val="20"/>
          <w:shd w:val="clear" w:color="auto" w:fill="FFFFFF"/>
        </w:rPr>
        <w:br/>
        <w:t>FROM producto</w:t>
      </w:r>
    </w:p>
    <w:p w:rsidR="000A4D61" w:rsidRDefault="00CE4C49" w:rsidP="00D46666">
      <w:pPr>
        <w:ind w:left="1416" w:firstLine="0"/>
        <w:jc w:val="left"/>
        <w:rPr>
          <w:rFonts w:ascii="Arial" w:hAnsi="Arial" w:cs="Arial"/>
          <w:i/>
          <w:color w:val="2E74B5" w:themeColor="accent1" w:themeShade="BF"/>
          <w:sz w:val="20"/>
          <w:szCs w:val="20"/>
          <w:shd w:val="clear" w:color="auto" w:fill="FFFFFF"/>
        </w:rPr>
      </w:pPr>
      <w:r w:rsidRPr="00CE4C49">
        <w:rPr>
          <w:rFonts w:ascii="Arial" w:hAnsi="Arial" w:cs="Arial"/>
          <w:i/>
          <w:color w:val="2E74B5" w:themeColor="accent1" w:themeShade="BF"/>
          <w:sz w:val="20"/>
          <w:szCs w:val="20"/>
          <w:shd w:val="clear" w:color="auto" w:fill="FFFFFF"/>
        </w:rPr>
        <w:t>GROUP BY origen, color;</w:t>
      </w:r>
    </w:p>
    <w:p w:rsidR="006230B8" w:rsidRDefault="006230B8" w:rsidP="00D46666">
      <w:pPr>
        <w:ind w:left="1416" w:firstLine="0"/>
        <w:jc w:val="left"/>
        <w:rPr>
          <w:rFonts w:ascii="Arial" w:hAnsi="Arial" w:cs="Arial"/>
          <w:i/>
          <w:color w:val="2E74B5" w:themeColor="accent1" w:themeShade="BF"/>
          <w:sz w:val="20"/>
          <w:szCs w:val="20"/>
          <w:shd w:val="clear" w:color="auto" w:fill="FFFFFF"/>
        </w:rPr>
      </w:pPr>
    </w:p>
    <w:p w:rsidR="00CE4C49" w:rsidRPr="00CE4C49" w:rsidRDefault="00CE4C49" w:rsidP="00D46666">
      <w:pPr>
        <w:ind w:left="1416" w:firstLine="0"/>
        <w:jc w:val="left"/>
        <w:rPr>
          <w:rFonts w:ascii="Arial" w:hAnsi="Arial" w:cs="Arial"/>
          <w:i/>
          <w:color w:val="2E74B5" w:themeColor="accent1" w:themeShade="BF"/>
          <w:sz w:val="20"/>
          <w:szCs w:val="20"/>
          <w:shd w:val="clear" w:color="auto" w:fill="FFFFFF"/>
        </w:rPr>
      </w:pPr>
      <w:r w:rsidRPr="00CE4C49">
        <w:rPr>
          <w:rFonts w:ascii="Arial" w:hAnsi="Arial" w:cs="Arial"/>
          <w:i/>
          <w:color w:val="2E74B5" w:themeColor="accent1" w:themeShade="BF"/>
          <w:sz w:val="20"/>
          <w:szCs w:val="20"/>
          <w:shd w:val="clear" w:color="auto" w:fill="FFFFFF"/>
        </w:rPr>
        <w:t>SELECT origen, color, COUNT(id) As cantidad, SUM(precio) AS total</w:t>
      </w:r>
      <w:r w:rsidRPr="00CE4C49">
        <w:rPr>
          <w:rFonts w:ascii="Arial" w:hAnsi="Arial" w:cs="Arial"/>
          <w:i/>
          <w:color w:val="2E74B5" w:themeColor="accent1" w:themeShade="BF"/>
          <w:sz w:val="20"/>
          <w:szCs w:val="20"/>
          <w:shd w:val="clear" w:color="auto" w:fill="FFFFFF"/>
        </w:rPr>
        <w:br/>
        <w:t>FROM producto</w:t>
      </w:r>
    </w:p>
    <w:p w:rsidR="00CE4C49" w:rsidRDefault="00CE4C49" w:rsidP="00D46666">
      <w:pPr>
        <w:ind w:left="1416" w:firstLine="0"/>
        <w:jc w:val="left"/>
        <w:rPr>
          <w:rFonts w:ascii="Arial" w:hAnsi="Arial" w:cs="Arial"/>
          <w:i/>
          <w:color w:val="2E74B5" w:themeColor="accent1" w:themeShade="BF"/>
          <w:sz w:val="20"/>
          <w:szCs w:val="20"/>
          <w:shd w:val="clear" w:color="auto" w:fill="FFFFFF"/>
        </w:rPr>
      </w:pPr>
      <w:r w:rsidRPr="00CE4C49">
        <w:rPr>
          <w:rFonts w:ascii="Arial" w:hAnsi="Arial" w:cs="Arial"/>
          <w:i/>
          <w:color w:val="2E74B5" w:themeColor="accent1" w:themeShade="BF"/>
          <w:sz w:val="20"/>
          <w:szCs w:val="20"/>
          <w:shd w:val="clear" w:color="auto" w:fill="FFFFFF"/>
        </w:rPr>
        <w:t>GROUP BY origen, color;</w:t>
      </w:r>
    </w:p>
    <w:p w:rsidR="006230B8" w:rsidRPr="00CE4C49" w:rsidRDefault="006230B8" w:rsidP="00D46666">
      <w:pPr>
        <w:ind w:left="1416" w:firstLine="0"/>
        <w:jc w:val="left"/>
        <w:rPr>
          <w:rFonts w:ascii="Arial" w:hAnsi="Arial" w:cs="Arial"/>
          <w:i/>
          <w:color w:val="2E74B5" w:themeColor="accent1" w:themeShade="BF"/>
          <w:sz w:val="20"/>
          <w:szCs w:val="20"/>
          <w:shd w:val="clear" w:color="auto" w:fill="FFFFFF"/>
        </w:rPr>
      </w:pPr>
    </w:p>
    <w:p w:rsidR="00CE4C49" w:rsidRDefault="00CE4C49" w:rsidP="00CE4C49">
      <w:pPr>
        <w:ind w:firstLine="708"/>
        <w:rPr>
          <w:rFonts w:ascii="Arial" w:hAnsi="Arial" w:cs="Arial"/>
          <w:szCs w:val="20"/>
          <w:shd w:val="clear" w:color="auto" w:fill="FFFFFF"/>
        </w:rPr>
      </w:pPr>
      <w:r>
        <w:rPr>
          <w:rFonts w:ascii="Arial" w:hAnsi="Arial" w:cs="Arial"/>
          <w:szCs w:val="20"/>
          <w:shd w:val="clear" w:color="auto" w:fill="FFFFFF"/>
        </w:rPr>
        <w:t>Uso incorrecto:</w:t>
      </w:r>
    </w:p>
    <w:p w:rsidR="00CE4C49" w:rsidRPr="00CE4C49" w:rsidRDefault="00CE4C49" w:rsidP="00D46666">
      <w:pPr>
        <w:ind w:left="1416" w:firstLine="0"/>
        <w:jc w:val="left"/>
        <w:rPr>
          <w:rFonts w:ascii="Arial" w:hAnsi="Arial" w:cs="Arial"/>
          <w:i/>
          <w:color w:val="2E74B5" w:themeColor="accent1" w:themeShade="BF"/>
          <w:sz w:val="20"/>
          <w:szCs w:val="20"/>
          <w:shd w:val="clear" w:color="auto" w:fill="FFFFFF"/>
        </w:rPr>
      </w:pPr>
      <w:r w:rsidRPr="00CE4C49">
        <w:rPr>
          <w:rFonts w:ascii="Arial" w:hAnsi="Arial" w:cs="Arial"/>
          <w:i/>
          <w:color w:val="2E74B5" w:themeColor="accent1" w:themeShade="BF"/>
          <w:sz w:val="20"/>
          <w:szCs w:val="20"/>
          <w:shd w:val="clear" w:color="auto" w:fill="FFFFFF"/>
        </w:rPr>
        <w:t>SELECT origen, color</w:t>
      </w:r>
      <w:r w:rsidRPr="00CE4C49">
        <w:rPr>
          <w:rFonts w:ascii="Arial" w:hAnsi="Arial" w:cs="Arial"/>
          <w:i/>
          <w:color w:val="2E74B5" w:themeColor="accent1" w:themeShade="BF"/>
          <w:sz w:val="20"/>
          <w:szCs w:val="20"/>
          <w:shd w:val="clear" w:color="auto" w:fill="FFFFFF"/>
        </w:rPr>
        <w:br/>
        <w:t>FROM producto</w:t>
      </w:r>
    </w:p>
    <w:p w:rsidR="00CE4C49" w:rsidRDefault="00CE4C49" w:rsidP="00D46666">
      <w:pPr>
        <w:ind w:left="1416" w:firstLine="0"/>
        <w:jc w:val="left"/>
        <w:rPr>
          <w:rFonts w:ascii="Arial" w:hAnsi="Arial" w:cs="Arial"/>
          <w:i/>
          <w:color w:val="2E74B5" w:themeColor="accent1" w:themeShade="BF"/>
          <w:sz w:val="20"/>
          <w:szCs w:val="20"/>
          <w:shd w:val="clear" w:color="auto" w:fill="FFFFFF"/>
        </w:rPr>
      </w:pPr>
      <w:r w:rsidRPr="00CE4C49">
        <w:rPr>
          <w:rFonts w:ascii="Arial" w:hAnsi="Arial" w:cs="Arial"/>
          <w:i/>
          <w:color w:val="2E74B5" w:themeColor="accent1" w:themeShade="BF"/>
          <w:sz w:val="20"/>
          <w:szCs w:val="20"/>
          <w:shd w:val="clear" w:color="auto" w:fill="FFFFFF"/>
        </w:rPr>
        <w:t>GROUP BY origen;</w:t>
      </w:r>
    </w:p>
    <w:p w:rsidR="006230B8" w:rsidRDefault="006230B8" w:rsidP="00D46666">
      <w:pPr>
        <w:ind w:left="1416" w:firstLine="0"/>
        <w:jc w:val="left"/>
        <w:rPr>
          <w:rFonts w:ascii="Arial" w:hAnsi="Arial" w:cs="Arial"/>
          <w:i/>
          <w:color w:val="2E74B5" w:themeColor="accent1" w:themeShade="BF"/>
          <w:sz w:val="20"/>
          <w:szCs w:val="20"/>
          <w:shd w:val="clear" w:color="auto" w:fill="FFFFFF"/>
        </w:rPr>
      </w:pPr>
    </w:p>
    <w:p w:rsidR="00CE4C49" w:rsidRPr="00CE4C49" w:rsidRDefault="00CE4C49" w:rsidP="00D46666">
      <w:pPr>
        <w:ind w:left="1416" w:firstLine="0"/>
        <w:jc w:val="left"/>
        <w:rPr>
          <w:rFonts w:ascii="Arial" w:hAnsi="Arial" w:cs="Arial"/>
          <w:i/>
          <w:color w:val="2E74B5" w:themeColor="accent1" w:themeShade="BF"/>
          <w:sz w:val="20"/>
          <w:szCs w:val="20"/>
          <w:shd w:val="clear" w:color="auto" w:fill="FFFFFF"/>
        </w:rPr>
      </w:pPr>
      <w:r w:rsidRPr="00CE4C49">
        <w:rPr>
          <w:rFonts w:ascii="Arial" w:hAnsi="Arial" w:cs="Arial"/>
          <w:i/>
          <w:color w:val="2E74B5" w:themeColor="accent1" w:themeShade="BF"/>
          <w:sz w:val="20"/>
          <w:szCs w:val="20"/>
          <w:shd w:val="clear" w:color="auto" w:fill="FFFFFF"/>
        </w:rPr>
        <w:t xml:space="preserve">SELECT </w:t>
      </w:r>
      <w:r>
        <w:rPr>
          <w:rFonts w:ascii="Arial" w:hAnsi="Arial" w:cs="Arial"/>
          <w:i/>
          <w:color w:val="2E74B5" w:themeColor="accent1" w:themeShade="BF"/>
          <w:sz w:val="20"/>
          <w:szCs w:val="20"/>
          <w:shd w:val="clear" w:color="auto" w:fill="FFFFFF"/>
        </w:rPr>
        <w:t xml:space="preserve">id, </w:t>
      </w:r>
      <w:r w:rsidRPr="00CE4C49">
        <w:rPr>
          <w:rFonts w:ascii="Arial" w:hAnsi="Arial" w:cs="Arial"/>
          <w:i/>
          <w:color w:val="2E74B5" w:themeColor="accent1" w:themeShade="BF"/>
          <w:sz w:val="20"/>
          <w:szCs w:val="20"/>
          <w:shd w:val="clear" w:color="auto" w:fill="FFFFFF"/>
        </w:rPr>
        <w:t>origen, color, COUNT(id) As cantidad, SUM(precio) AS total</w:t>
      </w:r>
      <w:r w:rsidRPr="00CE4C49">
        <w:rPr>
          <w:rFonts w:ascii="Arial" w:hAnsi="Arial" w:cs="Arial"/>
          <w:i/>
          <w:color w:val="2E74B5" w:themeColor="accent1" w:themeShade="BF"/>
          <w:sz w:val="20"/>
          <w:szCs w:val="20"/>
          <w:shd w:val="clear" w:color="auto" w:fill="FFFFFF"/>
        </w:rPr>
        <w:br/>
        <w:t>FROM producto</w:t>
      </w:r>
    </w:p>
    <w:p w:rsidR="00CE4C49" w:rsidRDefault="00CE4C49" w:rsidP="00D46666">
      <w:pPr>
        <w:ind w:left="1416" w:firstLine="0"/>
        <w:jc w:val="left"/>
        <w:rPr>
          <w:rFonts w:ascii="Arial" w:hAnsi="Arial" w:cs="Arial"/>
          <w:i/>
          <w:color w:val="2E74B5" w:themeColor="accent1" w:themeShade="BF"/>
          <w:sz w:val="20"/>
          <w:szCs w:val="20"/>
          <w:shd w:val="clear" w:color="auto" w:fill="FFFFFF"/>
        </w:rPr>
      </w:pPr>
      <w:r w:rsidRPr="00CE4C49">
        <w:rPr>
          <w:rFonts w:ascii="Arial" w:hAnsi="Arial" w:cs="Arial"/>
          <w:i/>
          <w:color w:val="2E74B5" w:themeColor="accent1" w:themeShade="BF"/>
          <w:sz w:val="20"/>
          <w:szCs w:val="20"/>
          <w:shd w:val="clear" w:color="auto" w:fill="FFFFFF"/>
        </w:rPr>
        <w:t>GROUP BY color;</w:t>
      </w:r>
    </w:p>
    <w:p w:rsidR="006230B8" w:rsidRDefault="006230B8" w:rsidP="00D46666">
      <w:pPr>
        <w:ind w:left="1416" w:firstLine="0"/>
        <w:jc w:val="left"/>
        <w:rPr>
          <w:rFonts w:ascii="Arial" w:hAnsi="Arial" w:cs="Arial"/>
          <w:i/>
          <w:color w:val="2E74B5" w:themeColor="accent1" w:themeShade="BF"/>
          <w:sz w:val="20"/>
          <w:szCs w:val="20"/>
          <w:shd w:val="clear" w:color="auto" w:fill="FFFFFF"/>
        </w:rPr>
      </w:pPr>
    </w:p>
    <w:p w:rsidR="006230B8" w:rsidRDefault="006230B8" w:rsidP="006230B8">
      <w:pPr>
        <w:ind w:firstLine="0"/>
        <w:rPr>
          <w:rFonts w:ascii="Arial" w:hAnsi="Arial" w:cs="Arial"/>
          <w:szCs w:val="20"/>
          <w:shd w:val="clear" w:color="auto" w:fill="FFFFFF"/>
        </w:rPr>
      </w:pPr>
      <w:r>
        <w:rPr>
          <w:rFonts w:ascii="Arial" w:hAnsi="Arial" w:cs="Arial"/>
          <w:szCs w:val="20"/>
          <w:shd w:val="clear" w:color="auto" w:fill="FFFFFF"/>
        </w:rPr>
        <w:t>Esto también aplica para las funciones de agregación en consultas simples (No agrupadas). En ellas, no se pueden acompañar con columnas propias.</w:t>
      </w:r>
      <w:r w:rsidRPr="006230B8">
        <w:rPr>
          <w:rFonts w:ascii="Arial" w:hAnsi="Arial" w:cs="Arial"/>
          <w:szCs w:val="20"/>
          <w:shd w:val="clear" w:color="auto" w:fill="FFFFFF"/>
        </w:rPr>
        <w:t xml:space="preserve"> </w:t>
      </w:r>
      <w:r>
        <w:rPr>
          <w:rFonts w:ascii="Arial" w:hAnsi="Arial" w:cs="Arial"/>
          <w:szCs w:val="20"/>
          <w:shd w:val="clear" w:color="auto" w:fill="FFFFFF"/>
        </w:rPr>
        <w:t>Por ejemplo:</w:t>
      </w:r>
    </w:p>
    <w:p w:rsidR="006230B8" w:rsidRDefault="006230B8" w:rsidP="006230B8">
      <w:pPr>
        <w:ind w:firstLine="708"/>
        <w:rPr>
          <w:rFonts w:ascii="Arial" w:hAnsi="Arial" w:cs="Arial"/>
          <w:szCs w:val="20"/>
          <w:shd w:val="clear" w:color="auto" w:fill="FFFFFF"/>
        </w:rPr>
      </w:pPr>
      <w:r>
        <w:rPr>
          <w:rFonts w:ascii="Arial" w:hAnsi="Arial" w:cs="Arial"/>
          <w:szCs w:val="20"/>
          <w:shd w:val="clear" w:color="auto" w:fill="FFFFFF"/>
        </w:rPr>
        <w:t>Uso correcto:</w:t>
      </w:r>
    </w:p>
    <w:p w:rsidR="006230B8" w:rsidRDefault="006230B8" w:rsidP="006230B8">
      <w:pPr>
        <w:ind w:left="1416" w:firstLine="0"/>
        <w:jc w:val="left"/>
        <w:rPr>
          <w:rFonts w:ascii="Arial" w:hAnsi="Arial" w:cs="Arial"/>
          <w:i/>
          <w:color w:val="2E74B5" w:themeColor="accent1" w:themeShade="BF"/>
          <w:sz w:val="20"/>
          <w:szCs w:val="20"/>
          <w:shd w:val="clear" w:color="auto" w:fill="FFFFFF"/>
        </w:rPr>
      </w:pPr>
      <w:r w:rsidRPr="00CE4C49">
        <w:rPr>
          <w:rFonts w:ascii="Arial" w:hAnsi="Arial" w:cs="Arial"/>
          <w:i/>
          <w:color w:val="2E74B5" w:themeColor="accent1" w:themeShade="BF"/>
          <w:sz w:val="20"/>
          <w:szCs w:val="20"/>
          <w:shd w:val="clear" w:color="auto" w:fill="FFFFFF"/>
        </w:rPr>
        <w:t xml:space="preserve">SELECT </w:t>
      </w:r>
      <w:r>
        <w:rPr>
          <w:rFonts w:ascii="Arial" w:hAnsi="Arial" w:cs="Arial"/>
          <w:i/>
          <w:color w:val="2E74B5" w:themeColor="accent1" w:themeShade="BF"/>
          <w:sz w:val="20"/>
          <w:szCs w:val="20"/>
          <w:shd w:val="clear" w:color="auto" w:fill="FFFFFF"/>
        </w:rPr>
        <w:t>COUNT(id)</w:t>
      </w:r>
    </w:p>
    <w:p w:rsidR="006230B8" w:rsidRDefault="006230B8" w:rsidP="006230B8">
      <w:pPr>
        <w:ind w:left="1416" w:firstLine="0"/>
        <w:jc w:val="left"/>
        <w:rPr>
          <w:rFonts w:ascii="Arial" w:hAnsi="Arial" w:cs="Arial"/>
          <w:i/>
          <w:color w:val="2E74B5" w:themeColor="accent1" w:themeShade="BF"/>
          <w:sz w:val="20"/>
          <w:szCs w:val="20"/>
          <w:shd w:val="clear" w:color="auto" w:fill="FFFFFF"/>
        </w:rPr>
      </w:pPr>
      <w:r w:rsidRPr="00CE4C49">
        <w:rPr>
          <w:rFonts w:ascii="Arial" w:hAnsi="Arial" w:cs="Arial"/>
          <w:i/>
          <w:color w:val="2E74B5" w:themeColor="accent1" w:themeShade="BF"/>
          <w:sz w:val="20"/>
          <w:szCs w:val="20"/>
          <w:shd w:val="clear" w:color="auto" w:fill="FFFFFF"/>
        </w:rPr>
        <w:t>FROM producto;</w:t>
      </w:r>
    </w:p>
    <w:p w:rsidR="006230B8" w:rsidRDefault="006230B8" w:rsidP="006230B8">
      <w:pPr>
        <w:ind w:left="1416" w:firstLine="0"/>
        <w:jc w:val="left"/>
        <w:rPr>
          <w:rFonts w:ascii="Arial" w:hAnsi="Arial" w:cs="Arial"/>
          <w:i/>
          <w:color w:val="2E74B5" w:themeColor="accent1" w:themeShade="BF"/>
          <w:sz w:val="20"/>
          <w:szCs w:val="20"/>
          <w:shd w:val="clear" w:color="auto" w:fill="FFFFFF"/>
        </w:rPr>
      </w:pPr>
    </w:p>
    <w:p w:rsidR="006230B8" w:rsidRDefault="006230B8" w:rsidP="006230B8">
      <w:pPr>
        <w:ind w:firstLine="708"/>
        <w:rPr>
          <w:rFonts w:ascii="Arial" w:hAnsi="Arial" w:cs="Arial"/>
          <w:szCs w:val="20"/>
          <w:shd w:val="clear" w:color="auto" w:fill="FFFFFF"/>
        </w:rPr>
      </w:pPr>
      <w:r>
        <w:rPr>
          <w:rFonts w:ascii="Arial" w:hAnsi="Arial" w:cs="Arial"/>
          <w:szCs w:val="20"/>
          <w:shd w:val="clear" w:color="auto" w:fill="FFFFFF"/>
        </w:rPr>
        <w:t>Uso incorrecto:</w:t>
      </w:r>
    </w:p>
    <w:p w:rsidR="006230B8" w:rsidRDefault="006230B8" w:rsidP="006230B8">
      <w:pPr>
        <w:ind w:left="1416" w:firstLine="0"/>
        <w:jc w:val="left"/>
        <w:rPr>
          <w:rFonts w:ascii="Arial" w:hAnsi="Arial" w:cs="Arial"/>
          <w:i/>
          <w:color w:val="2E74B5" w:themeColor="accent1" w:themeShade="BF"/>
          <w:sz w:val="20"/>
          <w:szCs w:val="20"/>
          <w:shd w:val="clear" w:color="auto" w:fill="FFFFFF"/>
        </w:rPr>
      </w:pPr>
      <w:r w:rsidRPr="00CE4C49">
        <w:rPr>
          <w:rFonts w:ascii="Arial" w:hAnsi="Arial" w:cs="Arial"/>
          <w:i/>
          <w:color w:val="2E74B5" w:themeColor="accent1" w:themeShade="BF"/>
          <w:sz w:val="20"/>
          <w:szCs w:val="20"/>
          <w:shd w:val="clear" w:color="auto" w:fill="FFFFFF"/>
        </w:rPr>
        <w:t xml:space="preserve">SELECT </w:t>
      </w:r>
      <w:r>
        <w:rPr>
          <w:rFonts w:ascii="Arial" w:hAnsi="Arial" w:cs="Arial"/>
          <w:i/>
          <w:color w:val="2E74B5" w:themeColor="accent1" w:themeShade="BF"/>
          <w:sz w:val="20"/>
          <w:szCs w:val="20"/>
          <w:shd w:val="clear" w:color="auto" w:fill="FFFFFF"/>
        </w:rPr>
        <w:t>id</w:t>
      </w:r>
      <w:r w:rsidRPr="00CE4C49">
        <w:rPr>
          <w:rFonts w:ascii="Arial" w:hAnsi="Arial" w:cs="Arial"/>
          <w:i/>
          <w:color w:val="2E74B5" w:themeColor="accent1" w:themeShade="BF"/>
          <w:sz w:val="20"/>
          <w:szCs w:val="20"/>
          <w:shd w:val="clear" w:color="auto" w:fill="FFFFFF"/>
        </w:rPr>
        <w:t>,</w:t>
      </w:r>
      <w:r>
        <w:rPr>
          <w:rFonts w:ascii="Arial" w:hAnsi="Arial" w:cs="Arial"/>
          <w:i/>
          <w:color w:val="2E74B5" w:themeColor="accent1" w:themeShade="BF"/>
          <w:sz w:val="20"/>
          <w:szCs w:val="20"/>
          <w:shd w:val="clear" w:color="auto" w:fill="FFFFFF"/>
        </w:rPr>
        <w:t xml:space="preserve"> nombre,</w:t>
      </w:r>
      <w:r w:rsidRPr="00CE4C49">
        <w:rPr>
          <w:rFonts w:ascii="Arial" w:hAnsi="Arial" w:cs="Arial"/>
          <w:i/>
          <w:color w:val="2E74B5" w:themeColor="accent1" w:themeShade="BF"/>
          <w:sz w:val="20"/>
          <w:szCs w:val="20"/>
          <w:shd w:val="clear" w:color="auto" w:fill="FFFFFF"/>
        </w:rPr>
        <w:t xml:space="preserve"> </w:t>
      </w:r>
      <w:r>
        <w:rPr>
          <w:rFonts w:ascii="Arial" w:hAnsi="Arial" w:cs="Arial"/>
          <w:i/>
          <w:color w:val="2E74B5" w:themeColor="accent1" w:themeShade="BF"/>
          <w:sz w:val="20"/>
          <w:szCs w:val="20"/>
          <w:shd w:val="clear" w:color="auto" w:fill="FFFFFF"/>
        </w:rPr>
        <w:t>COUNT(id)</w:t>
      </w:r>
      <w:r w:rsidRPr="00CE4C49">
        <w:rPr>
          <w:rFonts w:ascii="Arial" w:hAnsi="Arial" w:cs="Arial"/>
          <w:i/>
          <w:color w:val="2E74B5" w:themeColor="accent1" w:themeShade="BF"/>
          <w:sz w:val="20"/>
          <w:szCs w:val="20"/>
          <w:shd w:val="clear" w:color="auto" w:fill="FFFFFF"/>
        </w:rPr>
        <w:br/>
        <w:t>FROM producto;</w:t>
      </w:r>
    </w:p>
    <w:p w:rsidR="006230B8" w:rsidRPr="00CE4C49" w:rsidRDefault="006230B8" w:rsidP="006230B8">
      <w:pPr>
        <w:ind w:firstLine="0"/>
        <w:jc w:val="left"/>
        <w:rPr>
          <w:rFonts w:ascii="Arial" w:hAnsi="Arial" w:cs="Arial"/>
          <w:i/>
          <w:color w:val="2E74B5" w:themeColor="accent1" w:themeShade="BF"/>
          <w:sz w:val="20"/>
          <w:szCs w:val="20"/>
          <w:shd w:val="clear" w:color="auto" w:fill="FFFFFF"/>
        </w:rPr>
      </w:pPr>
    </w:p>
    <w:sectPr w:rsidR="006230B8" w:rsidRPr="00CE4C49" w:rsidSect="00CC3D9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1922FF"/>
    <w:multiLevelType w:val="hybridMultilevel"/>
    <w:tmpl w:val="D53CDA6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951"/>
    <w:rsid w:val="000A4D61"/>
    <w:rsid w:val="00140316"/>
    <w:rsid w:val="00231A7E"/>
    <w:rsid w:val="00251F2F"/>
    <w:rsid w:val="00382579"/>
    <w:rsid w:val="004A4951"/>
    <w:rsid w:val="00573BD8"/>
    <w:rsid w:val="006230B8"/>
    <w:rsid w:val="00825568"/>
    <w:rsid w:val="008D7D9F"/>
    <w:rsid w:val="00A6323F"/>
    <w:rsid w:val="00B12C5E"/>
    <w:rsid w:val="00B211F8"/>
    <w:rsid w:val="00CC3D95"/>
    <w:rsid w:val="00CE4C49"/>
    <w:rsid w:val="00D46666"/>
    <w:rsid w:val="00D57D6E"/>
    <w:rsid w:val="00F203E1"/>
    <w:rsid w:val="00F67F7C"/>
    <w:rsid w:val="00FA14F0"/>
    <w:rsid w:val="00FB261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A93DD"/>
  <w15:chartTrackingRefBased/>
  <w15:docId w15:val="{DC7ECAB9-F3FF-4494-B691-C3C7D707A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line="360" w:lineRule="auto"/>
        <w:ind w:firstLine="85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4A4951"/>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4A4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4A4951"/>
    <w:rPr>
      <w:rFonts w:ascii="Courier New" w:eastAsia="Times New Roman" w:hAnsi="Courier New" w:cs="Courier New"/>
      <w:sz w:val="20"/>
      <w:szCs w:val="20"/>
      <w:lang w:eastAsia="es-AR"/>
    </w:rPr>
  </w:style>
  <w:style w:type="character" w:customStyle="1" w:styleId="hljs-keyword">
    <w:name w:val="hljs-keyword"/>
    <w:basedOn w:val="Fuentedeprrafopredeter"/>
    <w:rsid w:val="004A4951"/>
  </w:style>
  <w:style w:type="character" w:customStyle="1" w:styleId="hljs-operator">
    <w:name w:val="hljs-operator"/>
    <w:basedOn w:val="Fuentedeprrafopredeter"/>
    <w:rsid w:val="004A4951"/>
  </w:style>
  <w:style w:type="character" w:customStyle="1" w:styleId="hljs-variable">
    <w:name w:val="hljs-variable"/>
    <w:basedOn w:val="Fuentedeprrafopredeter"/>
    <w:rsid w:val="004A4951"/>
  </w:style>
  <w:style w:type="character" w:customStyle="1" w:styleId="hljs-string">
    <w:name w:val="hljs-string"/>
    <w:basedOn w:val="Fuentedeprrafopredeter"/>
    <w:rsid w:val="004A4951"/>
  </w:style>
  <w:style w:type="paragraph" w:styleId="Prrafodelista">
    <w:name w:val="List Paragraph"/>
    <w:basedOn w:val="Normal"/>
    <w:uiPriority w:val="34"/>
    <w:qFormat/>
    <w:rsid w:val="00CC3D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5294430">
      <w:bodyDiv w:val="1"/>
      <w:marLeft w:val="0"/>
      <w:marRight w:val="0"/>
      <w:marTop w:val="0"/>
      <w:marBottom w:val="0"/>
      <w:divBdr>
        <w:top w:val="none" w:sz="0" w:space="0" w:color="auto"/>
        <w:left w:val="none" w:sz="0" w:space="0" w:color="auto"/>
        <w:bottom w:val="none" w:sz="0" w:space="0" w:color="auto"/>
        <w:right w:val="none" w:sz="0" w:space="0" w:color="auto"/>
      </w:divBdr>
      <w:divsChild>
        <w:div w:id="2091459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273</Words>
  <Characters>1504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dc:description/>
  <cp:lastModifiedBy>SERGIO</cp:lastModifiedBy>
  <cp:revision>9</cp:revision>
  <dcterms:created xsi:type="dcterms:W3CDTF">2021-10-09T14:49:00Z</dcterms:created>
  <dcterms:modified xsi:type="dcterms:W3CDTF">2021-10-14T22:34:00Z</dcterms:modified>
</cp:coreProperties>
</file>