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8FE9" w14:textId="74DE49C9" w:rsidR="00EF7DE0" w:rsidRDefault="00B318AF" w:rsidP="00EF7DE0">
      <w:pPr>
        <w:rPr>
          <w:lang w:val="es-CO"/>
        </w:rPr>
      </w:pPr>
      <w:r>
        <w:rPr>
          <w:lang w:val="es-CO"/>
        </w:rPr>
        <w:t>12/10/2023</w:t>
      </w:r>
    </w:p>
    <w:p w14:paraId="367DE82E" w14:textId="04CF21ED" w:rsidR="00B318AF" w:rsidRDefault="00B318AF" w:rsidP="00EF7DE0">
      <w:pPr>
        <w:rPr>
          <w:lang w:val="es-CO"/>
        </w:rPr>
      </w:pPr>
      <w:r>
        <w:rPr>
          <w:lang w:val="es-CO"/>
        </w:rPr>
        <w:t xml:space="preserve">Alejandra Ossa Yepes </w:t>
      </w:r>
    </w:p>
    <w:p w14:paraId="2A266CC3" w14:textId="77777777" w:rsidR="00E03553" w:rsidRDefault="00E03553" w:rsidP="00EF7DE0">
      <w:pPr>
        <w:rPr>
          <w:lang w:val="es-CO"/>
        </w:rPr>
      </w:pPr>
    </w:p>
    <w:p w14:paraId="73368F70" w14:textId="49B561B5" w:rsidR="00B318AF" w:rsidRDefault="00E03553" w:rsidP="00B318AF">
      <w:pPr>
        <w:jc w:val="center"/>
        <w:rPr>
          <w:b/>
          <w:bCs/>
          <w:lang w:val="es-CO"/>
        </w:rPr>
      </w:pPr>
      <w:r w:rsidRPr="00E03553">
        <w:rPr>
          <w:b/>
          <w:bCs/>
          <w:lang w:val="es-CO"/>
        </w:rPr>
        <w:t xml:space="preserve">DILEMAS </w:t>
      </w:r>
      <w:r w:rsidR="00472D7B">
        <w:rPr>
          <w:b/>
          <w:bCs/>
          <w:lang w:val="es-CO"/>
        </w:rPr>
        <w:t>É</w:t>
      </w:r>
      <w:r w:rsidRPr="00E03553">
        <w:rPr>
          <w:b/>
          <w:bCs/>
          <w:lang w:val="es-CO"/>
        </w:rPr>
        <w:t>TICOS EN EL CONFLICTO ENTRE ISRAEL Y PALESTINA</w:t>
      </w:r>
    </w:p>
    <w:p w14:paraId="0884AB33" w14:textId="77777777" w:rsidR="00B318AF" w:rsidRPr="00B318AF" w:rsidRDefault="00B318AF" w:rsidP="00B318AF">
      <w:pPr>
        <w:jc w:val="center"/>
        <w:rPr>
          <w:b/>
          <w:bCs/>
          <w:lang w:val="es-CO"/>
        </w:rPr>
      </w:pPr>
    </w:p>
    <w:p w14:paraId="68A465FD" w14:textId="77777777" w:rsidR="00462E67" w:rsidRPr="00EF7DE0" w:rsidRDefault="00EF7DE0" w:rsidP="00B318AF">
      <w:pPr>
        <w:jc w:val="both"/>
        <w:rPr>
          <w:lang w:val="es-CO"/>
        </w:rPr>
      </w:pPr>
      <w:r>
        <w:rPr>
          <w:lang w:val="es-CO"/>
        </w:rPr>
        <w:t xml:space="preserve">Actualmente persiste un conflicto entre </w:t>
      </w:r>
      <w:r w:rsidRPr="00EF7DE0">
        <w:rPr>
          <w:lang w:val="es-CO"/>
        </w:rPr>
        <w:t>Israel y Palestina</w:t>
      </w:r>
      <w:r>
        <w:rPr>
          <w:lang w:val="es-CO"/>
        </w:rPr>
        <w:t xml:space="preserve">, el cual hay un </w:t>
      </w:r>
      <w:r w:rsidRPr="00EF7DE0">
        <w:rPr>
          <w:lang w:val="es-CO"/>
        </w:rPr>
        <w:t>desacuerdo sobre el estatus de la tierra de Palestina. Los palestinos reclaman la tierra como su estado nacional, mientras que Israel afirma que es su propio territorio.</w:t>
      </w:r>
      <w:r w:rsidR="00462E67">
        <w:rPr>
          <w:lang w:val="es-CO"/>
        </w:rPr>
        <w:t xml:space="preserve"> </w:t>
      </w:r>
      <w:r w:rsidR="00462E67" w:rsidRPr="00EF7DE0">
        <w:rPr>
          <w:lang w:val="es-CO"/>
        </w:rPr>
        <w:t>En la actualidad, Israel controla la mayor parte de la tierra de Palestina, incluyendo Cisjordania, Jerusalén Este y la Franja de Gaza. Los palestinos tienen una forma de gobierno autónomo en Cisjordania, pero su soberanía es limitada.</w:t>
      </w:r>
    </w:p>
    <w:p w14:paraId="515C8130" w14:textId="5642E994" w:rsidR="00EF7DE0" w:rsidRDefault="00462E67" w:rsidP="00B318AF">
      <w:pPr>
        <w:jc w:val="both"/>
        <w:rPr>
          <w:lang w:val="es-CO"/>
        </w:rPr>
      </w:pPr>
      <w:r w:rsidRPr="00462E67">
        <w:rPr>
          <w:lang w:val="es-CO"/>
        </w:rPr>
        <w:t>Desde una perspectiva utilitarista, la solución al conflicto entre Israel y Palestina sería aquella que maximice el bienestar de la mayor cantidad de personas. Esto significaría lograr un acuerdo que garantice la seguridad y la prosperidad de israelíes y palestinos</w:t>
      </w:r>
      <w:r>
        <w:rPr>
          <w:lang w:val="es-CO"/>
        </w:rPr>
        <w:t xml:space="preserve"> o </w:t>
      </w:r>
      <w:r w:rsidRPr="00462E67">
        <w:rPr>
          <w:lang w:val="es-CO"/>
        </w:rPr>
        <w:t>la creación de un estado binacional, en el que israelíes y palestinos compartieran la ciudadanía y el poder político. Esto podría ayudar a resolver el problema de los asentamientos israelíes, y crear una sociedad más justa e inclusiva</w:t>
      </w:r>
      <w:r>
        <w:rPr>
          <w:lang w:val="es-CO"/>
        </w:rPr>
        <w:t xml:space="preserve">, aunque se sacrifique la distribución histórica del territorio y la soberanía. </w:t>
      </w:r>
    </w:p>
    <w:p w14:paraId="68EC4BE9" w14:textId="59227894" w:rsidR="00DE581C" w:rsidRDefault="00462E67" w:rsidP="00B318AF">
      <w:pPr>
        <w:jc w:val="both"/>
        <w:rPr>
          <w:lang w:val="es-CO"/>
        </w:rPr>
      </w:pPr>
      <w:r w:rsidRPr="00462E67">
        <w:rPr>
          <w:lang w:val="es-CO"/>
        </w:rPr>
        <w:t>La perspectiva deontológica, dentro del contexto del conflict</w:t>
      </w:r>
      <w:r w:rsidR="00B318AF">
        <w:rPr>
          <w:lang w:val="es-CO"/>
        </w:rPr>
        <w:t>o</w:t>
      </w:r>
      <w:r w:rsidRPr="00462E67">
        <w:rPr>
          <w:lang w:val="es-CO"/>
        </w:rPr>
        <w:t>, se centra en la ética de los actos y las obligaciones morales, independientemente de las consecuencias</w:t>
      </w:r>
      <w:r>
        <w:rPr>
          <w:lang w:val="es-CO"/>
        </w:rPr>
        <w:t xml:space="preserve">, </w:t>
      </w:r>
      <w:r w:rsidRPr="00462E67">
        <w:rPr>
          <w:lang w:val="es-CO"/>
        </w:rPr>
        <w:t>destacaría el respeto por el derecho a la vida, la libertad, la seguridad y la dignidad de todas las personas involucradas en el conflicto, independientemente de su nacionalidad, etnia o religión.</w:t>
      </w:r>
      <w:r w:rsidR="00DE581C">
        <w:rPr>
          <w:lang w:val="es-CO"/>
        </w:rPr>
        <w:t xml:space="preserve"> Así como el uso de</w:t>
      </w:r>
      <w:r w:rsidR="00DE581C" w:rsidRPr="00462E67">
        <w:rPr>
          <w:lang w:val="es-CO"/>
        </w:rPr>
        <w:t xml:space="preserve"> fuerza de manera proporcional </w:t>
      </w:r>
      <w:r w:rsidR="00B318AF">
        <w:rPr>
          <w:lang w:val="es-CO"/>
        </w:rPr>
        <w:t>que</w:t>
      </w:r>
      <w:r w:rsidR="00DE581C" w:rsidRPr="00462E67">
        <w:rPr>
          <w:lang w:val="es-CO"/>
        </w:rPr>
        <w:t xml:space="preserve"> eviten causar daño indiscriminado a civiles. La ética deontológica podría respaldar el derecho de autodeterminación de los pueblos, lo que implica que las poblaciones tienen el derecho de determinar su propio destino político y social.</w:t>
      </w:r>
    </w:p>
    <w:p w14:paraId="5E99A525" w14:textId="64A7C74D" w:rsidR="00DE581C" w:rsidRDefault="00DE581C" w:rsidP="00B318AF">
      <w:pPr>
        <w:jc w:val="both"/>
        <w:rPr>
          <w:lang w:val="es-CO"/>
        </w:rPr>
      </w:pPr>
      <w:r w:rsidRPr="00DE581C">
        <w:rPr>
          <w:lang w:val="es-CO"/>
        </w:rPr>
        <w:t xml:space="preserve">La ética de la virtud es un enfoque </w:t>
      </w:r>
      <w:r>
        <w:rPr>
          <w:lang w:val="es-CO"/>
        </w:rPr>
        <w:t>que</w:t>
      </w:r>
      <w:r w:rsidRPr="00DE581C">
        <w:rPr>
          <w:lang w:val="es-CO"/>
        </w:rPr>
        <w:t xml:space="preserve"> se centra en el carácter y las virtudes personales como guía para la toma de decisiones morales</w:t>
      </w:r>
      <w:r>
        <w:rPr>
          <w:lang w:val="es-CO"/>
        </w:rPr>
        <w:t xml:space="preserve">, </w:t>
      </w:r>
      <w:r w:rsidRPr="00DE581C">
        <w:rPr>
          <w:lang w:val="es-CO"/>
        </w:rPr>
        <w:t xml:space="preserve">la empatía y la compasión son fundamentales </w:t>
      </w:r>
      <w:r>
        <w:rPr>
          <w:lang w:val="es-CO"/>
        </w:rPr>
        <w:t>e</w:t>
      </w:r>
      <w:r w:rsidRPr="00DE581C">
        <w:rPr>
          <w:lang w:val="es-CO"/>
        </w:rPr>
        <w:t>n el conflicto</w:t>
      </w:r>
      <w:r>
        <w:rPr>
          <w:lang w:val="es-CO"/>
        </w:rPr>
        <w:t xml:space="preserve"> debido a que se </w:t>
      </w:r>
      <w:r w:rsidRPr="00DE581C">
        <w:rPr>
          <w:lang w:val="es-CO"/>
        </w:rPr>
        <w:t xml:space="preserve"> </w:t>
      </w:r>
      <w:r>
        <w:rPr>
          <w:lang w:val="es-CO"/>
        </w:rPr>
        <w:t xml:space="preserve">manifiesta como </w:t>
      </w:r>
      <w:r w:rsidRPr="00DE581C">
        <w:rPr>
          <w:lang w:val="es-CO"/>
        </w:rPr>
        <w:t>la capacidad de comprender y compartir los sufrimientos y preocupaciones de las personas de ambos lados del conflicto, reconociendo que todas las personas involucradas tienen aspiraciones y necesidades legítimas.</w:t>
      </w:r>
      <w:r w:rsidR="00B318AF">
        <w:rPr>
          <w:lang w:val="es-CO"/>
        </w:rPr>
        <w:t xml:space="preserve"> </w:t>
      </w:r>
      <w:r w:rsidR="00B318AF" w:rsidRPr="00B318AF">
        <w:rPr>
          <w:lang w:val="es-CO"/>
        </w:rPr>
        <w:t>La aplicación de estas virtudes en el contexto del conflicto entre Israel y Palestina podría ayudar a fomentar un ambiente de respeto mutuo, diálogo y búsqueda de soluciones pacíficas.</w:t>
      </w:r>
    </w:p>
    <w:p w14:paraId="22F6B6A7" w14:textId="0C3102C1" w:rsidR="00462E67" w:rsidRPr="00EF7DE0" w:rsidRDefault="00B318AF" w:rsidP="00472D7B">
      <w:pPr>
        <w:jc w:val="both"/>
        <w:rPr>
          <w:lang w:val="es-CO"/>
        </w:rPr>
      </w:pPr>
      <w:r>
        <w:rPr>
          <w:lang w:val="es-CO"/>
        </w:rPr>
        <w:t>E</w:t>
      </w:r>
      <w:r w:rsidRPr="00B318AF">
        <w:rPr>
          <w:lang w:val="es-CO"/>
        </w:rPr>
        <w:t>s importante recordar que en conflictos complejos como este, múltiples perspectivas éticas pueden coexistir, y las soluciones éticas pueden ser difíciles de lograr en la práctica debido a la tensión política y las diferencias arraigadas.</w:t>
      </w:r>
    </w:p>
    <w:sectPr w:rsidR="00462E67" w:rsidRPr="00EF7DE0" w:rsidSect="0044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E0"/>
    <w:rsid w:val="000057D6"/>
    <w:rsid w:val="00006137"/>
    <w:rsid w:val="00010A07"/>
    <w:rsid w:val="000848C9"/>
    <w:rsid w:val="000E7EF1"/>
    <w:rsid w:val="001A77E3"/>
    <w:rsid w:val="001C5D97"/>
    <w:rsid w:val="0023752C"/>
    <w:rsid w:val="00237AEC"/>
    <w:rsid w:val="002B0F3E"/>
    <w:rsid w:val="00440E43"/>
    <w:rsid w:val="00462E67"/>
    <w:rsid w:val="00472D7B"/>
    <w:rsid w:val="00496152"/>
    <w:rsid w:val="00501298"/>
    <w:rsid w:val="0052406F"/>
    <w:rsid w:val="0054434C"/>
    <w:rsid w:val="00614D6A"/>
    <w:rsid w:val="00640235"/>
    <w:rsid w:val="00687E05"/>
    <w:rsid w:val="006A49EA"/>
    <w:rsid w:val="00746515"/>
    <w:rsid w:val="0079409D"/>
    <w:rsid w:val="007D22BB"/>
    <w:rsid w:val="008454CD"/>
    <w:rsid w:val="008A5829"/>
    <w:rsid w:val="008F3EBC"/>
    <w:rsid w:val="00903105"/>
    <w:rsid w:val="0097705A"/>
    <w:rsid w:val="009F55C5"/>
    <w:rsid w:val="00A174B7"/>
    <w:rsid w:val="00A96C88"/>
    <w:rsid w:val="00A96DED"/>
    <w:rsid w:val="00AF003B"/>
    <w:rsid w:val="00B16DFA"/>
    <w:rsid w:val="00B318AF"/>
    <w:rsid w:val="00B5666C"/>
    <w:rsid w:val="00B934C6"/>
    <w:rsid w:val="00BC537F"/>
    <w:rsid w:val="00BE0CD8"/>
    <w:rsid w:val="00C0189F"/>
    <w:rsid w:val="00C72586"/>
    <w:rsid w:val="00CB4F7B"/>
    <w:rsid w:val="00CC79D3"/>
    <w:rsid w:val="00CF0338"/>
    <w:rsid w:val="00D260C5"/>
    <w:rsid w:val="00D57A7F"/>
    <w:rsid w:val="00D85A5A"/>
    <w:rsid w:val="00D86B26"/>
    <w:rsid w:val="00DE581C"/>
    <w:rsid w:val="00E03553"/>
    <w:rsid w:val="00E210C5"/>
    <w:rsid w:val="00E252BA"/>
    <w:rsid w:val="00E343F5"/>
    <w:rsid w:val="00E90164"/>
    <w:rsid w:val="00EA2F6A"/>
    <w:rsid w:val="00EE33F9"/>
    <w:rsid w:val="00EF7DE0"/>
    <w:rsid w:val="00F47205"/>
    <w:rsid w:val="00F501FA"/>
    <w:rsid w:val="00F8593A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69C127"/>
  <w15:chartTrackingRefBased/>
  <w15:docId w15:val="{5CC2BE78-D171-BC41-A1A3-47A5B1E9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40E4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Ossa Yepes</dc:creator>
  <cp:keywords/>
  <dc:description/>
  <cp:lastModifiedBy>Alejandra Ossa Yepes</cp:lastModifiedBy>
  <cp:revision>3</cp:revision>
  <dcterms:created xsi:type="dcterms:W3CDTF">2023-10-12T06:41:00Z</dcterms:created>
  <dcterms:modified xsi:type="dcterms:W3CDTF">2023-10-12T06:42:00Z</dcterms:modified>
</cp:coreProperties>
</file>