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8BA23" w14:textId="2DAD0C9C" w:rsidR="00CB6702" w:rsidRPr="008F04CF" w:rsidRDefault="00000000">
      <w:pPr>
        <w:jc w:val="center"/>
        <w:rPr>
          <w:lang w:val="es-CO"/>
        </w:rPr>
      </w:pPr>
      <w:r w:rsidRPr="008F04CF">
        <w:rPr>
          <w:b/>
          <w:lang w:val="es-CO"/>
        </w:rPr>
        <w:br/>
      </w:r>
      <w:r w:rsidRPr="008F04CF">
        <w:rPr>
          <w:b/>
          <w:sz w:val="48"/>
          <w:lang w:val="es-CO"/>
        </w:rPr>
        <w:t xml:space="preserve">WAN ARCHITECT STUDIO </w:t>
      </w:r>
      <w:r w:rsidRPr="008F04CF">
        <w:rPr>
          <w:lang w:val="es-CO"/>
        </w:rPr>
        <w:br/>
        <w:t>Aplicación web para diseño y gestión de redes WAN</w:t>
      </w:r>
      <w:r w:rsidRPr="008F04CF">
        <w:rPr>
          <w:lang w:val="es-CO"/>
        </w:rPr>
        <w:br/>
        <w:t>Evaluación funcional de la aplicación desarrollada con apoyo de Claude</w:t>
      </w:r>
      <w:r w:rsidRPr="008F04CF">
        <w:rPr>
          <w:lang w:val="es-CO"/>
        </w:rPr>
        <w:br/>
      </w:r>
      <w:r w:rsidRPr="008F04CF">
        <w:rPr>
          <w:lang w:val="es-CO"/>
        </w:rPr>
        <w:br/>
        <w:t>Proyecto: Interconexión de Redes WAN</w:t>
      </w:r>
      <w:r w:rsidRPr="008F04CF">
        <w:rPr>
          <w:lang w:val="es-CO"/>
        </w:rPr>
        <w:br/>
      </w:r>
      <w:r w:rsidRPr="008F04CF">
        <w:rPr>
          <w:lang w:val="es-CO"/>
        </w:rPr>
        <w:br/>
        <w:t xml:space="preserve">Estudiante: </w:t>
      </w:r>
      <w:r w:rsidR="008F04CF">
        <w:rPr>
          <w:lang w:val="es-CO"/>
        </w:rPr>
        <w:t xml:space="preserve">Paula Alejandra Prieto Garzon </w:t>
      </w:r>
      <w:r w:rsidRPr="008F04CF">
        <w:rPr>
          <w:lang w:val="es-CO"/>
        </w:rPr>
        <w:br/>
      </w:r>
      <w:r w:rsidRPr="008F04CF">
        <w:rPr>
          <w:lang w:val="es-CO"/>
        </w:rPr>
        <w:br/>
      </w:r>
      <w:r w:rsidRPr="008F04CF">
        <w:rPr>
          <w:lang w:val="es-CO"/>
        </w:rPr>
        <w:br/>
        <w:t>Documento corregido con evaluación de funciones y evidencia de código</w:t>
      </w:r>
    </w:p>
    <w:p w14:paraId="46D98EC1" w14:textId="77777777" w:rsidR="00CB6702" w:rsidRPr="008F04CF" w:rsidRDefault="00000000">
      <w:pPr>
        <w:rPr>
          <w:lang w:val="es-CO"/>
        </w:rPr>
      </w:pPr>
      <w:r w:rsidRPr="008F04CF">
        <w:rPr>
          <w:lang w:val="es-CO"/>
        </w:rPr>
        <w:br w:type="page"/>
      </w:r>
    </w:p>
    <w:p w14:paraId="23466B3E" w14:textId="77777777" w:rsidR="00CB6702" w:rsidRPr="008F04CF" w:rsidRDefault="00000000">
      <w:pPr>
        <w:pStyle w:val="Ttulo1"/>
        <w:rPr>
          <w:color w:val="000000" w:themeColor="text1"/>
          <w:lang w:val="es-CO"/>
        </w:rPr>
      </w:pPr>
      <w:r w:rsidRPr="008F04CF">
        <w:rPr>
          <w:color w:val="000000" w:themeColor="text1"/>
          <w:lang w:val="es-CO"/>
        </w:rPr>
        <w:lastRenderedPageBreak/>
        <w:t>1. Introducción</w:t>
      </w:r>
    </w:p>
    <w:p w14:paraId="5F8CE264" w14:textId="77777777" w:rsidR="00CB6702" w:rsidRPr="008F04CF" w:rsidRDefault="00000000">
      <w:pPr>
        <w:rPr>
          <w:lang w:val="es-CO"/>
        </w:rPr>
      </w:pPr>
      <w:r w:rsidRPr="008F04CF">
        <w:rPr>
          <w:lang w:val="es-CO"/>
        </w:rPr>
        <w:t xml:space="preserve">Este informe presenta una revisión técnica de la aplicación web WAN </w:t>
      </w:r>
      <w:proofErr w:type="spellStart"/>
      <w:r w:rsidRPr="008F04CF">
        <w:rPr>
          <w:lang w:val="es-CO"/>
        </w:rPr>
        <w:t>Architect</w:t>
      </w:r>
      <w:proofErr w:type="spellEnd"/>
      <w:r w:rsidRPr="008F04CF">
        <w:rPr>
          <w:lang w:val="es-CO"/>
        </w:rPr>
        <w:t xml:space="preserve"> Studio v4.0, entregada como parte del proyecto de Interconexión de Redes WAN. La revisión se realizó sobre el código HTML, CSS y JavaScript de la aplicación y se comparó con los requisitos definidos en el archivo guía del proyecto.</w:t>
      </w:r>
    </w:p>
    <w:p w14:paraId="3AD6115C" w14:textId="7F86C346" w:rsidR="00CB6702" w:rsidRPr="008F04CF" w:rsidRDefault="00000000">
      <w:pPr>
        <w:rPr>
          <w:lang w:val="es-CO"/>
        </w:rPr>
      </w:pPr>
      <w:r w:rsidRPr="008F04CF">
        <w:rPr>
          <w:lang w:val="es-CO"/>
        </w:rPr>
        <w:t xml:space="preserve">El propósito </w:t>
      </w:r>
      <w:r w:rsidR="008F04CF">
        <w:rPr>
          <w:lang w:val="es-CO"/>
        </w:rPr>
        <w:t>inicial es poder verificar los ítems ya presentados en el proyecto, con el fin de utilizar un repositorio público para poder tener un mejor control de este</w:t>
      </w:r>
      <w:r w:rsidRPr="008F04CF">
        <w:rPr>
          <w:lang w:val="es-CO"/>
        </w:rPr>
        <w:t>.</w:t>
      </w:r>
    </w:p>
    <w:p w14:paraId="4164DA00" w14:textId="77777777" w:rsidR="00CB6702" w:rsidRPr="008F04CF" w:rsidRDefault="00000000">
      <w:pPr>
        <w:pStyle w:val="Ttulo1"/>
        <w:rPr>
          <w:color w:val="000000" w:themeColor="text1"/>
          <w:lang w:val="es-CO"/>
        </w:rPr>
      </w:pPr>
      <w:r w:rsidRPr="008F04CF">
        <w:rPr>
          <w:color w:val="000000" w:themeColor="text1"/>
          <w:lang w:val="es-CO"/>
        </w:rPr>
        <w:t>2. Objetivo del informe</w:t>
      </w:r>
    </w:p>
    <w:p w14:paraId="550C1B33" w14:textId="14237C99" w:rsidR="00CB6702" w:rsidRPr="008F04CF" w:rsidRDefault="00000000">
      <w:pPr>
        <w:rPr>
          <w:lang w:val="es-CO"/>
        </w:rPr>
      </w:pPr>
      <w:r w:rsidRPr="008F04CF">
        <w:rPr>
          <w:lang w:val="es-CO"/>
        </w:rPr>
        <w:t xml:space="preserve">Evaluar el funcionamiento de </w:t>
      </w:r>
      <w:r w:rsidR="008F04CF">
        <w:rPr>
          <w:lang w:val="es-CO"/>
        </w:rPr>
        <w:t>la app</w:t>
      </w:r>
      <w:r w:rsidRPr="008F04CF">
        <w:rPr>
          <w:lang w:val="es-CO"/>
        </w:rPr>
        <w:t>, identificar los módulos que cumplen con los requisitos del proyecto, detectar inconsistencias técnicas y proponer correcciones concretas para que la aplicación pueda ser sustentada con evidencias reales.</w:t>
      </w:r>
    </w:p>
    <w:p w14:paraId="4C7C4E44" w14:textId="77777777" w:rsidR="00CB6702" w:rsidRPr="008F04CF" w:rsidRDefault="00000000">
      <w:pPr>
        <w:pStyle w:val="Ttulo1"/>
        <w:rPr>
          <w:color w:val="000000" w:themeColor="text1"/>
          <w:lang w:val="es-CO"/>
        </w:rPr>
      </w:pPr>
      <w:r w:rsidRPr="008F04CF">
        <w:rPr>
          <w:color w:val="000000" w:themeColor="text1"/>
          <w:lang w:val="es-CO"/>
        </w:rPr>
        <w:t>3. Descripción de la aplicación</w:t>
      </w:r>
    </w:p>
    <w:p w14:paraId="57D35F44" w14:textId="21430E8E" w:rsidR="00CB6702" w:rsidRPr="008F04CF" w:rsidRDefault="00000000">
      <w:pPr>
        <w:rPr>
          <w:lang w:val="es-CO"/>
        </w:rPr>
      </w:pPr>
      <w:r w:rsidRPr="008F04CF">
        <w:rPr>
          <w:lang w:val="es-CO"/>
        </w:rPr>
        <w:t xml:space="preserve">La aplicación se presenta como WAN </w:t>
      </w:r>
      <w:proofErr w:type="spellStart"/>
      <w:r w:rsidRPr="008F04CF">
        <w:rPr>
          <w:lang w:val="es-CO"/>
        </w:rPr>
        <w:t>Architect</w:t>
      </w:r>
      <w:proofErr w:type="spellEnd"/>
      <w:r w:rsidRPr="008F04CF">
        <w:rPr>
          <w:lang w:val="es-CO"/>
        </w:rPr>
        <w:t xml:space="preserve"> Studio v4.0</w:t>
      </w:r>
      <w:r w:rsidR="008F04CF">
        <w:rPr>
          <w:lang w:val="es-CO"/>
        </w:rPr>
        <w:t xml:space="preserve">. </w:t>
      </w:r>
      <w:r w:rsidRPr="008F04CF">
        <w:rPr>
          <w:lang w:val="es-CO"/>
        </w:rPr>
        <w:t>Su interfaz contiene cinco módulos principales: Datos de mi Empresa, Direccionamiento IP (VLSM), Topología Recomendable, Códigos de Dispositivos y Ciberdefensa Contra IA. También incluye una opción para descargar el plan de direccionamiento en Excel.</w:t>
      </w:r>
    </w:p>
    <w:p w14:paraId="62FAA85D" w14:textId="053CCA87" w:rsidR="00CB6702" w:rsidRPr="008F04CF" w:rsidRDefault="00000000">
      <w:pPr>
        <w:rPr>
          <w:lang w:val="es-CO"/>
        </w:rPr>
      </w:pPr>
      <w:r w:rsidRPr="008F04CF">
        <w:rPr>
          <w:lang w:val="es-CO"/>
        </w:rPr>
        <w:t xml:space="preserve">El archivo de la aplicación utiliza HTML, CSS y JavaScript en un solo documento y carga la librería </w:t>
      </w:r>
      <w:proofErr w:type="spellStart"/>
      <w:r w:rsidRPr="008F04CF">
        <w:rPr>
          <w:lang w:val="es-CO"/>
        </w:rPr>
        <w:t>SheetJS</w:t>
      </w:r>
      <w:proofErr w:type="spellEnd"/>
      <w:r w:rsidRPr="008F04CF">
        <w:rPr>
          <w:lang w:val="es-CO"/>
        </w:rPr>
        <w:t xml:space="preserve">/XLSX desde CDN para generar archivos de Excel. </w:t>
      </w:r>
      <w:r w:rsidR="008F04CF" w:rsidRPr="008F04CF">
        <w:rPr>
          <w:lang w:val="es-CO"/>
        </w:rPr>
        <w:t>felicite</w:t>
      </w:r>
      <w:r w:rsidRPr="008F04CF">
        <w:rPr>
          <w:lang w:val="es-CO"/>
        </w:rPr>
        <w:t xml:space="preserve"> no se inserta aquí porque este documento se entrega como archivo independiente; la fuente revisada corresponde al código proporcionado para el proyecto.</w:t>
      </w:r>
    </w:p>
    <w:p w14:paraId="4519F0DF" w14:textId="77777777" w:rsidR="00CB6702" w:rsidRPr="008F04CF" w:rsidRDefault="00000000">
      <w:pPr>
        <w:pStyle w:val="Ttulo1"/>
        <w:rPr>
          <w:color w:val="000000" w:themeColor="text1"/>
        </w:rPr>
      </w:pPr>
      <w:r w:rsidRPr="008F04CF">
        <w:rPr>
          <w:color w:val="000000" w:themeColor="text1"/>
        </w:rPr>
        <w:t>4. Evaluación funcional</w:t>
      </w:r>
    </w:p>
    <w:tbl>
      <w:tblPr>
        <w:tblStyle w:val="Tablaconcuadrcula"/>
        <w:tblW w:w="0" w:type="auto"/>
        <w:jc w:val="center"/>
        <w:tblLook w:val="04A0" w:firstRow="1" w:lastRow="0" w:firstColumn="1" w:lastColumn="0" w:noHBand="0" w:noVBand="1"/>
      </w:tblPr>
      <w:tblGrid>
        <w:gridCol w:w="2484"/>
        <w:gridCol w:w="2484"/>
        <w:gridCol w:w="2484"/>
        <w:gridCol w:w="2484"/>
      </w:tblGrid>
      <w:tr w:rsidR="00CB6702" w14:paraId="5587821E" w14:textId="77777777">
        <w:trPr>
          <w:jc w:val="center"/>
        </w:trPr>
        <w:tc>
          <w:tcPr>
            <w:tcW w:w="2484" w:type="dxa"/>
            <w:shd w:val="clear" w:color="auto" w:fill="D9EDE9"/>
          </w:tcPr>
          <w:p w14:paraId="0F3A62DF" w14:textId="77777777" w:rsidR="00CB6702" w:rsidRDefault="00000000">
            <w:r>
              <w:rPr>
                <w:b/>
                <w:sz w:val="18"/>
              </w:rPr>
              <w:t>Requisito</w:t>
            </w:r>
          </w:p>
        </w:tc>
        <w:tc>
          <w:tcPr>
            <w:tcW w:w="2484" w:type="dxa"/>
            <w:shd w:val="clear" w:color="auto" w:fill="D9EDE9"/>
          </w:tcPr>
          <w:p w14:paraId="4DEFBFE8" w14:textId="77777777" w:rsidR="00CB6702" w:rsidRDefault="00000000">
            <w:r>
              <w:rPr>
                <w:b/>
                <w:sz w:val="18"/>
              </w:rPr>
              <w:t>Implementación encontrada</w:t>
            </w:r>
          </w:p>
        </w:tc>
        <w:tc>
          <w:tcPr>
            <w:tcW w:w="2484" w:type="dxa"/>
            <w:shd w:val="clear" w:color="auto" w:fill="D9EDE9"/>
          </w:tcPr>
          <w:p w14:paraId="01A1F848" w14:textId="77777777" w:rsidR="00CB6702" w:rsidRDefault="00000000">
            <w:r>
              <w:rPr>
                <w:b/>
                <w:sz w:val="18"/>
              </w:rPr>
              <w:t>Estado</w:t>
            </w:r>
          </w:p>
        </w:tc>
        <w:tc>
          <w:tcPr>
            <w:tcW w:w="2484" w:type="dxa"/>
            <w:shd w:val="clear" w:color="auto" w:fill="D9EDE9"/>
          </w:tcPr>
          <w:p w14:paraId="3DBEA332" w14:textId="77777777" w:rsidR="00CB6702" w:rsidRDefault="00000000">
            <w:r>
              <w:rPr>
                <w:b/>
                <w:sz w:val="18"/>
              </w:rPr>
              <w:t>Observación</w:t>
            </w:r>
          </w:p>
        </w:tc>
      </w:tr>
      <w:tr w:rsidR="00CB6702" w:rsidRPr="008F04CF" w14:paraId="5DF9D87A" w14:textId="77777777">
        <w:trPr>
          <w:jc w:val="center"/>
        </w:trPr>
        <w:tc>
          <w:tcPr>
            <w:tcW w:w="2484" w:type="dxa"/>
          </w:tcPr>
          <w:p w14:paraId="4A978CBE" w14:textId="77777777" w:rsidR="00CB6702" w:rsidRDefault="00000000">
            <w:r>
              <w:rPr>
                <w:sz w:val="18"/>
              </w:rPr>
              <w:t>Subnetting / VLSM</w:t>
            </w:r>
          </w:p>
        </w:tc>
        <w:tc>
          <w:tcPr>
            <w:tcW w:w="2484" w:type="dxa"/>
          </w:tcPr>
          <w:p w14:paraId="32FF38AE" w14:textId="77777777" w:rsidR="00CB6702" w:rsidRPr="008F04CF" w:rsidRDefault="00000000">
            <w:pPr>
              <w:rPr>
                <w:lang w:val="es-CO"/>
              </w:rPr>
            </w:pPr>
            <w:r w:rsidRPr="008F04CF">
              <w:rPr>
                <w:sz w:val="18"/>
                <w:lang w:val="es-CO"/>
              </w:rPr>
              <w:t xml:space="preserve">Calcula subredes IPv4, máscara, CIDR, rango, broadcast y </w:t>
            </w:r>
            <w:proofErr w:type="spellStart"/>
            <w:r w:rsidRPr="008F04CF">
              <w:rPr>
                <w:sz w:val="18"/>
                <w:lang w:val="es-CO"/>
              </w:rPr>
              <w:t>gateway</w:t>
            </w:r>
            <w:proofErr w:type="spellEnd"/>
            <w:r w:rsidRPr="008F04CF">
              <w:rPr>
                <w:sz w:val="18"/>
                <w:lang w:val="es-CO"/>
              </w:rPr>
              <w:t>.</w:t>
            </w:r>
          </w:p>
        </w:tc>
        <w:tc>
          <w:tcPr>
            <w:tcW w:w="2484" w:type="dxa"/>
            <w:vAlign w:val="center"/>
          </w:tcPr>
          <w:p w14:paraId="042E3505" w14:textId="77777777" w:rsidR="00CB6702" w:rsidRDefault="00000000">
            <w:r>
              <w:rPr>
                <w:sz w:val="18"/>
              </w:rPr>
              <w:t>FUNCIONA CON OBSERVACIONES</w:t>
            </w:r>
          </w:p>
        </w:tc>
        <w:tc>
          <w:tcPr>
            <w:tcW w:w="2484" w:type="dxa"/>
          </w:tcPr>
          <w:p w14:paraId="7BB4B111" w14:textId="77777777" w:rsidR="00CB6702" w:rsidRPr="008F04CF" w:rsidRDefault="00000000">
            <w:pPr>
              <w:rPr>
                <w:lang w:val="es-CO"/>
              </w:rPr>
            </w:pPr>
            <w:r w:rsidRPr="008F04CF">
              <w:rPr>
                <w:sz w:val="18"/>
                <w:lang w:val="es-CO"/>
              </w:rPr>
              <w:t>La lógica está implementada. Falta validar correctamente la dirección de red y detener el cálculo si la red base es insuficiente.</w:t>
            </w:r>
          </w:p>
        </w:tc>
      </w:tr>
      <w:tr w:rsidR="00CB6702" w:rsidRPr="008F04CF" w14:paraId="5C14042B" w14:textId="77777777">
        <w:trPr>
          <w:jc w:val="center"/>
        </w:trPr>
        <w:tc>
          <w:tcPr>
            <w:tcW w:w="2484" w:type="dxa"/>
          </w:tcPr>
          <w:p w14:paraId="54F2B189" w14:textId="77777777" w:rsidR="00CB6702" w:rsidRDefault="00000000">
            <w:r>
              <w:rPr>
                <w:sz w:val="18"/>
              </w:rPr>
              <w:t xml:space="preserve">IPv4 </w:t>
            </w:r>
            <w:proofErr w:type="spellStart"/>
            <w:r>
              <w:rPr>
                <w:sz w:val="18"/>
              </w:rPr>
              <w:t>pública</w:t>
            </w:r>
            <w:proofErr w:type="spellEnd"/>
            <w:r>
              <w:rPr>
                <w:sz w:val="18"/>
              </w:rPr>
              <w:t>/</w:t>
            </w:r>
            <w:proofErr w:type="spellStart"/>
            <w:r>
              <w:rPr>
                <w:sz w:val="18"/>
              </w:rPr>
              <w:t>privada</w:t>
            </w:r>
            <w:proofErr w:type="spellEnd"/>
          </w:p>
        </w:tc>
        <w:tc>
          <w:tcPr>
            <w:tcW w:w="2484" w:type="dxa"/>
          </w:tcPr>
          <w:p w14:paraId="7D91C037" w14:textId="77777777" w:rsidR="00CB6702" w:rsidRPr="008F04CF" w:rsidRDefault="00000000">
            <w:pPr>
              <w:rPr>
                <w:lang w:val="es-CO"/>
              </w:rPr>
            </w:pPr>
            <w:r w:rsidRPr="008F04CF">
              <w:rPr>
                <w:sz w:val="18"/>
                <w:lang w:val="es-CO"/>
              </w:rPr>
              <w:t xml:space="preserve">Ofrece tres bloques RFC 1918: 10/8, 172.16/12 y 192.168/16 mediante </w:t>
            </w:r>
            <w:proofErr w:type="spellStart"/>
            <w:r w:rsidRPr="008F04CF">
              <w:rPr>
                <w:sz w:val="18"/>
                <w:lang w:val="es-CO"/>
              </w:rPr>
              <w:t>presets</w:t>
            </w:r>
            <w:proofErr w:type="spellEnd"/>
            <w:r w:rsidRPr="008F04CF">
              <w:rPr>
                <w:sz w:val="18"/>
                <w:lang w:val="es-CO"/>
              </w:rPr>
              <w:t>.</w:t>
            </w:r>
          </w:p>
        </w:tc>
        <w:tc>
          <w:tcPr>
            <w:tcW w:w="2484" w:type="dxa"/>
            <w:vAlign w:val="center"/>
          </w:tcPr>
          <w:p w14:paraId="5B87E9F3" w14:textId="77777777" w:rsidR="00CB6702" w:rsidRDefault="00000000">
            <w:r>
              <w:rPr>
                <w:sz w:val="18"/>
              </w:rPr>
              <w:t>PARCIAL</w:t>
            </w:r>
          </w:p>
        </w:tc>
        <w:tc>
          <w:tcPr>
            <w:tcW w:w="2484" w:type="dxa"/>
          </w:tcPr>
          <w:p w14:paraId="082705BE" w14:textId="77777777" w:rsidR="00CB6702" w:rsidRPr="008F04CF" w:rsidRDefault="00000000">
            <w:pPr>
              <w:rPr>
                <w:lang w:val="es-CO"/>
              </w:rPr>
            </w:pPr>
            <w:r w:rsidRPr="008F04CF">
              <w:rPr>
                <w:sz w:val="18"/>
                <w:lang w:val="es-CO"/>
              </w:rPr>
              <w:t>No existe un cálculo real de direccionamiento público; los bloques mostrados son privados.</w:t>
            </w:r>
          </w:p>
        </w:tc>
      </w:tr>
      <w:tr w:rsidR="00CB6702" w:rsidRPr="008F04CF" w14:paraId="4294E72E" w14:textId="77777777">
        <w:trPr>
          <w:jc w:val="center"/>
        </w:trPr>
        <w:tc>
          <w:tcPr>
            <w:tcW w:w="2484" w:type="dxa"/>
          </w:tcPr>
          <w:p w14:paraId="06F0BDAA" w14:textId="77777777" w:rsidR="00CB6702" w:rsidRDefault="00000000">
            <w:r>
              <w:rPr>
                <w:sz w:val="18"/>
              </w:rPr>
              <w:t>IPv6</w:t>
            </w:r>
          </w:p>
        </w:tc>
        <w:tc>
          <w:tcPr>
            <w:tcW w:w="2484" w:type="dxa"/>
          </w:tcPr>
          <w:p w14:paraId="5CA8E6A4" w14:textId="77777777" w:rsidR="00CB6702" w:rsidRPr="008F04CF" w:rsidRDefault="00000000">
            <w:pPr>
              <w:rPr>
                <w:lang w:val="es-CO"/>
              </w:rPr>
            </w:pPr>
            <w:r w:rsidRPr="008F04CF">
              <w:rPr>
                <w:sz w:val="18"/>
                <w:lang w:val="es-CO"/>
              </w:rPr>
              <w:t>No se encontró lógica IPv6 en la aplicación final revisada.</w:t>
            </w:r>
          </w:p>
        </w:tc>
        <w:tc>
          <w:tcPr>
            <w:tcW w:w="2484" w:type="dxa"/>
            <w:vAlign w:val="center"/>
          </w:tcPr>
          <w:p w14:paraId="56A51125" w14:textId="77777777" w:rsidR="00CB6702" w:rsidRDefault="00000000">
            <w:r>
              <w:rPr>
                <w:sz w:val="18"/>
              </w:rPr>
              <w:t>NO IMPLEMENTADO</w:t>
            </w:r>
          </w:p>
        </w:tc>
        <w:tc>
          <w:tcPr>
            <w:tcW w:w="2484" w:type="dxa"/>
          </w:tcPr>
          <w:p w14:paraId="158FA40B" w14:textId="77777777" w:rsidR="00CB6702" w:rsidRPr="008F04CF" w:rsidRDefault="00000000">
            <w:pPr>
              <w:rPr>
                <w:lang w:val="es-CO"/>
              </w:rPr>
            </w:pPr>
            <w:r w:rsidRPr="008F04CF">
              <w:rPr>
                <w:sz w:val="18"/>
                <w:lang w:val="es-CO"/>
              </w:rPr>
              <w:t>El requisito general menciona IPv4/IPv6, pero esta versión calcula únicamente IPv4.</w:t>
            </w:r>
          </w:p>
        </w:tc>
      </w:tr>
      <w:tr w:rsidR="00CB6702" w:rsidRPr="008F04CF" w14:paraId="3F50B5E2" w14:textId="77777777">
        <w:trPr>
          <w:jc w:val="center"/>
        </w:trPr>
        <w:tc>
          <w:tcPr>
            <w:tcW w:w="2484" w:type="dxa"/>
          </w:tcPr>
          <w:p w14:paraId="6575977E" w14:textId="77777777" w:rsidR="00CB6702" w:rsidRDefault="00000000">
            <w:r>
              <w:rPr>
                <w:sz w:val="18"/>
              </w:rPr>
              <w:t>Carga/</w:t>
            </w:r>
            <w:proofErr w:type="spellStart"/>
            <w:r>
              <w:rPr>
                <w:sz w:val="18"/>
              </w:rPr>
              <w:t>importación</w:t>
            </w:r>
            <w:proofErr w:type="spellEnd"/>
            <w:r>
              <w:rPr>
                <w:sz w:val="18"/>
              </w:rPr>
              <w:t xml:space="preserve"> de </w:t>
            </w:r>
            <w:proofErr w:type="spellStart"/>
            <w:r>
              <w:rPr>
                <w:sz w:val="18"/>
              </w:rPr>
              <w:t>topología</w:t>
            </w:r>
            <w:proofErr w:type="spellEnd"/>
          </w:p>
        </w:tc>
        <w:tc>
          <w:tcPr>
            <w:tcW w:w="2484" w:type="dxa"/>
          </w:tcPr>
          <w:p w14:paraId="6B41970F" w14:textId="77777777" w:rsidR="00CB6702" w:rsidRPr="008F04CF" w:rsidRDefault="00000000">
            <w:pPr>
              <w:rPr>
                <w:lang w:val="es-CO"/>
              </w:rPr>
            </w:pPr>
            <w:r w:rsidRPr="008F04CF">
              <w:rPr>
                <w:sz w:val="18"/>
                <w:lang w:val="es-CO"/>
              </w:rPr>
              <w:t>La aplicación genera una topología automáticamente según sedes y pisos.</w:t>
            </w:r>
          </w:p>
        </w:tc>
        <w:tc>
          <w:tcPr>
            <w:tcW w:w="2484" w:type="dxa"/>
            <w:vAlign w:val="center"/>
          </w:tcPr>
          <w:p w14:paraId="4E4D15EE" w14:textId="77777777" w:rsidR="00CB6702" w:rsidRDefault="00000000">
            <w:r>
              <w:rPr>
                <w:sz w:val="18"/>
              </w:rPr>
              <w:t>PARCIAL</w:t>
            </w:r>
          </w:p>
        </w:tc>
        <w:tc>
          <w:tcPr>
            <w:tcW w:w="2484" w:type="dxa"/>
          </w:tcPr>
          <w:p w14:paraId="7E4F327C" w14:textId="77777777" w:rsidR="00CB6702" w:rsidRPr="008F04CF" w:rsidRDefault="00000000">
            <w:pPr>
              <w:rPr>
                <w:lang w:val="es-CO"/>
              </w:rPr>
            </w:pPr>
            <w:r w:rsidRPr="008F04CF">
              <w:rPr>
                <w:sz w:val="18"/>
                <w:lang w:val="es-CO"/>
              </w:rPr>
              <w:t>Genera una topología, pero no se encontró un módulo para importar o cargar una topología externa.</w:t>
            </w:r>
          </w:p>
        </w:tc>
      </w:tr>
      <w:tr w:rsidR="00CB6702" w:rsidRPr="008F04CF" w14:paraId="386306B0" w14:textId="77777777">
        <w:trPr>
          <w:jc w:val="center"/>
        </w:trPr>
        <w:tc>
          <w:tcPr>
            <w:tcW w:w="2484" w:type="dxa"/>
          </w:tcPr>
          <w:p w14:paraId="165E7C3E" w14:textId="77777777" w:rsidR="00CB6702" w:rsidRDefault="00000000">
            <w:r>
              <w:rPr>
                <w:sz w:val="18"/>
              </w:rPr>
              <w:t>Cisco</w:t>
            </w:r>
          </w:p>
        </w:tc>
        <w:tc>
          <w:tcPr>
            <w:tcW w:w="2484" w:type="dxa"/>
          </w:tcPr>
          <w:p w14:paraId="41D10188" w14:textId="77777777" w:rsidR="00CB6702" w:rsidRPr="008F04CF" w:rsidRDefault="00000000">
            <w:pPr>
              <w:rPr>
                <w:lang w:val="es-CO"/>
              </w:rPr>
            </w:pPr>
            <w:r w:rsidRPr="008F04CF">
              <w:rPr>
                <w:sz w:val="18"/>
                <w:lang w:val="es-CO"/>
              </w:rPr>
              <w:t>Genera configuración IOS con subinterfaces 802.1Q y OSPF.</w:t>
            </w:r>
          </w:p>
        </w:tc>
        <w:tc>
          <w:tcPr>
            <w:tcW w:w="2484" w:type="dxa"/>
            <w:vAlign w:val="center"/>
          </w:tcPr>
          <w:p w14:paraId="0A34A24A" w14:textId="77777777" w:rsidR="00CB6702" w:rsidRDefault="00000000">
            <w:r>
              <w:rPr>
                <w:sz w:val="18"/>
              </w:rPr>
              <w:t>FUNCIONA / REQUIERE AJUSTES</w:t>
            </w:r>
          </w:p>
        </w:tc>
        <w:tc>
          <w:tcPr>
            <w:tcW w:w="2484" w:type="dxa"/>
          </w:tcPr>
          <w:p w14:paraId="2042A93B" w14:textId="77777777" w:rsidR="00CB6702" w:rsidRPr="008F04CF" w:rsidRDefault="00000000">
            <w:pPr>
              <w:rPr>
                <w:lang w:val="es-CO"/>
              </w:rPr>
            </w:pPr>
            <w:r w:rsidRPr="008F04CF">
              <w:rPr>
                <w:sz w:val="18"/>
                <w:lang w:val="es-CO"/>
              </w:rPr>
              <w:t>La plantilla se genera, pero la autenticación local no queda completamente configurada.</w:t>
            </w:r>
          </w:p>
        </w:tc>
      </w:tr>
      <w:tr w:rsidR="00CB6702" w:rsidRPr="008F04CF" w14:paraId="6BF09F44" w14:textId="77777777">
        <w:trPr>
          <w:jc w:val="center"/>
        </w:trPr>
        <w:tc>
          <w:tcPr>
            <w:tcW w:w="2484" w:type="dxa"/>
          </w:tcPr>
          <w:p w14:paraId="4A046800" w14:textId="77777777" w:rsidR="00CB6702" w:rsidRDefault="00000000">
            <w:r>
              <w:rPr>
                <w:sz w:val="18"/>
              </w:rPr>
              <w:t>Huawei</w:t>
            </w:r>
          </w:p>
        </w:tc>
        <w:tc>
          <w:tcPr>
            <w:tcW w:w="2484" w:type="dxa"/>
          </w:tcPr>
          <w:p w14:paraId="2616AE94" w14:textId="77777777" w:rsidR="00CB6702" w:rsidRPr="008F04CF" w:rsidRDefault="00000000">
            <w:pPr>
              <w:rPr>
                <w:lang w:val="es-CO"/>
              </w:rPr>
            </w:pPr>
            <w:r w:rsidRPr="008F04CF">
              <w:rPr>
                <w:sz w:val="18"/>
                <w:lang w:val="es-CO"/>
              </w:rPr>
              <w:t xml:space="preserve">Genera configuración VRP con VLAN, subinterfaces y </w:t>
            </w:r>
            <w:r w:rsidRPr="008F04CF">
              <w:rPr>
                <w:sz w:val="18"/>
                <w:lang w:val="es-CO"/>
              </w:rPr>
              <w:lastRenderedPageBreak/>
              <w:t>OSPF.</w:t>
            </w:r>
          </w:p>
        </w:tc>
        <w:tc>
          <w:tcPr>
            <w:tcW w:w="2484" w:type="dxa"/>
            <w:vAlign w:val="center"/>
          </w:tcPr>
          <w:p w14:paraId="4F3430CB" w14:textId="77777777" w:rsidR="00CB6702" w:rsidRDefault="00000000">
            <w:r>
              <w:rPr>
                <w:sz w:val="18"/>
              </w:rPr>
              <w:lastRenderedPageBreak/>
              <w:t>FUNCIONA / REQUIERE VALIDACIÓN</w:t>
            </w:r>
          </w:p>
        </w:tc>
        <w:tc>
          <w:tcPr>
            <w:tcW w:w="2484" w:type="dxa"/>
          </w:tcPr>
          <w:p w14:paraId="2040AB19" w14:textId="77777777" w:rsidR="00CB6702" w:rsidRPr="008F04CF" w:rsidRDefault="00000000">
            <w:pPr>
              <w:rPr>
                <w:lang w:val="es-CO"/>
              </w:rPr>
            </w:pPr>
            <w:r w:rsidRPr="008F04CF">
              <w:rPr>
                <w:sz w:val="18"/>
                <w:lang w:val="es-CO"/>
              </w:rPr>
              <w:t xml:space="preserve">Debe comprobarse en un equipo/emulador Huawei </w:t>
            </w:r>
            <w:r w:rsidRPr="008F04CF">
              <w:rPr>
                <w:sz w:val="18"/>
                <w:lang w:val="es-CO"/>
              </w:rPr>
              <w:lastRenderedPageBreak/>
              <w:t>antes de presentarla como configuración válida.</w:t>
            </w:r>
          </w:p>
        </w:tc>
      </w:tr>
      <w:tr w:rsidR="00CB6702" w:rsidRPr="008F04CF" w14:paraId="788FDE8B" w14:textId="77777777">
        <w:trPr>
          <w:jc w:val="center"/>
        </w:trPr>
        <w:tc>
          <w:tcPr>
            <w:tcW w:w="2484" w:type="dxa"/>
          </w:tcPr>
          <w:p w14:paraId="091AF4F5" w14:textId="77777777" w:rsidR="00CB6702" w:rsidRDefault="00000000">
            <w:r>
              <w:rPr>
                <w:sz w:val="18"/>
              </w:rPr>
              <w:lastRenderedPageBreak/>
              <w:t>Fortinet</w:t>
            </w:r>
          </w:p>
        </w:tc>
        <w:tc>
          <w:tcPr>
            <w:tcW w:w="2484" w:type="dxa"/>
          </w:tcPr>
          <w:p w14:paraId="6A341B37" w14:textId="77777777" w:rsidR="00CB6702" w:rsidRPr="008F04CF" w:rsidRDefault="00000000">
            <w:pPr>
              <w:rPr>
                <w:lang w:val="es-CO"/>
              </w:rPr>
            </w:pPr>
            <w:r w:rsidRPr="008F04CF">
              <w:rPr>
                <w:sz w:val="18"/>
                <w:lang w:val="es-CO"/>
              </w:rPr>
              <w:t>Genera interfaces VLAN y una política de firewall.</w:t>
            </w:r>
          </w:p>
        </w:tc>
        <w:tc>
          <w:tcPr>
            <w:tcW w:w="2484" w:type="dxa"/>
            <w:vAlign w:val="center"/>
          </w:tcPr>
          <w:p w14:paraId="6C05005E" w14:textId="77777777" w:rsidR="00CB6702" w:rsidRDefault="00000000">
            <w:r>
              <w:rPr>
                <w:sz w:val="18"/>
              </w:rPr>
              <w:t>FUNCIONA / BÁSICO</w:t>
            </w:r>
          </w:p>
        </w:tc>
        <w:tc>
          <w:tcPr>
            <w:tcW w:w="2484" w:type="dxa"/>
          </w:tcPr>
          <w:p w14:paraId="16EC0BDD" w14:textId="77777777" w:rsidR="00CB6702" w:rsidRPr="008F04CF" w:rsidRDefault="00000000">
            <w:pPr>
              <w:rPr>
                <w:lang w:val="es-CO"/>
              </w:rPr>
            </w:pPr>
            <w:r w:rsidRPr="008F04CF">
              <w:rPr>
                <w:sz w:val="18"/>
                <w:lang w:val="es-CO"/>
              </w:rPr>
              <w:t xml:space="preserve">La política usa </w:t>
            </w:r>
            <w:proofErr w:type="spellStart"/>
            <w:r w:rsidRPr="008F04CF">
              <w:rPr>
                <w:sz w:val="18"/>
                <w:lang w:val="es-CO"/>
              </w:rPr>
              <w:t>srcintf</w:t>
            </w:r>
            <w:proofErr w:type="spellEnd"/>
            <w:r w:rsidRPr="008F04CF">
              <w:rPr>
                <w:sz w:val="18"/>
                <w:lang w:val="es-CO"/>
              </w:rPr>
              <w:t xml:space="preserve"> '</w:t>
            </w:r>
            <w:proofErr w:type="spellStart"/>
            <w:r w:rsidRPr="008F04CF">
              <w:rPr>
                <w:sz w:val="18"/>
                <w:lang w:val="es-CO"/>
              </w:rPr>
              <w:t>any</w:t>
            </w:r>
            <w:proofErr w:type="spellEnd"/>
            <w:r w:rsidRPr="008F04CF">
              <w:rPr>
                <w:sz w:val="18"/>
                <w:lang w:val="es-CO"/>
              </w:rPr>
              <w:t xml:space="preserve">' y </w:t>
            </w:r>
            <w:proofErr w:type="spellStart"/>
            <w:r w:rsidRPr="008F04CF">
              <w:rPr>
                <w:sz w:val="18"/>
                <w:lang w:val="es-CO"/>
              </w:rPr>
              <w:t>service</w:t>
            </w:r>
            <w:proofErr w:type="spellEnd"/>
            <w:r w:rsidRPr="008F04CF">
              <w:rPr>
                <w:sz w:val="18"/>
                <w:lang w:val="es-CO"/>
              </w:rPr>
              <w:t xml:space="preserve"> 'ALL', por lo que debe endurecerse para un entorno real.</w:t>
            </w:r>
          </w:p>
        </w:tc>
      </w:tr>
      <w:tr w:rsidR="00CB6702" w:rsidRPr="008F04CF" w14:paraId="0F77E478" w14:textId="77777777">
        <w:trPr>
          <w:jc w:val="center"/>
        </w:trPr>
        <w:tc>
          <w:tcPr>
            <w:tcW w:w="2484" w:type="dxa"/>
          </w:tcPr>
          <w:p w14:paraId="425982B7" w14:textId="77777777" w:rsidR="00CB6702" w:rsidRDefault="00000000">
            <w:proofErr w:type="spellStart"/>
            <w:r>
              <w:rPr>
                <w:sz w:val="18"/>
              </w:rPr>
              <w:t>MikroTik</w:t>
            </w:r>
            <w:proofErr w:type="spellEnd"/>
          </w:p>
        </w:tc>
        <w:tc>
          <w:tcPr>
            <w:tcW w:w="2484" w:type="dxa"/>
          </w:tcPr>
          <w:p w14:paraId="7EF88902" w14:textId="77777777" w:rsidR="00CB6702" w:rsidRPr="008F04CF" w:rsidRDefault="00000000">
            <w:pPr>
              <w:rPr>
                <w:lang w:val="es-CO"/>
              </w:rPr>
            </w:pPr>
            <w:r w:rsidRPr="008F04CF">
              <w:rPr>
                <w:sz w:val="18"/>
                <w:lang w:val="es-CO"/>
              </w:rPr>
              <w:t xml:space="preserve">Genera VLAN e IP mediante </w:t>
            </w:r>
            <w:proofErr w:type="spellStart"/>
            <w:r w:rsidRPr="008F04CF">
              <w:rPr>
                <w:sz w:val="18"/>
                <w:lang w:val="es-CO"/>
              </w:rPr>
              <w:t>RouterOS</w:t>
            </w:r>
            <w:proofErr w:type="spellEnd"/>
            <w:r w:rsidRPr="008F04CF">
              <w:rPr>
                <w:sz w:val="18"/>
                <w:lang w:val="es-CO"/>
              </w:rPr>
              <w:t>.</w:t>
            </w:r>
          </w:p>
        </w:tc>
        <w:tc>
          <w:tcPr>
            <w:tcW w:w="2484" w:type="dxa"/>
            <w:vAlign w:val="center"/>
          </w:tcPr>
          <w:p w14:paraId="1FAD0C76" w14:textId="77777777" w:rsidR="00CB6702" w:rsidRDefault="00000000">
            <w:r>
              <w:rPr>
                <w:sz w:val="18"/>
              </w:rPr>
              <w:t>FUNCIONA / INCOMPLETO</w:t>
            </w:r>
          </w:p>
        </w:tc>
        <w:tc>
          <w:tcPr>
            <w:tcW w:w="2484" w:type="dxa"/>
          </w:tcPr>
          <w:p w14:paraId="4CC3D2B9" w14:textId="77777777" w:rsidR="00CB6702" w:rsidRPr="008F04CF" w:rsidRDefault="00000000">
            <w:pPr>
              <w:rPr>
                <w:lang w:val="es-CO"/>
              </w:rPr>
            </w:pPr>
            <w:r w:rsidRPr="008F04CF">
              <w:rPr>
                <w:sz w:val="18"/>
                <w:lang w:val="es-CO"/>
              </w:rPr>
              <w:t>No se genera un conjunto completo de rutas/OSPF/firewall para una red WAN.</w:t>
            </w:r>
          </w:p>
        </w:tc>
      </w:tr>
      <w:tr w:rsidR="00CB6702" w:rsidRPr="008F04CF" w14:paraId="7F5C48D9" w14:textId="77777777">
        <w:trPr>
          <w:jc w:val="center"/>
        </w:trPr>
        <w:tc>
          <w:tcPr>
            <w:tcW w:w="2484" w:type="dxa"/>
          </w:tcPr>
          <w:p w14:paraId="05847A3B" w14:textId="77777777" w:rsidR="00CB6702" w:rsidRDefault="00000000">
            <w:proofErr w:type="spellStart"/>
            <w:r>
              <w:rPr>
                <w:sz w:val="18"/>
              </w:rPr>
              <w:t>Ciberdefensa</w:t>
            </w:r>
            <w:proofErr w:type="spellEnd"/>
          </w:p>
        </w:tc>
        <w:tc>
          <w:tcPr>
            <w:tcW w:w="2484" w:type="dxa"/>
          </w:tcPr>
          <w:p w14:paraId="4651EA79" w14:textId="77777777" w:rsidR="00CB6702" w:rsidRDefault="00000000">
            <w:r>
              <w:rPr>
                <w:sz w:val="18"/>
              </w:rPr>
              <w:t>Detecta patrones como ;, --, drop, eval, exec, system-view e ignore.</w:t>
            </w:r>
          </w:p>
        </w:tc>
        <w:tc>
          <w:tcPr>
            <w:tcW w:w="2484" w:type="dxa"/>
            <w:vAlign w:val="center"/>
          </w:tcPr>
          <w:p w14:paraId="4F9CF0E8" w14:textId="77777777" w:rsidR="00CB6702" w:rsidRDefault="00000000">
            <w:r>
              <w:rPr>
                <w:sz w:val="18"/>
              </w:rPr>
              <w:t>FUNCIONA COMO DEMOSTRACIÓN</w:t>
            </w:r>
          </w:p>
        </w:tc>
        <w:tc>
          <w:tcPr>
            <w:tcW w:w="2484" w:type="dxa"/>
          </w:tcPr>
          <w:p w14:paraId="52D2E306" w14:textId="77777777" w:rsidR="00CB6702" w:rsidRPr="008F04CF" w:rsidRDefault="00000000">
            <w:pPr>
              <w:rPr>
                <w:lang w:val="es-CO"/>
              </w:rPr>
            </w:pPr>
            <w:r w:rsidRPr="008F04CF">
              <w:rPr>
                <w:sz w:val="18"/>
                <w:lang w:val="es-CO"/>
              </w:rPr>
              <w:t xml:space="preserve">Es una lista de patrones simple; no constituye un sistema completo </w:t>
            </w:r>
            <w:proofErr w:type="spellStart"/>
            <w:r w:rsidRPr="008F04CF">
              <w:rPr>
                <w:sz w:val="18"/>
                <w:lang w:val="es-CO"/>
              </w:rPr>
              <w:t>anti-inyección</w:t>
            </w:r>
            <w:proofErr w:type="spellEnd"/>
            <w:r w:rsidRPr="008F04CF">
              <w:rPr>
                <w:sz w:val="18"/>
                <w:lang w:val="es-CO"/>
              </w:rPr>
              <w:t>.</w:t>
            </w:r>
          </w:p>
        </w:tc>
      </w:tr>
      <w:tr w:rsidR="00CB6702" w:rsidRPr="008F04CF" w14:paraId="779AC45D" w14:textId="77777777">
        <w:trPr>
          <w:jc w:val="center"/>
        </w:trPr>
        <w:tc>
          <w:tcPr>
            <w:tcW w:w="2484" w:type="dxa"/>
          </w:tcPr>
          <w:p w14:paraId="1263ADB6" w14:textId="77777777" w:rsidR="00CB6702" w:rsidRDefault="00000000">
            <w:r>
              <w:rPr>
                <w:sz w:val="18"/>
              </w:rPr>
              <w:t xml:space="preserve">Auditor de </w:t>
            </w:r>
            <w:proofErr w:type="spellStart"/>
            <w:r>
              <w:rPr>
                <w:sz w:val="18"/>
              </w:rPr>
              <w:t>configuración</w:t>
            </w:r>
            <w:proofErr w:type="spellEnd"/>
          </w:p>
        </w:tc>
        <w:tc>
          <w:tcPr>
            <w:tcW w:w="2484" w:type="dxa"/>
          </w:tcPr>
          <w:p w14:paraId="150BE2C8" w14:textId="77777777" w:rsidR="00CB6702" w:rsidRPr="008F04CF" w:rsidRDefault="00000000">
            <w:pPr>
              <w:rPr>
                <w:lang w:val="es-CO"/>
              </w:rPr>
            </w:pPr>
            <w:r w:rsidRPr="008F04CF">
              <w:rPr>
                <w:sz w:val="18"/>
                <w:lang w:val="es-CO"/>
              </w:rPr>
              <w:t>La interfaz muestra controles de seguridad predefinidos.</w:t>
            </w:r>
          </w:p>
        </w:tc>
        <w:tc>
          <w:tcPr>
            <w:tcW w:w="2484" w:type="dxa"/>
            <w:vAlign w:val="center"/>
          </w:tcPr>
          <w:p w14:paraId="0407C6F6" w14:textId="77777777" w:rsidR="00CB6702" w:rsidRDefault="00000000">
            <w:r>
              <w:rPr>
                <w:sz w:val="18"/>
              </w:rPr>
              <w:t>PARCIAL</w:t>
            </w:r>
          </w:p>
        </w:tc>
        <w:tc>
          <w:tcPr>
            <w:tcW w:w="2484" w:type="dxa"/>
          </w:tcPr>
          <w:p w14:paraId="3968769A" w14:textId="77777777" w:rsidR="00CB6702" w:rsidRPr="008F04CF" w:rsidRDefault="00000000">
            <w:pPr>
              <w:rPr>
                <w:lang w:val="es-CO"/>
              </w:rPr>
            </w:pPr>
            <w:r w:rsidRPr="008F04CF">
              <w:rPr>
                <w:sz w:val="18"/>
                <w:lang w:val="es-CO"/>
              </w:rPr>
              <w:t>No se encontró un análisis dinámico del script generado; parte de la auditoría está representada como texto fijo.</w:t>
            </w:r>
          </w:p>
        </w:tc>
      </w:tr>
      <w:tr w:rsidR="00CB6702" w:rsidRPr="008F04CF" w14:paraId="54B0AA8D" w14:textId="77777777">
        <w:trPr>
          <w:jc w:val="center"/>
        </w:trPr>
        <w:tc>
          <w:tcPr>
            <w:tcW w:w="2484" w:type="dxa"/>
          </w:tcPr>
          <w:p w14:paraId="076C1C80" w14:textId="77777777" w:rsidR="00CB6702" w:rsidRDefault="00000000">
            <w:proofErr w:type="spellStart"/>
            <w:r>
              <w:rPr>
                <w:sz w:val="18"/>
              </w:rPr>
              <w:t>Exportación</w:t>
            </w:r>
            <w:proofErr w:type="spellEnd"/>
            <w:r>
              <w:rPr>
                <w:sz w:val="18"/>
              </w:rPr>
              <w:t xml:space="preserve"> Excel</w:t>
            </w:r>
          </w:p>
        </w:tc>
        <w:tc>
          <w:tcPr>
            <w:tcW w:w="2484" w:type="dxa"/>
          </w:tcPr>
          <w:p w14:paraId="598DFF97" w14:textId="77777777" w:rsidR="00CB6702" w:rsidRPr="008F04CF" w:rsidRDefault="00000000">
            <w:pPr>
              <w:rPr>
                <w:lang w:val="es-CO"/>
              </w:rPr>
            </w:pPr>
            <w:r w:rsidRPr="008F04CF">
              <w:rPr>
                <w:sz w:val="18"/>
                <w:lang w:val="es-CO"/>
              </w:rPr>
              <w:t xml:space="preserve">Convierte </w:t>
            </w:r>
            <w:proofErr w:type="spellStart"/>
            <w:r w:rsidRPr="008F04CF">
              <w:rPr>
                <w:sz w:val="18"/>
                <w:lang w:val="es-CO"/>
              </w:rPr>
              <w:t>calculatedSubnets</w:t>
            </w:r>
            <w:proofErr w:type="spellEnd"/>
            <w:r w:rsidRPr="008F04CF">
              <w:rPr>
                <w:sz w:val="18"/>
                <w:lang w:val="es-CO"/>
              </w:rPr>
              <w:t xml:space="preserve"> a hoja XLSX mediante </w:t>
            </w:r>
            <w:proofErr w:type="spellStart"/>
            <w:r w:rsidRPr="008F04CF">
              <w:rPr>
                <w:sz w:val="18"/>
                <w:lang w:val="es-CO"/>
              </w:rPr>
              <w:t>SheetJS</w:t>
            </w:r>
            <w:proofErr w:type="spellEnd"/>
            <w:r w:rsidRPr="008F04CF">
              <w:rPr>
                <w:sz w:val="18"/>
                <w:lang w:val="es-CO"/>
              </w:rPr>
              <w:t>.</w:t>
            </w:r>
          </w:p>
        </w:tc>
        <w:tc>
          <w:tcPr>
            <w:tcW w:w="2484" w:type="dxa"/>
            <w:vAlign w:val="center"/>
          </w:tcPr>
          <w:p w14:paraId="37931A53" w14:textId="77777777" w:rsidR="00CB6702" w:rsidRDefault="00000000">
            <w:r>
              <w:rPr>
                <w:sz w:val="18"/>
              </w:rPr>
              <w:t>FUNCIONA</w:t>
            </w:r>
          </w:p>
        </w:tc>
        <w:tc>
          <w:tcPr>
            <w:tcW w:w="2484" w:type="dxa"/>
          </w:tcPr>
          <w:p w14:paraId="2165AD28" w14:textId="77777777" w:rsidR="00CB6702" w:rsidRPr="008F04CF" w:rsidRDefault="00000000">
            <w:pPr>
              <w:rPr>
                <w:lang w:val="es-CO"/>
              </w:rPr>
            </w:pPr>
            <w:r w:rsidRPr="008F04CF">
              <w:rPr>
                <w:sz w:val="18"/>
                <w:lang w:val="es-CO"/>
              </w:rPr>
              <w:t>La función está implementada y tiene respaldo CSV si XLSX no está disponible.</w:t>
            </w:r>
          </w:p>
        </w:tc>
      </w:tr>
    </w:tbl>
    <w:p w14:paraId="188BC6F4" w14:textId="77777777" w:rsidR="00CB6702" w:rsidRPr="008F04CF" w:rsidRDefault="00000000">
      <w:pPr>
        <w:rPr>
          <w:lang w:val="es-CO"/>
        </w:rPr>
      </w:pPr>
      <w:r w:rsidRPr="008F04CF">
        <w:rPr>
          <w:lang w:val="es-CO"/>
        </w:rPr>
        <w:t>Conclusión de esta revisión: la aplicación sí tiene una base funcional importante, pero no conviene presentar todos los requisitos como 100 % cumplidos. La evidencia del código muestra claramente qué módulos existen y cuáles requieren ampliación.</w:t>
      </w:r>
    </w:p>
    <w:p w14:paraId="455C4F6A" w14:textId="77777777" w:rsidR="00CB6702" w:rsidRPr="008F04CF" w:rsidRDefault="00000000">
      <w:pPr>
        <w:pStyle w:val="Ttulo1"/>
        <w:rPr>
          <w:color w:val="000000" w:themeColor="text1"/>
          <w:lang w:val="es-CO"/>
        </w:rPr>
      </w:pPr>
      <w:r w:rsidRPr="008F04CF">
        <w:rPr>
          <w:color w:val="000000" w:themeColor="text1"/>
          <w:lang w:val="es-CO"/>
        </w:rPr>
        <w:t>5. Hallazgos técnicos que deben corregirse</w:t>
      </w:r>
    </w:p>
    <w:p w14:paraId="015F6802" w14:textId="77777777" w:rsidR="00CB6702" w:rsidRPr="008F04CF" w:rsidRDefault="00000000">
      <w:pPr>
        <w:pStyle w:val="Ttulo2"/>
        <w:rPr>
          <w:lang w:val="es-CO"/>
        </w:rPr>
      </w:pPr>
      <w:r w:rsidRPr="008F04CF">
        <w:rPr>
          <w:color w:val="000000" w:themeColor="text1"/>
          <w:lang w:val="es-CO"/>
        </w:rPr>
        <w:t>5.1 Red base no necesariamente alineada</w:t>
      </w:r>
    </w:p>
    <w:p w14:paraId="4425C7AE" w14:textId="77777777" w:rsidR="00CB6702" w:rsidRPr="008F04CF" w:rsidRDefault="00000000">
      <w:pPr>
        <w:rPr>
          <w:lang w:val="es-CO"/>
        </w:rPr>
      </w:pPr>
      <w:r w:rsidRPr="008F04CF">
        <w:rPr>
          <w:lang w:val="es-CO"/>
        </w:rPr>
        <w:t xml:space="preserve">La función </w:t>
      </w:r>
      <w:proofErr w:type="spellStart"/>
      <w:r w:rsidRPr="008F04CF">
        <w:rPr>
          <w:lang w:val="es-CO"/>
        </w:rPr>
        <w:t>syncInputsToState</w:t>
      </w:r>
      <w:proofErr w:type="spellEnd"/>
      <w:r w:rsidRPr="008F04CF">
        <w:rPr>
          <w:lang w:val="es-CO"/>
        </w:rPr>
        <w:t xml:space="preserve"> valida que la IP tenga formato correcto, pero no comprueba que la IP sea la dirección de red correspondiente al prefijo. Por ejemplo, una entrada como 10.0.1.5/16 puede ser tratada como inicio del plan. La corrección recomendada es normalizar la IP al inicio de red antes de calcular las subredes.</w:t>
      </w:r>
    </w:p>
    <w:p w14:paraId="786A2577" w14:textId="77777777" w:rsidR="00CB6702" w:rsidRPr="008F04CF" w:rsidRDefault="00000000">
      <w:pPr>
        <w:pStyle w:val="Ttulo2"/>
        <w:rPr>
          <w:color w:val="000000" w:themeColor="text1"/>
          <w:lang w:val="es-CO"/>
        </w:rPr>
      </w:pPr>
      <w:r w:rsidRPr="008F04CF">
        <w:rPr>
          <w:color w:val="000000" w:themeColor="text1"/>
          <w:lang w:val="es-CO"/>
        </w:rPr>
        <w:t>5.2 La aplicación detecta falta de espacio, pero continúa</w:t>
      </w:r>
    </w:p>
    <w:p w14:paraId="1B2C47EF" w14:textId="77777777" w:rsidR="00CB6702" w:rsidRPr="008F04CF" w:rsidRDefault="00000000">
      <w:pPr>
        <w:rPr>
          <w:color w:val="000000" w:themeColor="text1"/>
          <w:lang w:val="es-CO"/>
        </w:rPr>
      </w:pPr>
      <w:proofErr w:type="spellStart"/>
      <w:r w:rsidRPr="008F04CF">
        <w:rPr>
          <w:color w:val="000000" w:themeColor="text1"/>
          <w:lang w:val="es-CO"/>
        </w:rPr>
        <w:t>calculateCompleteNetwork</w:t>
      </w:r>
      <w:proofErr w:type="spellEnd"/>
      <w:r w:rsidRPr="008F04CF">
        <w:rPr>
          <w:color w:val="000000" w:themeColor="text1"/>
          <w:lang w:val="es-CO"/>
        </w:rPr>
        <w:t xml:space="preserve">() muestra una alerta cuando </w:t>
      </w:r>
      <w:proofErr w:type="spellStart"/>
      <w:r w:rsidRPr="008F04CF">
        <w:rPr>
          <w:color w:val="000000" w:themeColor="text1"/>
          <w:lang w:val="es-CO"/>
        </w:rPr>
        <w:t>cur-start</w:t>
      </w:r>
      <w:proofErr w:type="spellEnd"/>
      <w:r w:rsidRPr="008F04CF">
        <w:rPr>
          <w:color w:val="000000" w:themeColor="text1"/>
          <w:lang w:val="es-CO"/>
        </w:rPr>
        <w:t xml:space="preserve"> supera la capacidad de la red base, pero después continúa y devuelve true. Esto puede producir direccionamiento inválido. Debe devolverse false y no generar resultados cuando el bloque sea insuficiente.</w:t>
      </w:r>
    </w:p>
    <w:p w14:paraId="0CD05F7D" w14:textId="77777777" w:rsidR="00CB6702" w:rsidRPr="008F04CF" w:rsidRDefault="00000000">
      <w:pPr>
        <w:pStyle w:val="Ttulo2"/>
        <w:rPr>
          <w:color w:val="000000" w:themeColor="text1"/>
          <w:lang w:val="es-CO"/>
        </w:rPr>
      </w:pPr>
      <w:r w:rsidRPr="008F04CF">
        <w:rPr>
          <w:color w:val="000000" w:themeColor="text1"/>
          <w:lang w:val="es-CO"/>
        </w:rPr>
        <w:t>5.3 VLAN diferentes a las descritas en la interfaz</w:t>
      </w:r>
    </w:p>
    <w:p w14:paraId="30EBF2B6" w14:textId="77777777" w:rsidR="00CB6702" w:rsidRPr="008F04CF" w:rsidRDefault="00000000">
      <w:pPr>
        <w:rPr>
          <w:color w:val="000000" w:themeColor="text1"/>
          <w:lang w:val="es-CO"/>
        </w:rPr>
      </w:pPr>
      <w:r w:rsidRPr="008F04CF">
        <w:rPr>
          <w:color w:val="000000" w:themeColor="text1"/>
          <w:lang w:val="es-CO"/>
        </w:rPr>
        <w:t xml:space="preserve">La interfaz describe DATOS como VLAN 10, VOZ como VLAN 20, WIFI como VLAN 30 y CCTV como VLAN 40. Sin embargo, la lógica utiliza </w:t>
      </w:r>
      <w:proofErr w:type="spellStart"/>
      <w:r w:rsidRPr="008F04CF">
        <w:rPr>
          <w:color w:val="000000" w:themeColor="text1"/>
          <w:lang w:val="es-CO"/>
        </w:rPr>
        <w:t>vlanBase+p</w:t>
      </w:r>
      <w:proofErr w:type="spellEnd"/>
      <w:r w:rsidRPr="008F04CF">
        <w:rPr>
          <w:color w:val="000000" w:themeColor="text1"/>
          <w:lang w:val="es-CO"/>
        </w:rPr>
        <w:t>; por ejemplo, para el piso 1 se obtiene 11, 21, 31 y 41. Esto debe definirse explícitamente: si se quieren VLAN por servicio, se deben conservar 10/20/30/40; si se quieren VLAN por piso, la interfaz debe explicarlo.</w:t>
      </w:r>
    </w:p>
    <w:p w14:paraId="66CB01B6" w14:textId="77777777" w:rsidR="00CB6702" w:rsidRPr="008F04CF" w:rsidRDefault="00000000">
      <w:pPr>
        <w:pStyle w:val="Ttulo2"/>
        <w:rPr>
          <w:color w:val="000000" w:themeColor="text1"/>
          <w:lang w:val="es-CO"/>
        </w:rPr>
      </w:pPr>
      <w:r w:rsidRPr="008F04CF">
        <w:rPr>
          <w:color w:val="000000" w:themeColor="text1"/>
          <w:lang w:val="es-CO"/>
        </w:rPr>
        <w:t>5.4 No existe carga/importación real de topología</w:t>
      </w:r>
    </w:p>
    <w:p w14:paraId="150D9BE8" w14:textId="77777777" w:rsidR="00CB6702" w:rsidRPr="008F04CF" w:rsidRDefault="00000000">
      <w:pPr>
        <w:rPr>
          <w:color w:val="000000" w:themeColor="text1"/>
          <w:lang w:val="es-CO"/>
        </w:rPr>
      </w:pPr>
      <w:r w:rsidRPr="008F04CF">
        <w:rPr>
          <w:color w:val="000000" w:themeColor="text1"/>
          <w:lang w:val="es-CO"/>
        </w:rPr>
        <w:t>La aplicación genera automáticamente una representación de la topología a partir de sedes y pisos. Eso cumple parcialmente el objetivo, pero no equivale a permitir al usuario cargar o importar una topología externa.</w:t>
      </w:r>
    </w:p>
    <w:p w14:paraId="4622BF44" w14:textId="77777777" w:rsidR="00CB6702" w:rsidRPr="008F04CF" w:rsidRDefault="00000000">
      <w:pPr>
        <w:pStyle w:val="Ttulo2"/>
        <w:rPr>
          <w:color w:val="000000" w:themeColor="text1"/>
          <w:lang w:val="es-CO"/>
        </w:rPr>
      </w:pPr>
      <w:r w:rsidRPr="008F04CF">
        <w:rPr>
          <w:color w:val="000000" w:themeColor="text1"/>
          <w:lang w:val="es-CO"/>
        </w:rPr>
        <w:lastRenderedPageBreak/>
        <w:t>5.5 Cisco: login local sin usuario local</w:t>
      </w:r>
    </w:p>
    <w:p w14:paraId="3E105F15" w14:textId="77777777" w:rsidR="00CB6702" w:rsidRPr="008F04CF" w:rsidRDefault="00000000">
      <w:pPr>
        <w:rPr>
          <w:color w:val="000000" w:themeColor="text1"/>
          <w:lang w:val="es-CO"/>
        </w:rPr>
      </w:pPr>
      <w:r w:rsidRPr="008F04CF">
        <w:rPr>
          <w:color w:val="000000" w:themeColor="text1"/>
          <w:lang w:val="es-CO"/>
        </w:rPr>
        <w:t>La plantilla Cisco incluye 'login local' y '</w:t>
      </w:r>
      <w:proofErr w:type="spellStart"/>
      <w:r w:rsidRPr="008F04CF">
        <w:rPr>
          <w:color w:val="000000" w:themeColor="text1"/>
          <w:lang w:val="es-CO"/>
        </w:rPr>
        <w:t>transport</w:t>
      </w:r>
      <w:proofErr w:type="spellEnd"/>
      <w:r w:rsidRPr="008F04CF">
        <w:rPr>
          <w:color w:val="000000" w:themeColor="text1"/>
          <w:lang w:val="es-CO"/>
        </w:rPr>
        <w:t xml:space="preserve"> input </w:t>
      </w:r>
      <w:proofErr w:type="spellStart"/>
      <w:r w:rsidRPr="008F04CF">
        <w:rPr>
          <w:color w:val="000000" w:themeColor="text1"/>
          <w:lang w:val="es-CO"/>
        </w:rPr>
        <w:t>ssh</w:t>
      </w:r>
      <w:proofErr w:type="spellEnd"/>
      <w:r w:rsidRPr="008F04CF">
        <w:rPr>
          <w:color w:val="000000" w:themeColor="text1"/>
          <w:lang w:val="es-CO"/>
        </w:rPr>
        <w:t>', pero no crea un usuario local con '</w:t>
      </w:r>
      <w:proofErr w:type="spellStart"/>
      <w:r w:rsidRPr="008F04CF">
        <w:rPr>
          <w:color w:val="000000" w:themeColor="text1"/>
          <w:lang w:val="es-CO"/>
        </w:rPr>
        <w:t>username</w:t>
      </w:r>
      <w:proofErr w:type="spellEnd"/>
      <w:r w:rsidRPr="008F04CF">
        <w:rPr>
          <w:color w:val="000000" w:themeColor="text1"/>
          <w:lang w:val="es-CO"/>
        </w:rPr>
        <w:t xml:space="preserve"> ... </w:t>
      </w:r>
      <w:proofErr w:type="spellStart"/>
      <w:r w:rsidRPr="008F04CF">
        <w:rPr>
          <w:color w:val="000000" w:themeColor="text1"/>
          <w:lang w:val="es-CO"/>
        </w:rPr>
        <w:t>secret</w:t>
      </w:r>
      <w:proofErr w:type="spellEnd"/>
      <w:r w:rsidRPr="008F04CF">
        <w:rPr>
          <w:color w:val="000000" w:themeColor="text1"/>
          <w:lang w:val="es-CO"/>
        </w:rPr>
        <w:t xml:space="preserve"> ...'. Para un laboratorio debe añadirse un usuario de ejemplo o una sección claramente marcada como pendiente, sin utilizar contraseñas reales.</w:t>
      </w:r>
    </w:p>
    <w:p w14:paraId="151C7821" w14:textId="77777777" w:rsidR="00CB6702" w:rsidRPr="008F04CF" w:rsidRDefault="00000000">
      <w:pPr>
        <w:pStyle w:val="Ttulo2"/>
        <w:rPr>
          <w:color w:val="000000" w:themeColor="text1"/>
          <w:lang w:val="es-CO"/>
        </w:rPr>
      </w:pPr>
      <w:r w:rsidRPr="008F04CF">
        <w:rPr>
          <w:color w:val="000000" w:themeColor="text1"/>
          <w:lang w:val="es-CO"/>
        </w:rPr>
        <w:t>5.6 Ciberdefensa basada en patrones</w:t>
      </w:r>
    </w:p>
    <w:p w14:paraId="0039591E" w14:textId="77777777" w:rsidR="00CB6702" w:rsidRPr="008F04CF" w:rsidRDefault="00000000">
      <w:pPr>
        <w:rPr>
          <w:color w:val="000000" w:themeColor="text1"/>
          <w:lang w:val="es-CO"/>
        </w:rPr>
      </w:pPr>
      <w:r w:rsidRPr="008F04CF">
        <w:rPr>
          <w:color w:val="000000" w:themeColor="text1"/>
          <w:lang w:val="es-CO"/>
        </w:rPr>
        <w:t>El validador es útil como demostración académica, pero buscar palabras como '</w:t>
      </w:r>
      <w:proofErr w:type="spellStart"/>
      <w:r w:rsidRPr="008F04CF">
        <w:rPr>
          <w:color w:val="000000" w:themeColor="text1"/>
          <w:lang w:val="es-CO"/>
        </w:rPr>
        <w:t>drop</w:t>
      </w:r>
      <w:proofErr w:type="spellEnd"/>
      <w:r w:rsidRPr="008F04CF">
        <w:rPr>
          <w:color w:val="000000" w:themeColor="text1"/>
          <w:lang w:val="es-CO"/>
        </w:rPr>
        <w:t>' o '</w:t>
      </w:r>
      <w:proofErr w:type="spellStart"/>
      <w:r w:rsidRPr="008F04CF">
        <w:rPr>
          <w:color w:val="000000" w:themeColor="text1"/>
          <w:lang w:val="es-CO"/>
        </w:rPr>
        <w:t>exec</w:t>
      </w:r>
      <w:proofErr w:type="spellEnd"/>
      <w:r w:rsidRPr="008F04CF">
        <w:rPr>
          <w:color w:val="000000" w:themeColor="text1"/>
          <w:lang w:val="es-CO"/>
        </w:rPr>
        <w:t>' no garantiza detectar todas las entradas maliciosas. Debe presentarse como validación básica de entradas y no como protección integral contra ataques.</w:t>
      </w:r>
    </w:p>
    <w:p w14:paraId="331C802F" w14:textId="77777777" w:rsidR="00CB6702" w:rsidRPr="008F04CF" w:rsidRDefault="00000000">
      <w:pPr>
        <w:pStyle w:val="Ttulo2"/>
        <w:rPr>
          <w:color w:val="000000" w:themeColor="text1"/>
          <w:lang w:val="es-CO"/>
        </w:rPr>
      </w:pPr>
      <w:r w:rsidRPr="008F04CF">
        <w:rPr>
          <w:color w:val="000000" w:themeColor="text1"/>
          <w:lang w:val="es-CO"/>
        </w:rPr>
        <w:t>5.7 Auditoría de configuración principalmente estática</w:t>
      </w:r>
    </w:p>
    <w:p w14:paraId="676E4BF6" w14:textId="77777777" w:rsidR="00CB6702" w:rsidRPr="008F04CF" w:rsidRDefault="00000000">
      <w:pPr>
        <w:rPr>
          <w:color w:val="000000" w:themeColor="text1"/>
          <w:lang w:val="es-CO"/>
        </w:rPr>
      </w:pPr>
      <w:r w:rsidRPr="008F04CF">
        <w:rPr>
          <w:color w:val="000000" w:themeColor="text1"/>
          <w:lang w:val="es-CO"/>
        </w:rPr>
        <w:t xml:space="preserve">Los indicadores Telnet off, SSHv2, </w:t>
      </w:r>
      <w:proofErr w:type="spellStart"/>
      <w:r w:rsidRPr="008F04CF">
        <w:rPr>
          <w:color w:val="000000" w:themeColor="text1"/>
          <w:lang w:val="es-CO"/>
        </w:rPr>
        <w:t>password-encryption</w:t>
      </w:r>
      <w:proofErr w:type="spellEnd"/>
      <w:r w:rsidRPr="008F04CF">
        <w:rPr>
          <w:color w:val="000000" w:themeColor="text1"/>
          <w:lang w:val="es-CO"/>
        </w:rPr>
        <w:t xml:space="preserve"> y .</w:t>
      </w:r>
      <w:proofErr w:type="spellStart"/>
      <w:r w:rsidRPr="008F04CF">
        <w:rPr>
          <w:color w:val="000000" w:themeColor="text1"/>
          <w:lang w:val="es-CO"/>
        </w:rPr>
        <w:t>env</w:t>
      </w:r>
      <w:proofErr w:type="spellEnd"/>
      <w:r w:rsidRPr="008F04CF">
        <w:rPr>
          <w:color w:val="000000" w:themeColor="text1"/>
          <w:lang w:val="es-CO"/>
        </w:rPr>
        <w:t xml:space="preserve"> aparecen como elementos de interfaz. La aplicación no analiza de manera profunda el texto generado para verificar cada regla. Se recomienda implementar un auditor que reciba el script y reporte hallazgos.</w:t>
      </w:r>
    </w:p>
    <w:p w14:paraId="0D651023" w14:textId="77777777" w:rsidR="00CB6702" w:rsidRPr="008F04CF" w:rsidRDefault="00000000">
      <w:pPr>
        <w:pStyle w:val="Ttulo2"/>
        <w:rPr>
          <w:color w:val="000000" w:themeColor="text1"/>
          <w:lang w:val="es-CO"/>
        </w:rPr>
      </w:pPr>
      <w:r w:rsidRPr="008F04CF">
        <w:rPr>
          <w:color w:val="000000" w:themeColor="text1"/>
          <w:lang w:val="es-CO"/>
        </w:rPr>
        <w:t>5.8 IPv6 no implementado en esta versión</w:t>
      </w:r>
    </w:p>
    <w:p w14:paraId="7928B42D" w14:textId="77777777" w:rsidR="00CB6702" w:rsidRPr="008F04CF" w:rsidRDefault="00000000">
      <w:pPr>
        <w:rPr>
          <w:color w:val="000000" w:themeColor="text1"/>
          <w:lang w:val="es-CO"/>
        </w:rPr>
      </w:pPr>
      <w:r w:rsidRPr="008F04CF">
        <w:rPr>
          <w:color w:val="000000" w:themeColor="text1"/>
          <w:lang w:val="es-CO"/>
        </w:rPr>
        <w:t xml:space="preserve">El requisito general del proyecto menciona IPv4/IPv6, pero las funciones </w:t>
      </w:r>
      <w:proofErr w:type="spellStart"/>
      <w:r w:rsidRPr="008F04CF">
        <w:rPr>
          <w:color w:val="000000" w:themeColor="text1"/>
          <w:lang w:val="es-CO"/>
        </w:rPr>
        <w:t>ipToInt</w:t>
      </w:r>
      <w:proofErr w:type="spellEnd"/>
      <w:r w:rsidRPr="008F04CF">
        <w:rPr>
          <w:color w:val="000000" w:themeColor="text1"/>
          <w:lang w:val="es-CO"/>
        </w:rPr>
        <w:t xml:space="preserve">, </w:t>
      </w:r>
      <w:proofErr w:type="spellStart"/>
      <w:r w:rsidRPr="008F04CF">
        <w:rPr>
          <w:color w:val="000000" w:themeColor="text1"/>
          <w:lang w:val="es-CO"/>
        </w:rPr>
        <w:t>intToIp</w:t>
      </w:r>
      <w:proofErr w:type="spellEnd"/>
      <w:r w:rsidRPr="008F04CF">
        <w:rPr>
          <w:color w:val="000000" w:themeColor="text1"/>
          <w:lang w:val="es-CO"/>
        </w:rPr>
        <w:t xml:space="preserve"> y </w:t>
      </w:r>
      <w:proofErr w:type="spellStart"/>
      <w:r w:rsidRPr="008F04CF">
        <w:rPr>
          <w:color w:val="000000" w:themeColor="text1"/>
          <w:lang w:val="es-CO"/>
        </w:rPr>
        <w:t>cidrToMask</w:t>
      </w:r>
      <w:proofErr w:type="spellEnd"/>
      <w:r w:rsidRPr="008F04CF">
        <w:rPr>
          <w:color w:val="000000" w:themeColor="text1"/>
          <w:lang w:val="es-CO"/>
        </w:rPr>
        <w:t xml:space="preserve"> son exclusivamente IPv4. Si el docente exige IPv6, se necesita un módulo adicional.</w:t>
      </w:r>
    </w:p>
    <w:p w14:paraId="29951BA9" w14:textId="77777777" w:rsidR="00CB6702" w:rsidRPr="008F04CF" w:rsidRDefault="00000000">
      <w:pPr>
        <w:pStyle w:val="Ttulo1"/>
        <w:rPr>
          <w:color w:val="000000" w:themeColor="text1"/>
          <w:lang w:val="es-CO"/>
        </w:rPr>
      </w:pPr>
      <w:r w:rsidRPr="008F04CF">
        <w:rPr>
          <w:color w:val="000000" w:themeColor="text1"/>
          <w:lang w:val="es-CO"/>
        </w:rPr>
        <w:t>6. Evidencia del código de la aplicación</w:t>
      </w:r>
    </w:p>
    <w:p w14:paraId="5852D8DE" w14:textId="77777777" w:rsidR="00CB6702" w:rsidRPr="008F04CF" w:rsidRDefault="00000000">
      <w:pPr>
        <w:rPr>
          <w:color w:val="000000" w:themeColor="text1"/>
          <w:lang w:val="es-CO"/>
        </w:rPr>
      </w:pPr>
      <w:r w:rsidRPr="008F04CF">
        <w:rPr>
          <w:color w:val="000000" w:themeColor="text1"/>
          <w:lang w:val="es-CO"/>
        </w:rPr>
        <w:t>A continuación se incluyen imágenes de fragmentos reales del código entregado. Se incorporan para que el informe no se limite a describir la aplicación, sino que demuestre dónde están implementadas las funciones principales.</w:t>
      </w:r>
    </w:p>
    <w:p w14:paraId="7D569882" w14:textId="77777777" w:rsidR="00CB6702" w:rsidRDefault="00000000">
      <w:pPr>
        <w:jc w:val="center"/>
      </w:pPr>
      <w:proofErr w:type="spellStart"/>
      <w:r>
        <w:rPr>
          <w:b/>
        </w:rPr>
        <w:t>Figura</w:t>
      </w:r>
      <w:proofErr w:type="spellEnd"/>
      <w:r>
        <w:rPr>
          <w:b/>
        </w:rPr>
        <w:t xml:space="preserve"> 1. Cálculo de direccionamiento VLSM</w:t>
      </w:r>
    </w:p>
    <w:p w14:paraId="7E25A796" w14:textId="77777777" w:rsidR="00CB6702" w:rsidRDefault="00000000">
      <w:r>
        <w:rPr>
          <w:noProof/>
        </w:rPr>
        <w:drawing>
          <wp:inline distT="0" distB="0" distL="0" distR="0" wp14:anchorId="6C6D2FAA" wp14:editId="33CA9115">
            <wp:extent cx="6035040" cy="3279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digo_vlsm.png"/>
                    <pic:cNvPicPr/>
                  </pic:nvPicPr>
                  <pic:blipFill>
                    <a:blip r:embed="rId8"/>
                    <a:stretch>
                      <a:fillRect/>
                    </a:stretch>
                  </pic:blipFill>
                  <pic:spPr>
                    <a:xfrm>
                      <a:off x="0" y="0"/>
                      <a:ext cx="6035040" cy="3279038"/>
                    </a:xfrm>
                    <a:prstGeom prst="rect">
                      <a:avLst/>
                    </a:prstGeom>
                  </pic:spPr>
                </pic:pic>
              </a:graphicData>
            </a:graphic>
          </wp:inline>
        </w:drawing>
      </w:r>
    </w:p>
    <w:p w14:paraId="059B2925" w14:textId="77777777" w:rsidR="00CB6702" w:rsidRPr="008F04CF" w:rsidRDefault="00000000">
      <w:pPr>
        <w:jc w:val="center"/>
        <w:rPr>
          <w:lang w:val="es-CO"/>
        </w:rPr>
      </w:pPr>
      <w:r w:rsidRPr="008F04CF">
        <w:rPr>
          <w:i/>
          <w:lang w:val="es-CO"/>
        </w:rPr>
        <w:t xml:space="preserve">El código calcula el CIDR a partir de los hosts requeridos y construye red, máscara, broadcast y </w:t>
      </w:r>
      <w:proofErr w:type="spellStart"/>
      <w:r w:rsidRPr="008F04CF">
        <w:rPr>
          <w:i/>
          <w:lang w:val="es-CO"/>
        </w:rPr>
        <w:t>gateway</w:t>
      </w:r>
      <w:proofErr w:type="spellEnd"/>
      <w:r w:rsidRPr="008F04CF">
        <w:rPr>
          <w:i/>
          <w:lang w:val="es-CO"/>
        </w:rPr>
        <w:t>.</w:t>
      </w:r>
    </w:p>
    <w:p w14:paraId="2C862977" w14:textId="77777777" w:rsidR="00CB6702" w:rsidRDefault="00000000">
      <w:pPr>
        <w:jc w:val="center"/>
      </w:pPr>
      <w:proofErr w:type="spellStart"/>
      <w:r>
        <w:rPr>
          <w:b/>
        </w:rPr>
        <w:t>Figura</w:t>
      </w:r>
      <w:proofErr w:type="spellEnd"/>
      <w:r>
        <w:rPr>
          <w:b/>
        </w:rPr>
        <w:t xml:space="preserve"> 2. Generación de configuraciones multimarca</w:t>
      </w:r>
    </w:p>
    <w:p w14:paraId="31F17679" w14:textId="77777777" w:rsidR="00CB6702" w:rsidRDefault="00000000">
      <w:r>
        <w:rPr>
          <w:noProof/>
        </w:rPr>
        <w:lastRenderedPageBreak/>
        <w:drawing>
          <wp:inline distT="0" distB="0" distL="0" distR="0" wp14:anchorId="7D2CA413" wp14:editId="349F57C0">
            <wp:extent cx="6035040" cy="26755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digo_configuraciones.png"/>
                    <pic:cNvPicPr/>
                  </pic:nvPicPr>
                  <pic:blipFill>
                    <a:blip r:embed="rId9"/>
                    <a:stretch>
                      <a:fillRect/>
                    </a:stretch>
                  </pic:blipFill>
                  <pic:spPr>
                    <a:xfrm>
                      <a:off x="0" y="0"/>
                      <a:ext cx="6035040" cy="2675534"/>
                    </a:xfrm>
                    <a:prstGeom prst="rect">
                      <a:avLst/>
                    </a:prstGeom>
                  </pic:spPr>
                </pic:pic>
              </a:graphicData>
            </a:graphic>
          </wp:inline>
        </w:drawing>
      </w:r>
    </w:p>
    <w:p w14:paraId="175ADB4C" w14:textId="77777777" w:rsidR="00CB6702" w:rsidRPr="008F04CF" w:rsidRDefault="00000000">
      <w:pPr>
        <w:jc w:val="center"/>
        <w:rPr>
          <w:lang w:val="es-CO"/>
        </w:rPr>
      </w:pPr>
      <w:r w:rsidRPr="008F04CF">
        <w:rPr>
          <w:i/>
          <w:lang w:val="es-CO"/>
        </w:rPr>
        <w:t xml:space="preserve">La aplicación contiene ramas específicas para Cisco, Huawei, Fortinet y </w:t>
      </w:r>
      <w:proofErr w:type="spellStart"/>
      <w:r w:rsidRPr="008F04CF">
        <w:rPr>
          <w:i/>
          <w:lang w:val="es-CO"/>
        </w:rPr>
        <w:t>MikroTik</w:t>
      </w:r>
      <w:proofErr w:type="spellEnd"/>
      <w:r w:rsidRPr="008F04CF">
        <w:rPr>
          <w:i/>
          <w:lang w:val="es-CO"/>
        </w:rPr>
        <w:t>.</w:t>
      </w:r>
    </w:p>
    <w:p w14:paraId="139BB633" w14:textId="77777777" w:rsidR="00CB6702" w:rsidRDefault="00000000">
      <w:pPr>
        <w:jc w:val="center"/>
      </w:pPr>
      <w:proofErr w:type="spellStart"/>
      <w:r>
        <w:rPr>
          <w:b/>
        </w:rPr>
        <w:t>Figura</w:t>
      </w:r>
      <w:proofErr w:type="spellEnd"/>
      <w:r>
        <w:rPr>
          <w:b/>
        </w:rPr>
        <w:t xml:space="preserve"> 3. Prueba básica de ciberdefensa</w:t>
      </w:r>
    </w:p>
    <w:p w14:paraId="57A96FDC" w14:textId="77777777" w:rsidR="00CB6702" w:rsidRDefault="00000000">
      <w:r>
        <w:rPr>
          <w:noProof/>
        </w:rPr>
        <w:drawing>
          <wp:inline distT="0" distB="0" distL="0" distR="0" wp14:anchorId="5FF63B7D" wp14:editId="045502FB">
            <wp:extent cx="6035040" cy="27761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digo_ciberdefensa.png"/>
                    <pic:cNvPicPr/>
                  </pic:nvPicPr>
                  <pic:blipFill>
                    <a:blip r:embed="rId10"/>
                    <a:stretch>
                      <a:fillRect/>
                    </a:stretch>
                  </pic:blipFill>
                  <pic:spPr>
                    <a:xfrm>
                      <a:off x="0" y="0"/>
                      <a:ext cx="6035040" cy="2776118"/>
                    </a:xfrm>
                    <a:prstGeom prst="rect">
                      <a:avLst/>
                    </a:prstGeom>
                  </pic:spPr>
                </pic:pic>
              </a:graphicData>
            </a:graphic>
          </wp:inline>
        </w:drawing>
      </w:r>
    </w:p>
    <w:p w14:paraId="1A3520A4" w14:textId="77777777" w:rsidR="00CB6702" w:rsidRPr="008F04CF" w:rsidRDefault="00000000">
      <w:pPr>
        <w:jc w:val="center"/>
        <w:rPr>
          <w:lang w:val="es-CO"/>
        </w:rPr>
      </w:pPr>
      <w:r w:rsidRPr="008F04CF">
        <w:rPr>
          <w:i/>
          <w:lang w:val="es-CO"/>
        </w:rPr>
        <w:t>El validador busca patrones definidos y rechaza la entrada cuando encuentra coincidencias.</w:t>
      </w:r>
    </w:p>
    <w:p w14:paraId="033205A1" w14:textId="77777777" w:rsidR="00CB6702" w:rsidRPr="008F04CF" w:rsidRDefault="00000000">
      <w:pPr>
        <w:jc w:val="center"/>
        <w:rPr>
          <w:lang w:val="es-CO"/>
        </w:rPr>
      </w:pPr>
      <w:r w:rsidRPr="008F04CF">
        <w:rPr>
          <w:b/>
          <w:lang w:val="es-CO"/>
        </w:rPr>
        <w:t>Figura 4. Exportación del plan a Excel</w:t>
      </w:r>
    </w:p>
    <w:p w14:paraId="310EA0FE" w14:textId="77777777" w:rsidR="00CB6702" w:rsidRDefault="00000000">
      <w:r>
        <w:rPr>
          <w:noProof/>
        </w:rPr>
        <w:lastRenderedPageBreak/>
        <w:drawing>
          <wp:inline distT="0" distB="0" distL="0" distR="0" wp14:anchorId="4C5FFF1F" wp14:editId="19CB1AFC">
            <wp:extent cx="6035040" cy="2574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digo_excel.png"/>
                    <pic:cNvPicPr/>
                  </pic:nvPicPr>
                  <pic:blipFill>
                    <a:blip r:embed="rId11"/>
                    <a:stretch>
                      <a:fillRect/>
                    </a:stretch>
                  </pic:blipFill>
                  <pic:spPr>
                    <a:xfrm>
                      <a:off x="0" y="0"/>
                      <a:ext cx="6035040" cy="2574950"/>
                    </a:xfrm>
                    <a:prstGeom prst="rect">
                      <a:avLst/>
                    </a:prstGeom>
                  </pic:spPr>
                </pic:pic>
              </a:graphicData>
            </a:graphic>
          </wp:inline>
        </w:drawing>
      </w:r>
    </w:p>
    <w:p w14:paraId="19431043" w14:textId="77777777" w:rsidR="00CB6702" w:rsidRPr="008F04CF" w:rsidRDefault="00000000">
      <w:pPr>
        <w:jc w:val="center"/>
        <w:rPr>
          <w:lang w:val="es-CO"/>
        </w:rPr>
      </w:pPr>
      <w:r w:rsidRPr="008F04CF">
        <w:rPr>
          <w:i/>
          <w:lang w:val="es-CO"/>
        </w:rPr>
        <w:t xml:space="preserve">La aplicación construye una hoja con los datos de direccionamiento y utiliza </w:t>
      </w:r>
      <w:proofErr w:type="spellStart"/>
      <w:r w:rsidRPr="008F04CF">
        <w:rPr>
          <w:i/>
          <w:lang w:val="es-CO"/>
        </w:rPr>
        <w:t>SheetJS</w:t>
      </w:r>
      <w:proofErr w:type="spellEnd"/>
      <w:r w:rsidRPr="008F04CF">
        <w:rPr>
          <w:i/>
          <w:lang w:val="es-CO"/>
        </w:rPr>
        <w:t xml:space="preserve"> para generar el archivo XLSX.</w:t>
      </w:r>
    </w:p>
    <w:p w14:paraId="3CD3989B" w14:textId="77777777" w:rsidR="00CB6702" w:rsidRPr="008F04CF" w:rsidRDefault="00000000">
      <w:pPr>
        <w:pStyle w:val="Ttulo1"/>
        <w:rPr>
          <w:color w:val="000000" w:themeColor="text1"/>
          <w:lang w:val="es-CO"/>
        </w:rPr>
      </w:pPr>
      <w:r w:rsidRPr="008F04CF">
        <w:rPr>
          <w:color w:val="000000" w:themeColor="text1"/>
          <w:lang w:val="es-CO"/>
        </w:rPr>
        <w:t>7. Plan de pruebas que debe ejecutarse</w:t>
      </w:r>
    </w:p>
    <w:p w14:paraId="1C9249FA" w14:textId="77777777" w:rsidR="00CB6702" w:rsidRDefault="00000000">
      <w:r w:rsidRPr="008F04CF">
        <w:rPr>
          <w:lang w:val="es-CO"/>
        </w:rPr>
        <w:t xml:space="preserve">La guía del proyecto indica que las pruebas deben ser reales y ejecutables durante la sustentación. Por esta razón, no se asigna un porcentaje de confianza inventado en este informe. </w:t>
      </w:r>
      <w:r>
        <w:t xml:space="preserve">El </w:t>
      </w:r>
      <w:proofErr w:type="spellStart"/>
      <w:r>
        <w:t>porcentaje</w:t>
      </w:r>
      <w:proofErr w:type="spellEnd"/>
      <w:r>
        <w:t xml:space="preserve"> </w:t>
      </w:r>
      <w:proofErr w:type="spellStart"/>
      <w:r>
        <w:t>debe</w:t>
      </w:r>
      <w:proofErr w:type="spellEnd"/>
      <w:r>
        <w:t xml:space="preserve"> </w:t>
      </w:r>
      <w:proofErr w:type="spellStart"/>
      <w:r>
        <w:t>calcularse</w:t>
      </w:r>
      <w:proofErr w:type="spellEnd"/>
      <w:r>
        <w:t xml:space="preserve"> después de ejecutar las pruebas.</w:t>
      </w:r>
    </w:p>
    <w:tbl>
      <w:tblPr>
        <w:tblStyle w:val="Tablaconcuadrcula"/>
        <w:tblW w:w="0" w:type="auto"/>
        <w:jc w:val="center"/>
        <w:tblLook w:val="04A0" w:firstRow="1" w:lastRow="0" w:firstColumn="1" w:lastColumn="0" w:noHBand="0" w:noVBand="1"/>
      </w:tblPr>
      <w:tblGrid>
        <w:gridCol w:w="2484"/>
        <w:gridCol w:w="2484"/>
        <w:gridCol w:w="2484"/>
        <w:gridCol w:w="2484"/>
      </w:tblGrid>
      <w:tr w:rsidR="00CB6702" w14:paraId="74F6C7E5" w14:textId="77777777">
        <w:trPr>
          <w:jc w:val="center"/>
        </w:trPr>
        <w:tc>
          <w:tcPr>
            <w:tcW w:w="2484" w:type="dxa"/>
            <w:shd w:val="clear" w:color="auto" w:fill="D9EDE9"/>
          </w:tcPr>
          <w:p w14:paraId="332CC33A" w14:textId="77777777" w:rsidR="00CB6702" w:rsidRDefault="00000000">
            <w:r>
              <w:rPr>
                <w:b/>
                <w:sz w:val="18"/>
              </w:rPr>
              <w:t>ID</w:t>
            </w:r>
          </w:p>
        </w:tc>
        <w:tc>
          <w:tcPr>
            <w:tcW w:w="2484" w:type="dxa"/>
            <w:shd w:val="clear" w:color="auto" w:fill="D9EDE9"/>
          </w:tcPr>
          <w:p w14:paraId="574A65E1" w14:textId="77777777" w:rsidR="00CB6702" w:rsidRDefault="00000000">
            <w:r>
              <w:rPr>
                <w:b/>
                <w:sz w:val="18"/>
              </w:rPr>
              <w:t>Prueba</w:t>
            </w:r>
          </w:p>
        </w:tc>
        <w:tc>
          <w:tcPr>
            <w:tcW w:w="2484" w:type="dxa"/>
            <w:shd w:val="clear" w:color="auto" w:fill="D9EDE9"/>
          </w:tcPr>
          <w:p w14:paraId="5C335276" w14:textId="77777777" w:rsidR="00CB6702" w:rsidRDefault="00000000">
            <w:r>
              <w:rPr>
                <w:b/>
                <w:sz w:val="18"/>
              </w:rPr>
              <w:t>Resultado esperado</w:t>
            </w:r>
          </w:p>
        </w:tc>
        <w:tc>
          <w:tcPr>
            <w:tcW w:w="2484" w:type="dxa"/>
            <w:shd w:val="clear" w:color="auto" w:fill="D9EDE9"/>
          </w:tcPr>
          <w:p w14:paraId="37EF5E05" w14:textId="77777777" w:rsidR="00CB6702" w:rsidRDefault="00000000">
            <w:r>
              <w:rPr>
                <w:b/>
                <w:sz w:val="18"/>
              </w:rPr>
              <w:t>Resultado</w:t>
            </w:r>
          </w:p>
        </w:tc>
      </w:tr>
      <w:tr w:rsidR="00CB6702" w14:paraId="62B142FC" w14:textId="77777777">
        <w:trPr>
          <w:jc w:val="center"/>
        </w:trPr>
        <w:tc>
          <w:tcPr>
            <w:tcW w:w="2484" w:type="dxa"/>
          </w:tcPr>
          <w:p w14:paraId="3A5F937A" w14:textId="77777777" w:rsidR="00CB6702" w:rsidRDefault="00000000">
            <w:r>
              <w:rPr>
                <w:sz w:val="18"/>
              </w:rPr>
              <w:t>P1</w:t>
            </w:r>
          </w:p>
        </w:tc>
        <w:tc>
          <w:tcPr>
            <w:tcW w:w="2484" w:type="dxa"/>
          </w:tcPr>
          <w:p w14:paraId="7FA98FC0" w14:textId="77777777" w:rsidR="00CB6702" w:rsidRDefault="00000000">
            <w:r>
              <w:rPr>
                <w:sz w:val="18"/>
              </w:rPr>
              <w:t>10.0.0.0/24 con 45 hosts</w:t>
            </w:r>
          </w:p>
        </w:tc>
        <w:tc>
          <w:tcPr>
            <w:tcW w:w="2484" w:type="dxa"/>
          </w:tcPr>
          <w:p w14:paraId="26FCB030" w14:textId="77777777" w:rsidR="00CB6702" w:rsidRDefault="00000000">
            <w:r>
              <w:rPr>
                <w:sz w:val="18"/>
              </w:rPr>
              <w:t>Subred /26, red/broadcast/rango correctos</w:t>
            </w:r>
          </w:p>
        </w:tc>
        <w:tc>
          <w:tcPr>
            <w:tcW w:w="2484" w:type="dxa"/>
          </w:tcPr>
          <w:p w14:paraId="46FFE998" w14:textId="77777777" w:rsidR="00CB6702" w:rsidRDefault="00000000">
            <w:r>
              <w:rPr>
                <w:sz w:val="18"/>
              </w:rPr>
              <w:t>Pendiente de ejecución</w:t>
            </w:r>
          </w:p>
        </w:tc>
      </w:tr>
      <w:tr w:rsidR="00CB6702" w14:paraId="3FBE1DBA" w14:textId="77777777">
        <w:trPr>
          <w:jc w:val="center"/>
        </w:trPr>
        <w:tc>
          <w:tcPr>
            <w:tcW w:w="2484" w:type="dxa"/>
          </w:tcPr>
          <w:p w14:paraId="4563A46C" w14:textId="77777777" w:rsidR="00CB6702" w:rsidRDefault="00000000">
            <w:r>
              <w:rPr>
                <w:sz w:val="18"/>
              </w:rPr>
              <w:t>P2</w:t>
            </w:r>
          </w:p>
        </w:tc>
        <w:tc>
          <w:tcPr>
            <w:tcW w:w="2484" w:type="dxa"/>
          </w:tcPr>
          <w:p w14:paraId="1AA7AC23" w14:textId="77777777" w:rsidR="00CB6702" w:rsidRDefault="00000000">
            <w:r>
              <w:rPr>
                <w:sz w:val="18"/>
              </w:rPr>
              <w:t>IP inválida 999.1.1.1</w:t>
            </w:r>
          </w:p>
        </w:tc>
        <w:tc>
          <w:tcPr>
            <w:tcW w:w="2484" w:type="dxa"/>
          </w:tcPr>
          <w:p w14:paraId="2D837995" w14:textId="77777777" w:rsidR="00CB6702" w:rsidRDefault="00000000">
            <w:r>
              <w:rPr>
                <w:sz w:val="18"/>
              </w:rPr>
              <w:t>Debe rechazarla</w:t>
            </w:r>
          </w:p>
        </w:tc>
        <w:tc>
          <w:tcPr>
            <w:tcW w:w="2484" w:type="dxa"/>
          </w:tcPr>
          <w:p w14:paraId="27DC0BD1" w14:textId="77777777" w:rsidR="00CB6702" w:rsidRDefault="00000000">
            <w:r>
              <w:rPr>
                <w:sz w:val="18"/>
              </w:rPr>
              <w:t>Pendiente de ejecución</w:t>
            </w:r>
          </w:p>
        </w:tc>
      </w:tr>
      <w:tr w:rsidR="00CB6702" w14:paraId="15CE6CA1" w14:textId="77777777">
        <w:trPr>
          <w:jc w:val="center"/>
        </w:trPr>
        <w:tc>
          <w:tcPr>
            <w:tcW w:w="2484" w:type="dxa"/>
          </w:tcPr>
          <w:p w14:paraId="7B874960" w14:textId="77777777" w:rsidR="00CB6702" w:rsidRDefault="00000000">
            <w:r>
              <w:rPr>
                <w:sz w:val="18"/>
              </w:rPr>
              <w:t>P3</w:t>
            </w:r>
          </w:p>
        </w:tc>
        <w:tc>
          <w:tcPr>
            <w:tcW w:w="2484" w:type="dxa"/>
          </w:tcPr>
          <w:p w14:paraId="1016DBCB" w14:textId="77777777" w:rsidR="00CB6702" w:rsidRDefault="00000000">
            <w:r>
              <w:rPr>
                <w:sz w:val="18"/>
              </w:rPr>
              <w:t>Red base insuficiente</w:t>
            </w:r>
          </w:p>
        </w:tc>
        <w:tc>
          <w:tcPr>
            <w:tcW w:w="2484" w:type="dxa"/>
          </w:tcPr>
          <w:p w14:paraId="57FAAE38" w14:textId="77777777" w:rsidR="00CB6702" w:rsidRDefault="00000000">
            <w:r>
              <w:rPr>
                <w:sz w:val="18"/>
              </w:rPr>
              <w:t>Debe detener el cálculo</w:t>
            </w:r>
          </w:p>
        </w:tc>
        <w:tc>
          <w:tcPr>
            <w:tcW w:w="2484" w:type="dxa"/>
          </w:tcPr>
          <w:p w14:paraId="46FA9261" w14:textId="77777777" w:rsidR="00CB6702" w:rsidRDefault="00000000">
            <w:r>
              <w:rPr>
                <w:sz w:val="18"/>
              </w:rPr>
              <w:t>Actualmente requiere corrección</w:t>
            </w:r>
          </w:p>
        </w:tc>
      </w:tr>
      <w:tr w:rsidR="00CB6702" w14:paraId="2AC40F15" w14:textId="77777777">
        <w:trPr>
          <w:jc w:val="center"/>
        </w:trPr>
        <w:tc>
          <w:tcPr>
            <w:tcW w:w="2484" w:type="dxa"/>
          </w:tcPr>
          <w:p w14:paraId="2B2A2AB7" w14:textId="77777777" w:rsidR="00CB6702" w:rsidRDefault="00000000">
            <w:r>
              <w:rPr>
                <w:sz w:val="18"/>
              </w:rPr>
              <w:t>P4</w:t>
            </w:r>
          </w:p>
        </w:tc>
        <w:tc>
          <w:tcPr>
            <w:tcW w:w="2484" w:type="dxa"/>
          </w:tcPr>
          <w:p w14:paraId="0BB57A3D" w14:textId="77777777" w:rsidR="00CB6702" w:rsidRDefault="00000000">
            <w:r>
              <w:rPr>
                <w:sz w:val="18"/>
              </w:rPr>
              <w:t>Seleccionar Cisco</w:t>
            </w:r>
          </w:p>
        </w:tc>
        <w:tc>
          <w:tcPr>
            <w:tcW w:w="2484" w:type="dxa"/>
          </w:tcPr>
          <w:p w14:paraId="4C1F1BC6" w14:textId="77777777" w:rsidR="00CB6702" w:rsidRDefault="00000000">
            <w:r>
              <w:rPr>
                <w:sz w:val="18"/>
              </w:rPr>
              <w:t>Debe generar script Cisco</w:t>
            </w:r>
          </w:p>
        </w:tc>
        <w:tc>
          <w:tcPr>
            <w:tcW w:w="2484" w:type="dxa"/>
          </w:tcPr>
          <w:p w14:paraId="60795BCF" w14:textId="77777777" w:rsidR="00CB6702" w:rsidRDefault="00000000">
            <w:r>
              <w:rPr>
                <w:sz w:val="18"/>
              </w:rPr>
              <w:t>Implementado; validar en laboratorio</w:t>
            </w:r>
          </w:p>
        </w:tc>
      </w:tr>
      <w:tr w:rsidR="00CB6702" w14:paraId="6483EE00" w14:textId="77777777">
        <w:trPr>
          <w:jc w:val="center"/>
        </w:trPr>
        <w:tc>
          <w:tcPr>
            <w:tcW w:w="2484" w:type="dxa"/>
          </w:tcPr>
          <w:p w14:paraId="3E836E46" w14:textId="77777777" w:rsidR="00CB6702" w:rsidRDefault="00000000">
            <w:r>
              <w:rPr>
                <w:sz w:val="18"/>
              </w:rPr>
              <w:t>P5</w:t>
            </w:r>
          </w:p>
        </w:tc>
        <w:tc>
          <w:tcPr>
            <w:tcW w:w="2484" w:type="dxa"/>
          </w:tcPr>
          <w:p w14:paraId="532A3E82" w14:textId="77777777" w:rsidR="00CB6702" w:rsidRDefault="00000000">
            <w:r>
              <w:rPr>
                <w:sz w:val="18"/>
              </w:rPr>
              <w:t>Seleccionar Huawei</w:t>
            </w:r>
          </w:p>
        </w:tc>
        <w:tc>
          <w:tcPr>
            <w:tcW w:w="2484" w:type="dxa"/>
          </w:tcPr>
          <w:p w14:paraId="16ACDB38" w14:textId="77777777" w:rsidR="00CB6702" w:rsidRDefault="00000000">
            <w:r>
              <w:rPr>
                <w:sz w:val="18"/>
              </w:rPr>
              <w:t>Debe generar script Huawei</w:t>
            </w:r>
          </w:p>
        </w:tc>
        <w:tc>
          <w:tcPr>
            <w:tcW w:w="2484" w:type="dxa"/>
          </w:tcPr>
          <w:p w14:paraId="0062AC98" w14:textId="77777777" w:rsidR="00CB6702" w:rsidRDefault="00000000">
            <w:r>
              <w:rPr>
                <w:sz w:val="18"/>
              </w:rPr>
              <w:t>Implementado; validar en laboratorio</w:t>
            </w:r>
          </w:p>
        </w:tc>
      </w:tr>
      <w:tr w:rsidR="00CB6702" w14:paraId="5E93E594" w14:textId="77777777">
        <w:trPr>
          <w:jc w:val="center"/>
        </w:trPr>
        <w:tc>
          <w:tcPr>
            <w:tcW w:w="2484" w:type="dxa"/>
          </w:tcPr>
          <w:p w14:paraId="344E6B57" w14:textId="77777777" w:rsidR="00CB6702" w:rsidRDefault="00000000">
            <w:r>
              <w:rPr>
                <w:sz w:val="18"/>
              </w:rPr>
              <w:t>P6</w:t>
            </w:r>
          </w:p>
        </w:tc>
        <w:tc>
          <w:tcPr>
            <w:tcW w:w="2484" w:type="dxa"/>
          </w:tcPr>
          <w:p w14:paraId="3F78BBB4" w14:textId="77777777" w:rsidR="00CB6702" w:rsidRDefault="00000000">
            <w:r>
              <w:rPr>
                <w:sz w:val="18"/>
              </w:rPr>
              <w:t>Seleccionar Fortinet</w:t>
            </w:r>
          </w:p>
        </w:tc>
        <w:tc>
          <w:tcPr>
            <w:tcW w:w="2484" w:type="dxa"/>
          </w:tcPr>
          <w:p w14:paraId="15C5ACBA" w14:textId="77777777" w:rsidR="00CB6702" w:rsidRPr="008F04CF" w:rsidRDefault="00000000">
            <w:pPr>
              <w:rPr>
                <w:lang w:val="es-CO"/>
              </w:rPr>
            </w:pPr>
            <w:r w:rsidRPr="008F04CF">
              <w:rPr>
                <w:sz w:val="18"/>
                <w:lang w:val="es-CO"/>
              </w:rPr>
              <w:t>Debe generar interfaces y política</w:t>
            </w:r>
          </w:p>
        </w:tc>
        <w:tc>
          <w:tcPr>
            <w:tcW w:w="2484" w:type="dxa"/>
          </w:tcPr>
          <w:p w14:paraId="5B802838" w14:textId="77777777" w:rsidR="00CB6702" w:rsidRDefault="00000000">
            <w:proofErr w:type="spellStart"/>
            <w:r>
              <w:rPr>
                <w:sz w:val="18"/>
              </w:rPr>
              <w:t>Implementado</w:t>
            </w:r>
            <w:proofErr w:type="spellEnd"/>
            <w:r>
              <w:rPr>
                <w:sz w:val="18"/>
              </w:rPr>
              <w:t xml:space="preserve">; </w:t>
            </w:r>
            <w:proofErr w:type="spellStart"/>
            <w:r>
              <w:rPr>
                <w:sz w:val="18"/>
              </w:rPr>
              <w:t>validar</w:t>
            </w:r>
            <w:proofErr w:type="spellEnd"/>
            <w:r>
              <w:rPr>
                <w:sz w:val="18"/>
              </w:rPr>
              <w:t xml:space="preserve"> </w:t>
            </w:r>
            <w:proofErr w:type="spellStart"/>
            <w:r>
              <w:rPr>
                <w:sz w:val="18"/>
              </w:rPr>
              <w:t>sintaxis</w:t>
            </w:r>
            <w:proofErr w:type="spellEnd"/>
          </w:p>
        </w:tc>
      </w:tr>
      <w:tr w:rsidR="00CB6702" w14:paraId="14095430" w14:textId="77777777">
        <w:trPr>
          <w:jc w:val="center"/>
        </w:trPr>
        <w:tc>
          <w:tcPr>
            <w:tcW w:w="2484" w:type="dxa"/>
          </w:tcPr>
          <w:p w14:paraId="6ADB348E" w14:textId="77777777" w:rsidR="00CB6702" w:rsidRDefault="00000000">
            <w:r>
              <w:rPr>
                <w:sz w:val="18"/>
              </w:rPr>
              <w:t>P7</w:t>
            </w:r>
          </w:p>
        </w:tc>
        <w:tc>
          <w:tcPr>
            <w:tcW w:w="2484" w:type="dxa"/>
          </w:tcPr>
          <w:p w14:paraId="767C2AF6" w14:textId="77777777" w:rsidR="00CB6702" w:rsidRDefault="00000000">
            <w:r>
              <w:rPr>
                <w:sz w:val="18"/>
              </w:rPr>
              <w:t>Seleccionar MikroTik</w:t>
            </w:r>
          </w:p>
        </w:tc>
        <w:tc>
          <w:tcPr>
            <w:tcW w:w="2484" w:type="dxa"/>
          </w:tcPr>
          <w:p w14:paraId="1489177B" w14:textId="77777777" w:rsidR="00CB6702" w:rsidRPr="008F04CF" w:rsidRDefault="00000000">
            <w:pPr>
              <w:rPr>
                <w:lang w:val="es-CO"/>
              </w:rPr>
            </w:pPr>
            <w:r w:rsidRPr="008F04CF">
              <w:rPr>
                <w:sz w:val="18"/>
                <w:lang w:val="es-CO"/>
              </w:rPr>
              <w:t>Debe generar VLAN e IP</w:t>
            </w:r>
          </w:p>
        </w:tc>
        <w:tc>
          <w:tcPr>
            <w:tcW w:w="2484" w:type="dxa"/>
          </w:tcPr>
          <w:p w14:paraId="6A5683C0" w14:textId="77777777" w:rsidR="00CB6702" w:rsidRDefault="00000000">
            <w:proofErr w:type="spellStart"/>
            <w:r>
              <w:rPr>
                <w:sz w:val="18"/>
              </w:rPr>
              <w:t>Implementado</w:t>
            </w:r>
            <w:proofErr w:type="spellEnd"/>
            <w:r>
              <w:rPr>
                <w:sz w:val="18"/>
              </w:rPr>
              <w:t xml:space="preserve">; </w:t>
            </w:r>
            <w:proofErr w:type="spellStart"/>
            <w:r>
              <w:rPr>
                <w:sz w:val="18"/>
              </w:rPr>
              <w:t>ampliar</w:t>
            </w:r>
            <w:proofErr w:type="spellEnd"/>
            <w:r>
              <w:rPr>
                <w:sz w:val="18"/>
              </w:rPr>
              <w:t xml:space="preserve"> para WAN</w:t>
            </w:r>
          </w:p>
        </w:tc>
      </w:tr>
      <w:tr w:rsidR="00CB6702" w14:paraId="55659ED7" w14:textId="77777777">
        <w:trPr>
          <w:jc w:val="center"/>
        </w:trPr>
        <w:tc>
          <w:tcPr>
            <w:tcW w:w="2484" w:type="dxa"/>
          </w:tcPr>
          <w:p w14:paraId="44EF7D72" w14:textId="77777777" w:rsidR="00CB6702" w:rsidRDefault="00000000">
            <w:r>
              <w:rPr>
                <w:sz w:val="18"/>
              </w:rPr>
              <w:t>P8</w:t>
            </w:r>
          </w:p>
        </w:tc>
        <w:tc>
          <w:tcPr>
            <w:tcW w:w="2484" w:type="dxa"/>
          </w:tcPr>
          <w:p w14:paraId="32AC473F" w14:textId="77777777" w:rsidR="00CB6702" w:rsidRDefault="00000000">
            <w:r>
              <w:rPr>
                <w:sz w:val="18"/>
              </w:rPr>
              <w:t>Entrada con 'drop table'</w:t>
            </w:r>
          </w:p>
        </w:tc>
        <w:tc>
          <w:tcPr>
            <w:tcW w:w="2484" w:type="dxa"/>
          </w:tcPr>
          <w:p w14:paraId="163604A5" w14:textId="77777777" w:rsidR="00CB6702" w:rsidRDefault="00000000">
            <w:r>
              <w:rPr>
                <w:sz w:val="18"/>
              </w:rPr>
              <w:t>Debe bloquearla</w:t>
            </w:r>
          </w:p>
        </w:tc>
        <w:tc>
          <w:tcPr>
            <w:tcW w:w="2484" w:type="dxa"/>
          </w:tcPr>
          <w:p w14:paraId="315CEFBB" w14:textId="77777777" w:rsidR="00CB6702" w:rsidRDefault="00000000">
            <w:r>
              <w:rPr>
                <w:sz w:val="18"/>
              </w:rPr>
              <w:t>Implementado</w:t>
            </w:r>
          </w:p>
        </w:tc>
      </w:tr>
      <w:tr w:rsidR="00CB6702" w14:paraId="2A1E5933" w14:textId="77777777">
        <w:trPr>
          <w:jc w:val="center"/>
        </w:trPr>
        <w:tc>
          <w:tcPr>
            <w:tcW w:w="2484" w:type="dxa"/>
          </w:tcPr>
          <w:p w14:paraId="368B8A01" w14:textId="77777777" w:rsidR="00CB6702" w:rsidRDefault="00000000">
            <w:r>
              <w:rPr>
                <w:sz w:val="18"/>
              </w:rPr>
              <w:t>P9</w:t>
            </w:r>
          </w:p>
        </w:tc>
        <w:tc>
          <w:tcPr>
            <w:tcW w:w="2484" w:type="dxa"/>
          </w:tcPr>
          <w:p w14:paraId="223A116C" w14:textId="77777777" w:rsidR="00CB6702" w:rsidRDefault="00000000">
            <w:r>
              <w:rPr>
                <w:sz w:val="18"/>
              </w:rPr>
              <w:t>Entrada normal</w:t>
            </w:r>
          </w:p>
        </w:tc>
        <w:tc>
          <w:tcPr>
            <w:tcW w:w="2484" w:type="dxa"/>
          </w:tcPr>
          <w:p w14:paraId="28BB1389" w14:textId="77777777" w:rsidR="00CB6702" w:rsidRDefault="00000000">
            <w:r>
              <w:rPr>
                <w:sz w:val="18"/>
              </w:rPr>
              <w:t>Debe marcarla segura</w:t>
            </w:r>
          </w:p>
        </w:tc>
        <w:tc>
          <w:tcPr>
            <w:tcW w:w="2484" w:type="dxa"/>
          </w:tcPr>
          <w:p w14:paraId="2BE92432" w14:textId="77777777" w:rsidR="00CB6702" w:rsidRDefault="00000000">
            <w:r>
              <w:rPr>
                <w:sz w:val="18"/>
              </w:rPr>
              <w:t>Implementado</w:t>
            </w:r>
          </w:p>
        </w:tc>
      </w:tr>
      <w:tr w:rsidR="00CB6702" w14:paraId="6041146A" w14:textId="77777777">
        <w:trPr>
          <w:jc w:val="center"/>
        </w:trPr>
        <w:tc>
          <w:tcPr>
            <w:tcW w:w="2484" w:type="dxa"/>
          </w:tcPr>
          <w:p w14:paraId="6950B47E" w14:textId="77777777" w:rsidR="00CB6702" w:rsidRDefault="00000000">
            <w:r>
              <w:rPr>
                <w:sz w:val="18"/>
              </w:rPr>
              <w:t>P10</w:t>
            </w:r>
          </w:p>
        </w:tc>
        <w:tc>
          <w:tcPr>
            <w:tcW w:w="2484" w:type="dxa"/>
          </w:tcPr>
          <w:p w14:paraId="5829441A" w14:textId="77777777" w:rsidR="00CB6702" w:rsidRDefault="00000000">
            <w:r>
              <w:rPr>
                <w:sz w:val="18"/>
              </w:rPr>
              <w:t>Descargar Excel</w:t>
            </w:r>
          </w:p>
        </w:tc>
        <w:tc>
          <w:tcPr>
            <w:tcW w:w="2484" w:type="dxa"/>
          </w:tcPr>
          <w:p w14:paraId="42267CBA" w14:textId="77777777" w:rsidR="00CB6702" w:rsidRDefault="00000000">
            <w:r>
              <w:rPr>
                <w:sz w:val="18"/>
              </w:rPr>
              <w:t>Debe producir .xlsx</w:t>
            </w:r>
          </w:p>
        </w:tc>
        <w:tc>
          <w:tcPr>
            <w:tcW w:w="2484" w:type="dxa"/>
          </w:tcPr>
          <w:p w14:paraId="598BB8E5" w14:textId="77777777" w:rsidR="00CB6702" w:rsidRDefault="00000000">
            <w:r>
              <w:rPr>
                <w:sz w:val="18"/>
              </w:rPr>
              <w:t>Implementado; ejecutar en navegador</w:t>
            </w:r>
          </w:p>
        </w:tc>
      </w:tr>
      <w:tr w:rsidR="00CB6702" w14:paraId="6BE245B4" w14:textId="77777777">
        <w:trPr>
          <w:jc w:val="center"/>
        </w:trPr>
        <w:tc>
          <w:tcPr>
            <w:tcW w:w="2484" w:type="dxa"/>
          </w:tcPr>
          <w:p w14:paraId="3BB8FD93" w14:textId="77777777" w:rsidR="00CB6702" w:rsidRDefault="00000000">
            <w:r>
              <w:rPr>
                <w:sz w:val="18"/>
              </w:rPr>
              <w:t>P11</w:t>
            </w:r>
          </w:p>
        </w:tc>
        <w:tc>
          <w:tcPr>
            <w:tcW w:w="2484" w:type="dxa"/>
          </w:tcPr>
          <w:p w14:paraId="42E4CCCA" w14:textId="77777777" w:rsidR="00CB6702" w:rsidRDefault="00000000">
            <w:r>
              <w:rPr>
                <w:sz w:val="18"/>
              </w:rPr>
              <w:t>Cambiar sedes/pisos</w:t>
            </w:r>
          </w:p>
        </w:tc>
        <w:tc>
          <w:tcPr>
            <w:tcW w:w="2484" w:type="dxa"/>
          </w:tcPr>
          <w:p w14:paraId="5E9139CC" w14:textId="77777777" w:rsidR="00CB6702" w:rsidRPr="008F04CF" w:rsidRDefault="00000000">
            <w:pPr>
              <w:rPr>
                <w:lang w:val="es-CO"/>
              </w:rPr>
            </w:pPr>
            <w:r w:rsidRPr="008F04CF">
              <w:rPr>
                <w:sz w:val="18"/>
                <w:lang w:val="es-CO"/>
              </w:rPr>
              <w:t>Debe actualizar tabla y topología</w:t>
            </w:r>
          </w:p>
        </w:tc>
        <w:tc>
          <w:tcPr>
            <w:tcW w:w="2484" w:type="dxa"/>
          </w:tcPr>
          <w:p w14:paraId="04632DD7" w14:textId="77777777" w:rsidR="00CB6702" w:rsidRDefault="00000000">
            <w:proofErr w:type="spellStart"/>
            <w:r>
              <w:rPr>
                <w:sz w:val="18"/>
              </w:rPr>
              <w:t>Implementado</w:t>
            </w:r>
            <w:proofErr w:type="spellEnd"/>
          </w:p>
        </w:tc>
      </w:tr>
      <w:tr w:rsidR="00CB6702" w14:paraId="1BC31AD3" w14:textId="77777777">
        <w:trPr>
          <w:jc w:val="center"/>
        </w:trPr>
        <w:tc>
          <w:tcPr>
            <w:tcW w:w="2484" w:type="dxa"/>
          </w:tcPr>
          <w:p w14:paraId="6298F7DC" w14:textId="77777777" w:rsidR="00CB6702" w:rsidRDefault="00000000">
            <w:r>
              <w:rPr>
                <w:sz w:val="18"/>
              </w:rPr>
              <w:t>P12</w:t>
            </w:r>
          </w:p>
        </w:tc>
        <w:tc>
          <w:tcPr>
            <w:tcW w:w="2484" w:type="dxa"/>
          </w:tcPr>
          <w:p w14:paraId="21699B4D" w14:textId="77777777" w:rsidR="00CB6702" w:rsidRDefault="00000000">
            <w:r>
              <w:rPr>
                <w:sz w:val="18"/>
              </w:rPr>
              <w:t>Importar topología externa</w:t>
            </w:r>
          </w:p>
        </w:tc>
        <w:tc>
          <w:tcPr>
            <w:tcW w:w="2484" w:type="dxa"/>
          </w:tcPr>
          <w:p w14:paraId="6B778D6C" w14:textId="77777777" w:rsidR="00CB6702" w:rsidRPr="008F04CF" w:rsidRDefault="00000000">
            <w:pPr>
              <w:rPr>
                <w:lang w:val="es-CO"/>
              </w:rPr>
            </w:pPr>
            <w:r w:rsidRPr="008F04CF">
              <w:rPr>
                <w:sz w:val="18"/>
                <w:lang w:val="es-CO"/>
              </w:rPr>
              <w:t>Debe permitir archivo/datos externos</w:t>
            </w:r>
          </w:p>
        </w:tc>
        <w:tc>
          <w:tcPr>
            <w:tcW w:w="2484" w:type="dxa"/>
          </w:tcPr>
          <w:p w14:paraId="647947C4" w14:textId="77777777" w:rsidR="00CB6702" w:rsidRDefault="00000000">
            <w:r>
              <w:rPr>
                <w:sz w:val="18"/>
              </w:rPr>
              <w:t xml:space="preserve">No </w:t>
            </w:r>
            <w:proofErr w:type="spellStart"/>
            <w:r>
              <w:rPr>
                <w:sz w:val="18"/>
              </w:rPr>
              <w:t>implementado</w:t>
            </w:r>
            <w:proofErr w:type="spellEnd"/>
          </w:p>
        </w:tc>
      </w:tr>
    </w:tbl>
    <w:p w14:paraId="26E8C45B" w14:textId="77777777" w:rsidR="00CB6702" w:rsidRPr="008F04CF" w:rsidRDefault="00000000">
      <w:pPr>
        <w:rPr>
          <w:lang w:val="es-CO"/>
        </w:rPr>
      </w:pPr>
      <w:r w:rsidRPr="008F04CF">
        <w:rPr>
          <w:lang w:val="es-CO"/>
        </w:rPr>
        <w:t>Fórmula del porcentaje de confianza: pruebas superadas ÷ pruebas ejecutadas × 100. Ejemplo únicamente ilustrativo: 9 pruebas superadas de 10 ejecutadas = 90 %. Este ejemplo no representa el resultado real de la aplicación.</w:t>
      </w:r>
    </w:p>
    <w:p w14:paraId="4AC19746" w14:textId="77777777" w:rsidR="00CB6702" w:rsidRPr="008F04CF" w:rsidRDefault="00000000">
      <w:pPr>
        <w:pStyle w:val="Ttulo1"/>
        <w:rPr>
          <w:color w:val="000000" w:themeColor="text1"/>
          <w:lang w:val="es-CO"/>
        </w:rPr>
      </w:pPr>
      <w:r w:rsidRPr="008F04CF">
        <w:rPr>
          <w:color w:val="000000" w:themeColor="text1"/>
          <w:lang w:val="es-CO"/>
        </w:rPr>
        <w:t>8. Correcciones recomendadas para la siguiente versión</w:t>
      </w:r>
    </w:p>
    <w:p w14:paraId="7FD52574" w14:textId="77777777" w:rsidR="00CB6702" w:rsidRPr="008F04CF" w:rsidRDefault="00000000">
      <w:pPr>
        <w:pStyle w:val="Listaconvietas"/>
        <w:rPr>
          <w:color w:val="000000" w:themeColor="text1"/>
          <w:lang w:val="es-CO"/>
        </w:rPr>
      </w:pPr>
      <w:r w:rsidRPr="008F04CF">
        <w:rPr>
          <w:color w:val="000000" w:themeColor="text1"/>
          <w:lang w:val="es-CO"/>
        </w:rPr>
        <w:t>Validar y normalizar la red base antes de iniciar el VLSM.</w:t>
      </w:r>
    </w:p>
    <w:p w14:paraId="2F0AC8DB" w14:textId="77777777" w:rsidR="00CB6702" w:rsidRPr="008F04CF" w:rsidRDefault="00000000">
      <w:pPr>
        <w:pStyle w:val="Listaconvietas"/>
        <w:rPr>
          <w:color w:val="000000" w:themeColor="text1"/>
          <w:lang w:val="es-CO"/>
        </w:rPr>
      </w:pPr>
      <w:r w:rsidRPr="008F04CF">
        <w:rPr>
          <w:color w:val="000000" w:themeColor="text1"/>
          <w:lang w:val="es-CO"/>
        </w:rPr>
        <w:lastRenderedPageBreak/>
        <w:t>Detener el proceso si la red base no tiene capacidad suficiente.</w:t>
      </w:r>
    </w:p>
    <w:p w14:paraId="4BC83AD2" w14:textId="77777777" w:rsidR="00CB6702" w:rsidRPr="008F04CF" w:rsidRDefault="00000000">
      <w:pPr>
        <w:pStyle w:val="Listaconvietas"/>
        <w:rPr>
          <w:color w:val="000000" w:themeColor="text1"/>
          <w:lang w:val="es-CO"/>
        </w:rPr>
      </w:pPr>
      <w:r w:rsidRPr="008F04CF">
        <w:rPr>
          <w:color w:val="000000" w:themeColor="text1"/>
          <w:lang w:val="es-CO"/>
        </w:rPr>
        <w:t>Definir una política única para los VLAN ID y hacer que la interfaz y el código coincidan.</w:t>
      </w:r>
    </w:p>
    <w:p w14:paraId="5B856C25" w14:textId="77777777" w:rsidR="00CB6702" w:rsidRPr="008F04CF" w:rsidRDefault="00000000">
      <w:pPr>
        <w:pStyle w:val="Listaconvietas"/>
        <w:rPr>
          <w:color w:val="000000" w:themeColor="text1"/>
          <w:lang w:val="es-CO"/>
        </w:rPr>
      </w:pPr>
      <w:r w:rsidRPr="008F04CF">
        <w:rPr>
          <w:color w:val="000000" w:themeColor="text1"/>
          <w:lang w:val="es-CO"/>
        </w:rPr>
        <w:t>Agregar un módulo real de importación/carga de topología, por ejemplo JSON o CSV.</w:t>
      </w:r>
    </w:p>
    <w:p w14:paraId="2892A9D3" w14:textId="77777777" w:rsidR="00CB6702" w:rsidRPr="008F04CF" w:rsidRDefault="00000000">
      <w:pPr>
        <w:pStyle w:val="Listaconvietas"/>
        <w:rPr>
          <w:color w:val="000000" w:themeColor="text1"/>
          <w:lang w:val="es-CO"/>
        </w:rPr>
      </w:pPr>
      <w:r w:rsidRPr="008F04CF">
        <w:rPr>
          <w:color w:val="000000" w:themeColor="text1"/>
          <w:lang w:val="es-CO"/>
        </w:rPr>
        <w:t>Implementar IPv6 si el requisito del curso se mantiene.</w:t>
      </w:r>
    </w:p>
    <w:p w14:paraId="1D89CA16" w14:textId="77777777" w:rsidR="00CB6702" w:rsidRPr="008F04CF" w:rsidRDefault="00000000">
      <w:pPr>
        <w:pStyle w:val="Listaconvietas"/>
        <w:rPr>
          <w:color w:val="000000" w:themeColor="text1"/>
          <w:lang w:val="es-CO"/>
        </w:rPr>
      </w:pPr>
      <w:r w:rsidRPr="008F04CF">
        <w:rPr>
          <w:color w:val="000000" w:themeColor="text1"/>
          <w:lang w:val="es-CO"/>
        </w:rPr>
        <w:t>Completar la plantilla Cisco con usuario local de laboratorio y una política segura de SSH.</w:t>
      </w:r>
    </w:p>
    <w:p w14:paraId="4A1A7DF1" w14:textId="77777777" w:rsidR="00CB6702" w:rsidRPr="008F04CF" w:rsidRDefault="00000000">
      <w:pPr>
        <w:pStyle w:val="Listaconvietas"/>
        <w:rPr>
          <w:color w:val="000000" w:themeColor="text1"/>
          <w:lang w:val="es-CO"/>
        </w:rPr>
      </w:pPr>
      <w:r w:rsidRPr="008F04CF">
        <w:rPr>
          <w:color w:val="000000" w:themeColor="text1"/>
          <w:lang w:val="es-CO"/>
        </w:rPr>
        <w:t>Crear un auditor que lea el script generado y marque realmente las reglas inseguras.</w:t>
      </w:r>
    </w:p>
    <w:p w14:paraId="755E591E" w14:textId="77777777" w:rsidR="00CB6702" w:rsidRPr="008F04CF" w:rsidRDefault="00000000">
      <w:pPr>
        <w:pStyle w:val="Listaconvietas"/>
        <w:rPr>
          <w:color w:val="000000" w:themeColor="text1"/>
          <w:lang w:val="es-CO"/>
        </w:rPr>
      </w:pPr>
      <w:r w:rsidRPr="008F04CF">
        <w:rPr>
          <w:color w:val="000000" w:themeColor="text1"/>
          <w:lang w:val="es-CO"/>
        </w:rPr>
        <w:t xml:space="preserve">Completar </w:t>
      </w:r>
      <w:proofErr w:type="spellStart"/>
      <w:r w:rsidRPr="008F04CF">
        <w:rPr>
          <w:color w:val="000000" w:themeColor="text1"/>
          <w:lang w:val="es-CO"/>
        </w:rPr>
        <w:t>MikroTik</w:t>
      </w:r>
      <w:proofErr w:type="spellEnd"/>
      <w:r w:rsidRPr="008F04CF">
        <w:rPr>
          <w:color w:val="000000" w:themeColor="text1"/>
          <w:lang w:val="es-CO"/>
        </w:rPr>
        <w:t xml:space="preserve"> con rutas, OSPF y reglas básicas de firewall cuando el diseño lo requiera.</w:t>
      </w:r>
    </w:p>
    <w:p w14:paraId="3F8DDA8C" w14:textId="77777777" w:rsidR="00CB6702" w:rsidRPr="008F04CF" w:rsidRDefault="00000000">
      <w:pPr>
        <w:pStyle w:val="Listaconvietas"/>
        <w:rPr>
          <w:color w:val="000000" w:themeColor="text1"/>
          <w:lang w:val="es-CO"/>
        </w:rPr>
      </w:pPr>
      <w:r w:rsidRPr="008F04CF">
        <w:rPr>
          <w:color w:val="000000" w:themeColor="text1"/>
          <w:lang w:val="es-CO"/>
        </w:rPr>
        <w:t xml:space="preserve">Agregar pruebas ejecutables y guardar el resultado en </w:t>
      </w:r>
      <w:proofErr w:type="spellStart"/>
      <w:r w:rsidRPr="008F04CF">
        <w:rPr>
          <w:color w:val="000000" w:themeColor="text1"/>
          <w:lang w:val="es-CO"/>
        </w:rPr>
        <w:t>docs</w:t>
      </w:r>
      <w:proofErr w:type="spellEnd"/>
      <w:r w:rsidRPr="008F04CF">
        <w:rPr>
          <w:color w:val="000000" w:themeColor="text1"/>
          <w:lang w:val="es-CO"/>
        </w:rPr>
        <w:t>/pruebas.md.</w:t>
      </w:r>
    </w:p>
    <w:p w14:paraId="4005F012" w14:textId="77777777" w:rsidR="00CB6702" w:rsidRPr="008F04CF" w:rsidRDefault="00000000">
      <w:pPr>
        <w:pStyle w:val="Listaconvietas"/>
        <w:rPr>
          <w:color w:val="000000" w:themeColor="text1"/>
          <w:lang w:val="es-CO"/>
        </w:rPr>
      </w:pPr>
      <w:r w:rsidRPr="008F04CF">
        <w:rPr>
          <w:color w:val="000000" w:themeColor="text1"/>
          <w:lang w:val="es-CO"/>
        </w:rPr>
        <w:t>Guardar las capturas exigidas por la guía con los nombres exactos 01 a 10.</w:t>
      </w:r>
    </w:p>
    <w:p w14:paraId="3ED7B9C2" w14:textId="77777777" w:rsidR="00CB6702" w:rsidRPr="008F04CF" w:rsidRDefault="00000000">
      <w:pPr>
        <w:pStyle w:val="Ttulo1"/>
        <w:rPr>
          <w:color w:val="000000" w:themeColor="text1"/>
          <w:lang w:val="es-CO"/>
        </w:rPr>
      </w:pPr>
      <w:r w:rsidRPr="008F04CF">
        <w:rPr>
          <w:color w:val="000000" w:themeColor="text1"/>
          <w:lang w:val="es-CO"/>
        </w:rPr>
        <w:t>9. Evidencias que faltan para demostrar el cumplimiento completo</w:t>
      </w:r>
    </w:p>
    <w:tbl>
      <w:tblPr>
        <w:tblStyle w:val="Tablaconcuadrcula"/>
        <w:tblW w:w="0" w:type="auto"/>
        <w:tblLook w:val="04A0" w:firstRow="1" w:lastRow="0" w:firstColumn="1" w:lastColumn="0" w:noHBand="0" w:noVBand="1"/>
      </w:tblPr>
      <w:tblGrid>
        <w:gridCol w:w="3312"/>
        <w:gridCol w:w="3312"/>
        <w:gridCol w:w="3312"/>
      </w:tblGrid>
      <w:tr w:rsidR="00CB6702" w:rsidRPr="008F04CF" w14:paraId="27E86EB8" w14:textId="77777777">
        <w:tc>
          <w:tcPr>
            <w:tcW w:w="3312" w:type="dxa"/>
            <w:shd w:val="clear" w:color="auto" w:fill="D9EDE9"/>
          </w:tcPr>
          <w:p w14:paraId="74FE0B6F" w14:textId="77777777" w:rsidR="00CB6702" w:rsidRPr="008F04CF" w:rsidRDefault="00000000">
            <w:pPr>
              <w:rPr>
                <w:color w:val="000000" w:themeColor="text1"/>
              </w:rPr>
            </w:pPr>
            <w:proofErr w:type="spellStart"/>
            <w:r w:rsidRPr="008F04CF">
              <w:rPr>
                <w:b/>
                <w:color w:val="000000" w:themeColor="text1"/>
                <w:sz w:val="18"/>
              </w:rPr>
              <w:t>Captura</w:t>
            </w:r>
            <w:proofErr w:type="spellEnd"/>
          </w:p>
        </w:tc>
        <w:tc>
          <w:tcPr>
            <w:tcW w:w="3312" w:type="dxa"/>
            <w:shd w:val="clear" w:color="auto" w:fill="D9EDE9"/>
          </w:tcPr>
          <w:p w14:paraId="510997DC" w14:textId="77777777" w:rsidR="00CB6702" w:rsidRPr="008F04CF" w:rsidRDefault="00000000">
            <w:pPr>
              <w:rPr>
                <w:color w:val="000000" w:themeColor="text1"/>
              </w:rPr>
            </w:pPr>
            <w:r w:rsidRPr="008F04CF">
              <w:rPr>
                <w:b/>
                <w:color w:val="000000" w:themeColor="text1"/>
                <w:sz w:val="18"/>
              </w:rPr>
              <w:t>Qué debe mostrar</w:t>
            </w:r>
          </w:p>
        </w:tc>
        <w:tc>
          <w:tcPr>
            <w:tcW w:w="3312" w:type="dxa"/>
            <w:shd w:val="clear" w:color="auto" w:fill="D9EDE9"/>
          </w:tcPr>
          <w:p w14:paraId="7813BA8B" w14:textId="77777777" w:rsidR="00CB6702" w:rsidRPr="008F04CF" w:rsidRDefault="00000000">
            <w:pPr>
              <w:rPr>
                <w:color w:val="000000" w:themeColor="text1"/>
              </w:rPr>
            </w:pPr>
            <w:r w:rsidRPr="008F04CF">
              <w:rPr>
                <w:b/>
                <w:color w:val="000000" w:themeColor="text1"/>
                <w:sz w:val="18"/>
              </w:rPr>
              <w:t>Estado</w:t>
            </w:r>
          </w:p>
        </w:tc>
      </w:tr>
      <w:tr w:rsidR="00CB6702" w:rsidRPr="008F04CF" w14:paraId="7A14D0CB" w14:textId="77777777">
        <w:tc>
          <w:tcPr>
            <w:tcW w:w="3312" w:type="dxa"/>
          </w:tcPr>
          <w:p w14:paraId="1AEC4504" w14:textId="77777777" w:rsidR="00CB6702" w:rsidRPr="008F04CF" w:rsidRDefault="00000000">
            <w:pPr>
              <w:rPr>
                <w:color w:val="000000" w:themeColor="text1"/>
              </w:rPr>
            </w:pPr>
            <w:r w:rsidRPr="008F04CF">
              <w:rPr>
                <w:color w:val="000000" w:themeColor="text1"/>
                <w:sz w:val="18"/>
              </w:rPr>
              <w:t>01-subnetting.png</w:t>
            </w:r>
          </w:p>
        </w:tc>
        <w:tc>
          <w:tcPr>
            <w:tcW w:w="3312" w:type="dxa"/>
          </w:tcPr>
          <w:p w14:paraId="75205875" w14:textId="77777777" w:rsidR="00CB6702" w:rsidRPr="008F04CF" w:rsidRDefault="00000000">
            <w:pPr>
              <w:rPr>
                <w:color w:val="000000" w:themeColor="text1"/>
              </w:rPr>
            </w:pPr>
            <w:r w:rsidRPr="008F04CF">
              <w:rPr>
                <w:color w:val="000000" w:themeColor="text1"/>
                <w:sz w:val="18"/>
              </w:rPr>
              <w:t>IP, prefijo, red, broadcast y hosts</w:t>
            </w:r>
          </w:p>
        </w:tc>
        <w:tc>
          <w:tcPr>
            <w:tcW w:w="3312" w:type="dxa"/>
          </w:tcPr>
          <w:p w14:paraId="74EE6E92" w14:textId="77777777" w:rsidR="00CB6702" w:rsidRPr="008F04CF" w:rsidRDefault="00000000">
            <w:pPr>
              <w:rPr>
                <w:color w:val="000000" w:themeColor="text1"/>
              </w:rPr>
            </w:pPr>
            <w:r w:rsidRPr="008F04CF">
              <w:rPr>
                <w:color w:val="000000" w:themeColor="text1"/>
                <w:sz w:val="18"/>
              </w:rPr>
              <w:t>Por realizar</w:t>
            </w:r>
          </w:p>
        </w:tc>
      </w:tr>
      <w:tr w:rsidR="00CB6702" w:rsidRPr="008F04CF" w14:paraId="3C3C5AAD" w14:textId="77777777">
        <w:tc>
          <w:tcPr>
            <w:tcW w:w="3312" w:type="dxa"/>
          </w:tcPr>
          <w:p w14:paraId="0B9B0265" w14:textId="77777777" w:rsidR="00CB6702" w:rsidRPr="008F04CF" w:rsidRDefault="00000000">
            <w:pPr>
              <w:rPr>
                <w:color w:val="000000" w:themeColor="text1"/>
              </w:rPr>
            </w:pPr>
            <w:r w:rsidRPr="008F04CF">
              <w:rPr>
                <w:color w:val="000000" w:themeColor="text1"/>
                <w:sz w:val="18"/>
              </w:rPr>
              <w:t>02-topologia.png</w:t>
            </w:r>
          </w:p>
        </w:tc>
        <w:tc>
          <w:tcPr>
            <w:tcW w:w="3312" w:type="dxa"/>
          </w:tcPr>
          <w:p w14:paraId="54B79FE7" w14:textId="77777777" w:rsidR="00CB6702" w:rsidRPr="008F04CF" w:rsidRDefault="00000000">
            <w:pPr>
              <w:rPr>
                <w:color w:val="000000" w:themeColor="text1"/>
              </w:rPr>
            </w:pPr>
            <w:r w:rsidRPr="008F04CF">
              <w:rPr>
                <w:color w:val="000000" w:themeColor="text1"/>
                <w:sz w:val="18"/>
              </w:rPr>
              <w:t>Topología generada/cargada</w:t>
            </w:r>
          </w:p>
        </w:tc>
        <w:tc>
          <w:tcPr>
            <w:tcW w:w="3312" w:type="dxa"/>
          </w:tcPr>
          <w:p w14:paraId="237E3823" w14:textId="77777777" w:rsidR="00CB6702" w:rsidRPr="008F04CF" w:rsidRDefault="00000000">
            <w:pPr>
              <w:rPr>
                <w:color w:val="000000" w:themeColor="text1"/>
              </w:rPr>
            </w:pPr>
            <w:r w:rsidRPr="008F04CF">
              <w:rPr>
                <w:color w:val="000000" w:themeColor="text1"/>
                <w:sz w:val="18"/>
              </w:rPr>
              <w:t>Por realizar</w:t>
            </w:r>
          </w:p>
        </w:tc>
      </w:tr>
      <w:tr w:rsidR="00CB6702" w:rsidRPr="008F04CF" w14:paraId="38428CC1" w14:textId="77777777">
        <w:tc>
          <w:tcPr>
            <w:tcW w:w="3312" w:type="dxa"/>
          </w:tcPr>
          <w:p w14:paraId="726F6F05" w14:textId="77777777" w:rsidR="00CB6702" w:rsidRPr="008F04CF" w:rsidRDefault="00000000">
            <w:pPr>
              <w:rPr>
                <w:color w:val="000000" w:themeColor="text1"/>
              </w:rPr>
            </w:pPr>
            <w:r w:rsidRPr="008F04CF">
              <w:rPr>
                <w:color w:val="000000" w:themeColor="text1"/>
                <w:sz w:val="18"/>
              </w:rPr>
              <w:t>03-config-cisco.png</w:t>
            </w:r>
          </w:p>
        </w:tc>
        <w:tc>
          <w:tcPr>
            <w:tcW w:w="3312" w:type="dxa"/>
          </w:tcPr>
          <w:p w14:paraId="3802FA4B" w14:textId="77777777" w:rsidR="00CB6702" w:rsidRPr="008F04CF" w:rsidRDefault="00000000">
            <w:pPr>
              <w:rPr>
                <w:color w:val="000000" w:themeColor="text1"/>
              </w:rPr>
            </w:pPr>
            <w:r w:rsidRPr="008F04CF">
              <w:rPr>
                <w:color w:val="000000" w:themeColor="text1"/>
                <w:sz w:val="18"/>
              </w:rPr>
              <w:t>Configuración Cisco</w:t>
            </w:r>
          </w:p>
        </w:tc>
        <w:tc>
          <w:tcPr>
            <w:tcW w:w="3312" w:type="dxa"/>
          </w:tcPr>
          <w:p w14:paraId="6548E33D" w14:textId="77777777" w:rsidR="00CB6702" w:rsidRPr="008F04CF" w:rsidRDefault="00000000">
            <w:pPr>
              <w:rPr>
                <w:color w:val="000000" w:themeColor="text1"/>
              </w:rPr>
            </w:pPr>
            <w:r w:rsidRPr="008F04CF">
              <w:rPr>
                <w:color w:val="000000" w:themeColor="text1"/>
                <w:sz w:val="18"/>
              </w:rPr>
              <w:t>Por realizar</w:t>
            </w:r>
          </w:p>
        </w:tc>
      </w:tr>
      <w:tr w:rsidR="00CB6702" w:rsidRPr="008F04CF" w14:paraId="20D9436A" w14:textId="77777777">
        <w:tc>
          <w:tcPr>
            <w:tcW w:w="3312" w:type="dxa"/>
          </w:tcPr>
          <w:p w14:paraId="6C1E89AC" w14:textId="77777777" w:rsidR="00CB6702" w:rsidRPr="008F04CF" w:rsidRDefault="00000000">
            <w:pPr>
              <w:rPr>
                <w:color w:val="000000" w:themeColor="text1"/>
              </w:rPr>
            </w:pPr>
            <w:r w:rsidRPr="008F04CF">
              <w:rPr>
                <w:color w:val="000000" w:themeColor="text1"/>
                <w:sz w:val="18"/>
              </w:rPr>
              <w:t>04-config-huawei.png</w:t>
            </w:r>
          </w:p>
        </w:tc>
        <w:tc>
          <w:tcPr>
            <w:tcW w:w="3312" w:type="dxa"/>
          </w:tcPr>
          <w:p w14:paraId="6A948936" w14:textId="77777777" w:rsidR="00CB6702" w:rsidRPr="008F04CF" w:rsidRDefault="00000000">
            <w:pPr>
              <w:rPr>
                <w:color w:val="000000" w:themeColor="text1"/>
              </w:rPr>
            </w:pPr>
            <w:r w:rsidRPr="008F04CF">
              <w:rPr>
                <w:color w:val="000000" w:themeColor="text1"/>
                <w:sz w:val="18"/>
              </w:rPr>
              <w:t>Configuración Huawei</w:t>
            </w:r>
          </w:p>
        </w:tc>
        <w:tc>
          <w:tcPr>
            <w:tcW w:w="3312" w:type="dxa"/>
          </w:tcPr>
          <w:p w14:paraId="5F60D506" w14:textId="77777777" w:rsidR="00CB6702" w:rsidRPr="008F04CF" w:rsidRDefault="00000000">
            <w:pPr>
              <w:rPr>
                <w:color w:val="000000" w:themeColor="text1"/>
              </w:rPr>
            </w:pPr>
            <w:r w:rsidRPr="008F04CF">
              <w:rPr>
                <w:color w:val="000000" w:themeColor="text1"/>
                <w:sz w:val="18"/>
              </w:rPr>
              <w:t>Por realizar</w:t>
            </w:r>
          </w:p>
        </w:tc>
      </w:tr>
      <w:tr w:rsidR="00CB6702" w:rsidRPr="008F04CF" w14:paraId="4B636D26" w14:textId="77777777">
        <w:tc>
          <w:tcPr>
            <w:tcW w:w="3312" w:type="dxa"/>
          </w:tcPr>
          <w:p w14:paraId="49FBF321" w14:textId="77777777" w:rsidR="00CB6702" w:rsidRPr="008F04CF" w:rsidRDefault="00000000">
            <w:pPr>
              <w:rPr>
                <w:color w:val="000000" w:themeColor="text1"/>
              </w:rPr>
            </w:pPr>
            <w:r w:rsidRPr="008F04CF">
              <w:rPr>
                <w:color w:val="000000" w:themeColor="text1"/>
                <w:sz w:val="18"/>
              </w:rPr>
              <w:t>05-github.png</w:t>
            </w:r>
          </w:p>
        </w:tc>
        <w:tc>
          <w:tcPr>
            <w:tcW w:w="3312" w:type="dxa"/>
          </w:tcPr>
          <w:p w14:paraId="61AB069D" w14:textId="77777777" w:rsidR="00CB6702" w:rsidRPr="008F04CF" w:rsidRDefault="00000000">
            <w:pPr>
              <w:rPr>
                <w:color w:val="000000" w:themeColor="text1"/>
                <w:lang w:val="es-CO"/>
              </w:rPr>
            </w:pPr>
            <w:r w:rsidRPr="008F04CF">
              <w:rPr>
                <w:color w:val="000000" w:themeColor="text1"/>
                <w:sz w:val="18"/>
                <w:lang w:val="es-CO"/>
              </w:rPr>
              <w:t xml:space="preserve">Repositorio, rama y mínimo 5 </w:t>
            </w:r>
            <w:proofErr w:type="spellStart"/>
            <w:r w:rsidRPr="008F04CF">
              <w:rPr>
                <w:color w:val="000000" w:themeColor="text1"/>
                <w:sz w:val="18"/>
                <w:lang w:val="es-CO"/>
              </w:rPr>
              <w:t>commits</w:t>
            </w:r>
            <w:proofErr w:type="spellEnd"/>
          </w:p>
        </w:tc>
        <w:tc>
          <w:tcPr>
            <w:tcW w:w="3312" w:type="dxa"/>
          </w:tcPr>
          <w:p w14:paraId="792995C4" w14:textId="77777777" w:rsidR="00CB6702" w:rsidRPr="008F04CF" w:rsidRDefault="00000000">
            <w:pPr>
              <w:rPr>
                <w:color w:val="000000" w:themeColor="text1"/>
              </w:rPr>
            </w:pPr>
            <w:r w:rsidRPr="008F04CF">
              <w:rPr>
                <w:color w:val="000000" w:themeColor="text1"/>
                <w:sz w:val="18"/>
              </w:rPr>
              <w:t xml:space="preserve">Por </w:t>
            </w:r>
            <w:proofErr w:type="spellStart"/>
            <w:r w:rsidRPr="008F04CF">
              <w:rPr>
                <w:color w:val="000000" w:themeColor="text1"/>
                <w:sz w:val="18"/>
              </w:rPr>
              <w:t>realizar</w:t>
            </w:r>
            <w:proofErr w:type="spellEnd"/>
          </w:p>
        </w:tc>
      </w:tr>
      <w:tr w:rsidR="00CB6702" w:rsidRPr="008F04CF" w14:paraId="155A662E" w14:textId="77777777">
        <w:tc>
          <w:tcPr>
            <w:tcW w:w="3312" w:type="dxa"/>
          </w:tcPr>
          <w:p w14:paraId="405F28D7" w14:textId="77777777" w:rsidR="00CB6702" w:rsidRPr="008F04CF" w:rsidRDefault="00000000">
            <w:pPr>
              <w:rPr>
                <w:color w:val="000000" w:themeColor="text1"/>
              </w:rPr>
            </w:pPr>
            <w:r w:rsidRPr="008F04CF">
              <w:rPr>
                <w:color w:val="000000" w:themeColor="text1"/>
                <w:sz w:val="18"/>
              </w:rPr>
              <w:t>06-config-fortinet.png</w:t>
            </w:r>
          </w:p>
        </w:tc>
        <w:tc>
          <w:tcPr>
            <w:tcW w:w="3312" w:type="dxa"/>
          </w:tcPr>
          <w:p w14:paraId="1DAE9860" w14:textId="77777777" w:rsidR="00CB6702" w:rsidRPr="008F04CF" w:rsidRDefault="00000000">
            <w:pPr>
              <w:rPr>
                <w:color w:val="000000" w:themeColor="text1"/>
              </w:rPr>
            </w:pPr>
            <w:r w:rsidRPr="008F04CF">
              <w:rPr>
                <w:color w:val="000000" w:themeColor="text1"/>
                <w:sz w:val="18"/>
              </w:rPr>
              <w:t>Configuración Fortinet</w:t>
            </w:r>
          </w:p>
        </w:tc>
        <w:tc>
          <w:tcPr>
            <w:tcW w:w="3312" w:type="dxa"/>
          </w:tcPr>
          <w:p w14:paraId="4E184D4D" w14:textId="77777777" w:rsidR="00CB6702" w:rsidRPr="008F04CF" w:rsidRDefault="00000000">
            <w:pPr>
              <w:rPr>
                <w:color w:val="000000" w:themeColor="text1"/>
              </w:rPr>
            </w:pPr>
            <w:r w:rsidRPr="008F04CF">
              <w:rPr>
                <w:color w:val="000000" w:themeColor="text1"/>
                <w:sz w:val="18"/>
              </w:rPr>
              <w:t>Por realizar</w:t>
            </w:r>
          </w:p>
        </w:tc>
      </w:tr>
      <w:tr w:rsidR="00CB6702" w:rsidRPr="008F04CF" w14:paraId="28FAEDB6" w14:textId="77777777">
        <w:tc>
          <w:tcPr>
            <w:tcW w:w="3312" w:type="dxa"/>
          </w:tcPr>
          <w:p w14:paraId="480EB912" w14:textId="77777777" w:rsidR="00CB6702" w:rsidRPr="008F04CF" w:rsidRDefault="00000000">
            <w:pPr>
              <w:rPr>
                <w:color w:val="000000" w:themeColor="text1"/>
              </w:rPr>
            </w:pPr>
            <w:r w:rsidRPr="008F04CF">
              <w:rPr>
                <w:color w:val="000000" w:themeColor="text1"/>
                <w:sz w:val="18"/>
              </w:rPr>
              <w:t>07-config-mikrotik.png</w:t>
            </w:r>
          </w:p>
        </w:tc>
        <w:tc>
          <w:tcPr>
            <w:tcW w:w="3312" w:type="dxa"/>
          </w:tcPr>
          <w:p w14:paraId="77DEB084" w14:textId="77777777" w:rsidR="00CB6702" w:rsidRPr="008F04CF" w:rsidRDefault="00000000">
            <w:pPr>
              <w:rPr>
                <w:color w:val="000000" w:themeColor="text1"/>
              </w:rPr>
            </w:pPr>
            <w:r w:rsidRPr="008F04CF">
              <w:rPr>
                <w:color w:val="000000" w:themeColor="text1"/>
                <w:sz w:val="18"/>
              </w:rPr>
              <w:t>Configuración MikroTik</w:t>
            </w:r>
          </w:p>
        </w:tc>
        <w:tc>
          <w:tcPr>
            <w:tcW w:w="3312" w:type="dxa"/>
          </w:tcPr>
          <w:p w14:paraId="3526B502" w14:textId="77777777" w:rsidR="00CB6702" w:rsidRPr="008F04CF" w:rsidRDefault="00000000">
            <w:pPr>
              <w:rPr>
                <w:color w:val="000000" w:themeColor="text1"/>
              </w:rPr>
            </w:pPr>
            <w:r w:rsidRPr="008F04CF">
              <w:rPr>
                <w:color w:val="000000" w:themeColor="text1"/>
                <w:sz w:val="18"/>
              </w:rPr>
              <w:t>Por realizar</w:t>
            </w:r>
          </w:p>
        </w:tc>
      </w:tr>
      <w:tr w:rsidR="00CB6702" w:rsidRPr="008F04CF" w14:paraId="7A7BAF55" w14:textId="77777777">
        <w:tc>
          <w:tcPr>
            <w:tcW w:w="3312" w:type="dxa"/>
          </w:tcPr>
          <w:p w14:paraId="3D7E2CBE" w14:textId="77777777" w:rsidR="00CB6702" w:rsidRPr="008F04CF" w:rsidRDefault="00000000">
            <w:pPr>
              <w:rPr>
                <w:color w:val="000000" w:themeColor="text1"/>
              </w:rPr>
            </w:pPr>
            <w:r w:rsidRPr="008F04CF">
              <w:rPr>
                <w:color w:val="000000" w:themeColor="text1"/>
                <w:sz w:val="18"/>
              </w:rPr>
              <w:t>08-ciberdefensa.png</w:t>
            </w:r>
          </w:p>
        </w:tc>
        <w:tc>
          <w:tcPr>
            <w:tcW w:w="3312" w:type="dxa"/>
          </w:tcPr>
          <w:p w14:paraId="2C8755C2" w14:textId="77777777" w:rsidR="00CB6702" w:rsidRPr="008F04CF" w:rsidRDefault="00000000">
            <w:pPr>
              <w:rPr>
                <w:color w:val="000000" w:themeColor="text1"/>
                <w:lang w:val="es-CO"/>
              </w:rPr>
            </w:pPr>
            <w:r w:rsidRPr="008F04CF">
              <w:rPr>
                <w:color w:val="000000" w:themeColor="text1"/>
                <w:sz w:val="18"/>
                <w:lang w:val="es-CO"/>
              </w:rPr>
              <w:t>Entrada rechazada o advertencia de seguridad</w:t>
            </w:r>
          </w:p>
        </w:tc>
        <w:tc>
          <w:tcPr>
            <w:tcW w:w="3312" w:type="dxa"/>
          </w:tcPr>
          <w:p w14:paraId="5EF1BA0F" w14:textId="77777777" w:rsidR="00CB6702" w:rsidRPr="008F04CF" w:rsidRDefault="00000000">
            <w:pPr>
              <w:rPr>
                <w:color w:val="000000" w:themeColor="text1"/>
              </w:rPr>
            </w:pPr>
            <w:r w:rsidRPr="008F04CF">
              <w:rPr>
                <w:color w:val="000000" w:themeColor="text1"/>
                <w:sz w:val="18"/>
              </w:rPr>
              <w:t xml:space="preserve">Por </w:t>
            </w:r>
            <w:proofErr w:type="spellStart"/>
            <w:r w:rsidRPr="008F04CF">
              <w:rPr>
                <w:color w:val="000000" w:themeColor="text1"/>
                <w:sz w:val="18"/>
              </w:rPr>
              <w:t>realizar</w:t>
            </w:r>
            <w:proofErr w:type="spellEnd"/>
          </w:p>
        </w:tc>
      </w:tr>
      <w:tr w:rsidR="00CB6702" w:rsidRPr="008F04CF" w14:paraId="456639E9" w14:textId="77777777">
        <w:tc>
          <w:tcPr>
            <w:tcW w:w="3312" w:type="dxa"/>
          </w:tcPr>
          <w:p w14:paraId="76024091" w14:textId="77777777" w:rsidR="00CB6702" w:rsidRPr="008F04CF" w:rsidRDefault="00000000">
            <w:pPr>
              <w:rPr>
                <w:color w:val="000000" w:themeColor="text1"/>
              </w:rPr>
            </w:pPr>
            <w:r w:rsidRPr="008F04CF">
              <w:rPr>
                <w:color w:val="000000" w:themeColor="text1"/>
                <w:sz w:val="18"/>
              </w:rPr>
              <w:t>09-pruebas.png</w:t>
            </w:r>
          </w:p>
        </w:tc>
        <w:tc>
          <w:tcPr>
            <w:tcW w:w="3312" w:type="dxa"/>
          </w:tcPr>
          <w:p w14:paraId="4F740212" w14:textId="77777777" w:rsidR="00CB6702" w:rsidRPr="008F04CF" w:rsidRDefault="00000000">
            <w:pPr>
              <w:rPr>
                <w:color w:val="000000" w:themeColor="text1"/>
                <w:lang w:val="es-CO"/>
              </w:rPr>
            </w:pPr>
            <w:r w:rsidRPr="008F04CF">
              <w:rPr>
                <w:color w:val="000000" w:themeColor="text1"/>
                <w:sz w:val="18"/>
                <w:lang w:val="es-CO"/>
              </w:rPr>
              <w:t>Pruebas ejecutadas y X/Y</w:t>
            </w:r>
          </w:p>
        </w:tc>
        <w:tc>
          <w:tcPr>
            <w:tcW w:w="3312" w:type="dxa"/>
          </w:tcPr>
          <w:p w14:paraId="30804F12" w14:textId="77777777" w:rsidR="00CB6702" w:rsidRPr="008F04CF" w:rsidRDefault="00000000">
            <w:pPr>
              <w:rPr>
                <w:color w:val="000000" w:themeColor="text1"/>
              </w:rPr>
            </w:pPr>
            <w:r w:rsidRPr="008F04CF">
              <w:rPr>
                <w:color w:val="000000" w:themeColor="text1"/>
                <w:sz w:val="18"/>
              </w:rPr>
              <w:t xml:space="preserve">Por </w:t>
            </w:r>
            <w:proofErr w:type="spellStart"/>
            <w:r w:rsidRPr="008F04CF">
              <w:rPr>
                <w:color w:val="000000" w:themeColor="text1"/>
                <w:sz w:val="18"/>
              </w:rPr>
              <w:t>realizar</w:t>
            </w:r>
            <w:proofErr w:type="spellEnd"/>
          </w:p>
        </w:tc>
      </w:tr>
      <w:tr w:rsidR="00CB6702" w:rsidRPr="008F04CF" w14:paraId="3D10A9F4" w14:textId="77777777">
        <w:tc>
          <w:tcPr>
            <w:tcW w:w="3312" w:type="dxa"/>
          </w:tcPr>
          <w:p w14:paraId="7DC86759" w14:textId="77777777" w:rsidR="00CB6702" w:rsidRPr="008F04CF" w:rsidRDefault="00000000">
            <w:pPr>
              <w:rPr>
                <w:color w:val="000000" w:themeColor="text1"/>
              </w:rPr>
            </w:pPr>
            <w:r w:rsidRPr="008F04CF">
              <w:rPr>
                <w:color w:val="000000" w:themeColor="text1"/>
                <w:sz w:val="18"/>
              </w:rPr>
              <w:t>10-app-final.png</w:t>
            </w:r>
          </w:p>
        </w:tc>
        <w:tc>
          <w:tcPr>
            <w:tcW w:w="3312" w:type="dxa"/>
          </w:tcPr>
          <w:p w14:paraId="0C31BB05" w14:textId="77777777" w:rsidR="00CB6702" w:rsidRPr="008F04CF" w:rsidRDefault="00000000">
            <w:pPr>
              <w:rPr>
                <w:color w:val="000000" w:themeColor="text1"/>
                <w:lang w:val="es-CO"/>
              </w:rPr>
            </w:pPr>
            <w:r w:rsidRPr="008F04CF">
              <w:rPr>
                <w:color w:val="000000" w:themeColor="text1"/>
                <w:sz w:val="18"/>
                <w:lang w:val="es-CO"/>
              </w:rPr>
              <w:t>Pantalla principal de la aplicación</w:t>
            </w:r>
          </w:p>
        </w:tc>
        <w:tc>
          <w:tcPr>
            <w:tcW w:w="3312" w:type="dxa"/>
          </w:tcPr>
          <w:p w14:paraId="6AE061B1" w14:textId="77777777" w:rsidR="00CB6702" w:rsidRPr="008F04CF" w:rsidRDefault="00000000">
            <w:pPr>
              <w:rPr>
                <w:color w:val="000000" w:themeColor="text1"/>
              </w:rPr>
            </w:pPr>
            <w:r w:rsidRPr="008F04CF">
              <w:rPr>
                <w:color w:val="000000" w:themeColor="text1"/>
                <w:sz w:val="18"/>
              </w:rPr>
              <w:t xml:space="preserve">Por </w:t>
            </w:r>
            <w:proofErr w:type="spellStart"/>
            <w:r w:rsidRPr="008F04CF">
              <w:rPr>
                <w:color w:val="000000" w:themeColor="text1"/>
                <w:sz w:val="18"/>
              </w:rPr>
              <w:t>realizar</w:t>
            </w:r>
            <w:proofErr w:type="spellEnd"/>
          </w:p>
        </w:tc>
      </w:tr>
    </w:tbl>
    <w:p w14:paraId="4354C9C9" w14:textId="77777777" w:rsidR="00CB6702" w:rsidRPr="008F04CF" w:rsidRDefault="00000000">
      <w:pPr>
        <w:pStyle w:val="Ttulo1"/>
        <w:rPr>
          <w:color w:val="000000" w:themeColor="text1"/>
        </w:rPr>
      </w:pPr>
      <w:r w:rsidRPr="008F04CF">
        <w:rPr>
          <w:color w:val="000000" w:themeColor="text1"/>
        </w:rPr>
        <w:t>10. Conclusiones</w:t>
      </w:r>
    </w:p>
    <w:p w14:paraId="26CDFD30" w14:textId="77777777" w:rsidR="00CB6702" w:rsidRPr="008F04CF" w:rsidRDefault="00000000">
      <w:pPr>
        <w:rPr>
          <w:color w:val="000000" w:themeColor="text1"/>
          <w:lang w:val="es-CO"/>
        </w:rPr>
      </w:pPr>
      <w:r w:rsidRPr="008F04CF">
        <w:rPr>
          <w:color w:val="000000" w:themeColor="text1"/>
          <w:lang w:val="es-CO"/>
        </w:rPr>
        <w:t xml:space="preserve">WAN </w:t>
      </w:r>
      <w:proofErr w:type="spellStart"/>
      <w:r w:rsidRPr="008F04CF">
        <w:rPr>
          <w:color w:val="000000" w:themeColor="text1"/>
          <w:lang w:val="es-CO"/>
        </w:rPr>
        <w:t>Architect</w:t>
      </w:r>
      <w:proofErr w:type="spellEnd"/>
      <w:r w:rsidRPr="008F04CF">
        <w:rPr>
          <w:color w:val="000000" w:themeColor="text1"/>
          <w:lang w:val="es-CO"/>
        </w:rPr>
        <w:t xml:space="preserve"> Studio cuenta con una base funcional real: calcula direccionamiento IPv4, genera una representación de topología, crea plantillas para cuatro fabricantes, permite una prueba básica de ciberdefensa y exporta el direccionamiento a Excel.</w:t>
      </w:r>
    </w:p>
    <w:p w14:paraId="4776D3C2" w14:textId="77777777" w:rsidR="00CB6702" w:rsidRPr="008F04CF" w:rsidRDefault="00000000">
      <w:pPr>
        <w:rPr>
          <w:color w:val="000000" w:themeColor="text1"/>
          <w:lang w:val="es-CO"/>
        </w:rPr>
      </w:pPr>
      <w:r w:rsidRPr="008F04CF">
        <w:rPr>
          <w:color w:val="000000" w:themeColor="text1"/>
          <w:lang w:val="es-CO"/>
        </w:rPr>
        <w:t>La revisión del código permite identificar varios puntos que deben corregirse antes de presentar la aplicación como completamente terminada, especialmente la validación de capacidad de la red base, la coherencia de los VLAN ID, la ausencia de IPv6 y la diferencia entre generar una topología y cargar/importar una topología.</w:t>
      </w:r>
    </w:p>
    <w:p w14:paraId="3D7C80FD" w14:textId="2D5B54D2" w:rsidR="00CB6702" w:rsidRPr="008F04CF" w:rsidRDefault="008F04CF" w:rsidP="008F04CF">
      <w:pPr>
        <w:rPr>
          <w:color w:val="000000" w:themeColor="text1"/>
          <w:lang w:val="es-CO"/>
        </w:rPr>
      </w:pPr>
      <w:r>
        <w:rPr>
          <w:color w:val="000000" w:themeColor="text1"/>
          <w:lang w:val="es-CO"/>
        </w:rPr>
        <w:t>Faltan mas cosas que se pueden implementar como que el código me lo documentarie también, sin dejar atrás que la revisión de esta información generada por la IA  tiene que ser validad.</w:t>
      </w:r>
    </w:p>
    <w:sectPr w:rsidR="00CB6702" w:rsidRPr="008F04CF"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C12D3" w14:textId="77777777" w:rsidR="000B1FDD" w:rsidRDefault="000B1FDD">
      <w:pPr>
        <w:spacing w:after="0" w:line="240" w:lineRule="auto"/>
      </w:pPr>
      <w:r>
        <w:separator/>
      </w:r>
    </w:p>
  </w:endnote>
  <w:endnote w:type="continuationSeparator" w:id="0">
    <w:p w14:paraId="1B4FCCDC" w14:textId="77777777" w:rsidR="000B1FDD" w:rsidRDefault="000B1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6ECE" w14:textId="77777777" w:rsidR="00CB6702" w:rsidRPr="008F04CF" w:rsidRDefault="00000000">
    <w:pPr>
      <w:pStyle w:val="Piedepgina"/>
      <w:jc w:val="center"/>
      <w:rPr>
        <w:lang w:val="es-CO"/>
      </w:rPr>
    </w:pPr>
    <w:r w:rsidRPr="008F04CF">
      <w:rPr>
        <w:sz w:val="16"/>
        <w:lang w:val="es-CO"/>
      </w:rPr>
      <w:t>WAN Architect Studio v4.0 — Informe de evaluación funcional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6579E" w14:textId="77777777" w:rsidR="000B1FDD" w:rsidRDefault="000B1FDD">
      <w:pPr>
        <w:spacing w:after="0" w:line="240" w:lineRule="auto"/>
      </w:pPr>
      <w:r>
        <w:separator/>
      </w:r>
    </w:p>
  </w:footnote>
  <w:footnote w:type="continuationSeparator" w:id="0">
    <w:p w14:paraId="573D3C01" w14:textId="77777777" w:rsidR="000B1FDD" w:rsidRDefault="000B1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0001070">
    <w:abstractNumId w:val="8"/>
  </w:num>
  <w:num w:numId="2" w16cid:durableId="971668805">
    <w:abstractNumId w:val="6"/>
  </w:num>
  <w:num w:numId="3" w16cid:durableId="1600790625">
    <w:abstractNumId w:val="5"/>
  </w:num>
  <w:num w:numId="4" w16cid:durableId="1434668796">
    <w:abstractNumId w:val="4"/>
  </w:num>
  <w:num w:numId="5" w16cid:durableId="1688672703">
    <w:abstractNumId w:val="7"/>
  </w:num>
  <w:num w:numId="6" w16cid:durableId="852648049">
    <w:abstractNumId w:val="3"/>
  </w:num>
  <w:num w:numId="7" w16cid:durableId="429619735">
    <w:abstractNumId w:val="2"/>
  </w:num>
  <w:num w:numId="8" w16cid:durableId="716248044">
    <w:abstractNumId w:val="1"/>
  </w:num>
  <w:num w:numId="9" w16cid:durableId="565654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FDD"/>
    <w:rsid w:val="0015074B"/>
    <w:rsid w:val="0029639D"/>
    <w:rsid w:val="00326F90"/>
    <w:rsid w:val="008F04CF"/>
    <w:rsid w:val="00AA1D8D"/>
    <w:rsid w:val="00B47730"/>
    <w:rsid w:val="00CB0664"/>
    <w:rsid w:val="00CB6702"/>
    <w:rsid w:val="00FA71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67919"/>
  <w14:defaultImageDpi w14:val="300"/>
  <w15:docId w15:val="{9CE07DED-5458-4EFB-BBD8-418F139DF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1737</Words>
  <Characters>9557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paula alejandra</cp:lastModifiedBy>
  <cp:revision>2</cp:revision>
  <dcterms:created xsi:type="dcterms:W3CDTF">2013-12-23T23:15:00Z</dcterms:created>
  <dcterms:modified xsi:type="dcterms:W3CDTF">2026-10-10T01:26:00Z</dcterms:modified>
  <cp:category/>
</cp:coreProperties>
</file>