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BEAD" w14:textId="77777777" w:rsidR="006B038B" w:rsidRPr="006B038B" w:rsidRDefault="006B038B" w:rsidP="006B0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38B">
        <w:rPr>
          <w:rFonts w:ascii="Times New Roman" w:hAnsi="Times New Roman" w:cs="Times New Roman"/>
          <w:b/>
          <w:bCs/>
          <w:sz w:val="28"/>
          <w:szCs w:val="28"/>
        </w:rPr>
        <w:t>Políticas de Mantenimiento</w:t>
      </w:r>
    </w:p>
    <w:p w14:paraId="31832C94" w14:textId="6B2CD1A1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Aplicación Web Progresiva – Registro de Asistencia</w:t>
      </w:r>
    </w:p>
    <w:p w14:paraId="1051F6F2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I. Introducción</w:t>
      </w:r>
    </w:p>
    <w:p w14:paraId="1E0BE90E" w14:textId="151D38C0" w:rsidR="006B038B" w:rsidRPr="006B038B" w:rsidRDefault="008E2FF4" w:rsidP="006B038B">
      <w:pPr>
        <w:rPr>
          <w:rFonts w:ascii="Times New Roman" w:hAnsi="Times New Roman" w:cs="Times New Roman"/>
        </w:rPr>
      </w:pPr>
      <w:r w:rsidRPr="008E2FF4">
        <w:rPr>
          <w:rFonts w:ascii="Times New Roman" w:hAnsi="Times New Roman" w:cs="Times New Roman"/>
        </w:rPr>
        <w:t>Este documento establece las políticas de mantenimiento aplicables a la aplicación web progresiva (PWA) de Registro de Asistencia. La herramienta permite a los usuarios llevar el control de su asistencia personal de forma segura y en línea, adaptándose a diferentes dispositivos y garantizando la integridad de los datos mediante la conexión a una base de datos central</w:t>
      </w:r>
      <w:r w:rsidR="006B038B" w:rsidRPr="006B038B">
        <w:rPr>
          <w:rFonts w:ascii="Times New Roman" w:hAnsi="Times New Roman" w:cs="Times New Roman"/>
        </w:rPr>
        <w:t>.</w:t>
      </w:r>
    </w:p>
    <w:p w14:paraId="49F8735C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II. Objetivo</w:t>
      </w:r>
    </w:p>
    <w:p w14:paraId="36C6F450" w14:textId="38B131D6" w:rsidR="006B038B" w:rsidRPr="006B038B" w:rsidRDefault="008E2FF4" w:rsidP="006B038B">
      <w:pPr>
        <w:rPr>
          <w:rFonts w:ascii="Times New Roman" w:hAnsi="Times New Roman" w:cs="Times New Roman"/>
        </w:rPr>
      </w:pPr>
      <w:r w:rsidRPr="008E2FF4">
        <w:rPr>
          <w:rFonts w:ascii="Times New Roman" w:hAnsi="Times New Roman" w:cs="Times New Roman"/>
        </w:rPr>
        <w:t>Garantizar el correcto funcionamiento, confiabilidad, seguridad y evolución del sistema a través de mantenimiento preventivo, correctivo y continuo, así como asegurar una buena experiencia para los usuarios</w:t>
      </w:r>
      <w:r w:rsidR="006B038B" w:rsidRPr="006B038B">
        <w:rPr>
          <w:rFonts w:ascii="Times New Roman" w:hAnsi="Times New Roman" w:cs="Times New Roman"/>
        </w:rPr>
        <w:t>.</w:t>
      </w:r>
    </w:p>
    <w:p w14:paraId="09977848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III. Marco de Referencia</w:t>
      </w:r>
    </w:p>
    <w:p w14:paraId="55391D12" w14:textId="7D653AEF" w:rsidR="006B038B" w:rsidRPr="006B038B" w:rsidRDefault="008E2FF4" w:rsidP="006B038B">
      <w:pPr>
        <w:rPr>
          <w:rFonts w:ascii="Times New Roman" w:hAnsi="Times New Roman" w:cs="Times New Roman"/>
        </w:rPr>
      </w:pPr>
      <w:r w:rsidRPr="008E2FF4">
        <w:rPr>
          <w:rFonts w:ascii="Times New Roman" w:hAnsi="Times New Roman" w:cs="Times New Roman"/>
        </w:rPr>
        <w:t>Las políticas de mantenimiento se guían por principios de buenas prácticas en desarrollo web, protección de datos personales, diseño centrado en el usuario y tolerancia a fallos. Se promueven prácticas responsables de almacenamiento, autenticación segura y recuperación de información, basadas en la arquitectura PHP y MySQL</w:t>
      </w:r>
      <w:r w:rsidR="006B038B" w:rsidRPr="006B038B">
        <w:rPr>
          <w:rFonts w:ascii="Times New Roman" w:hAnsi="Times New Roman" w:cs="Times New Roman"/>
        </w:rPr>
        <w:t>.</w:t>
      </w:r>
    </w:p>
    <w:p w14:paraId="0B1D2305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IV. Glosario de Términos</w:t>
      </w:r>
    </w:p>
    <w:p w14:paraId="04CE2A31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PWA: </w:t>
      </w:r>
      <w:r w:rsidRPr="008E2FF4">
        <w:rPr>
          <w:rFonts w:ascii="Times New Roman" w:hAnsi="Times New Roman" w:cs="Times New Roman"/>
        </w:rPr>
        <w:t>Aplicación Web Progresiva. Aplicación web instalable y adaptable a dispositivos móviles y escritorio.</w:t>
      </w:r>
    </w:p>
    <w:p w14:paraId="74355E35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Mantenimiento preventivo: </w:t>
      </w:r>
      <w:r w:rsidRPr="008E2FF4">
        <w:rPr>
          <w:rFonts w:ascii="Times New Roman" w:hAnsi="Times New Roman" w:cs="Times New Roman"/>
        </w:rPr>
        <w:t>Acciones regulares para evitar errores o caídas del sistema.</w:t>
      </w:r>
    </w:p>
    <w:p w14:paraId="3E6C113D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Mantenimiento correctivo: </w:t>
      </w:r>
      <w:r w:rsidRPr="008E2FF4">
        <w:rPr>
          <w:rFonts w:ascii="Times New Roman" w:hAnsi="Times New Roman" w:cs="Times New Roman"/>
        </w:rPr>
        <w:t>Corrección de fallos detectados en el sistema.</w:t>
      </w:r>
    </w:p>
    <w:p w14:paraId="52DE1FE9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Mantenimiento continuo: </w:t>
      </w:r>
      <w:r w:rsidRPr="008E2FF4">
        <w:rPr>
          <w:rFonts w:ascii="Times New Roman" w:hAnsi="Times New Roman" w:cs="Times New Roman"/>
        </w:rPr>
        <w:t>Mejoras planeadas y soporte permanente.</w:t>
      </w:r>
    </w:p>
    <w:p w14:paraId="2E7B03D0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Backup: </w:t>
      </w:r>
      <w:r w:rsidRPr="008E2FF4">
        <w:rPr>
          <w:rFonts w:ascii="Times New Roman" w:hAnsi="Times New Roman" w:cs="Times New Roman"/>
        </w:rPr>
        <w:t>Copia de seguridad de la base de datos y archivos clave.</w:t>
      </w:r>
    </w:p>
    <w:p w14:paraId="404E180E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Usuario: </w:t>
      </w:r>
      <w:r w:rsidRPr="008E2FF4">
        <w:rPr>
          <w:rFonts w:ascii="Times New Roman" w:hAnsi="Times New Roman" w:cs="Times New Roman"/>
        </w:rPr>
        <w:t>Persona que utiliza la app para registrar y consultar su propia asistencia.</w:t>
      </w:r>
    </w:p>
    <w:p w14:paraId="0EFDB498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Redundancia: </w:t>
      </w:r>
      <w:r w:rsidRPr="008E2FF4">
        <w:rPr>
          <w:rFonts w:ascii="Times New Roman" w:hAnsi="Times New Roman" w:cs="Times New Roman"/>
        </w:rPr>
        <w:t>Copias sincronizadas de datos para evitar pérdidas y asegurar la recuperación.</w:t>
      </w:r>
    </w:p>
    <w:p w14:paraId="3605E716" w14:textId="77777777" w:rsidR="008E2FF4" w:rsidRPr="008E2FF4" w:rsidRDefault="008E2FF4" w:rsidP="008E2FF4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2FF4">
        <w:rPr>
          <w:rFonts w:ascii="Times New Roman" w:hAnsi="Times New Roman" w:cs="Times New Roman"/>
          <w:b/>
          <w:bCs/>
        </w:rPr>
        <w:t xml:space="preserve">Sesión: </w:t>
      </w:r>
      <w:r w:rsidRPr="008E2FF4">
        <w:rPr>
          <w:rFonts w:ascii="Times New Roman" w:hAnsi="Times New Roman" w:cs="Times New Roman"/>
        </w:rPr>
        <w:t>Estado de autenticación activo para cada usuario, validado en PHP y protegido en el backend.</w:t>
      </w:r>
    </w:p>
    <w:p w14:paraId="390516AA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V. Políticas Generales</w:t>
      </w:r>
    </w:p>
    <w:p w14:paraId="134342EA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Responsabilidad del desarrollador:</w:t>
      </w:r>
      <w:r w:rsidRPr="006B038B">
        <w:rPr>
          <w:rFonts w:ascii="Times New Roman" w:hAnsi="Times New Roman" w:cs="Times New Roman"/>
        </w:rPr>
        <w:t xml:space="preserve"> El equipo creador será responsable de supervisar el mantenimiento, actualizaciones y correcciones.</w:t>
      </w:r>
    </w:p>
    <w:p w14:paraId="166AC59B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lastRenderedPageBreak/>
        <w:t>Colaboración del usuario:</w:t>
      </w:r>
      <w:r w:rsidRPr="006B038B">
        <w:rPr>
          <w:rFonts w:ascii="Times New Roman" w:hAnsi="Times New Roman" w:cs="Times New Roman"/>
        </w:rPr>
        <w:t xml:space="preserve"> Se espera que los usuarios reporten fallos a través de formularios o medios definidos.</w:t>
      </w:r>
    </w:p>
    <w:p w14:paraId="192B806F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Confidencialidad de datos:</w:t>
      </w:r>
      <w:r w:rsidRPr="006B038B">
        <w:rPr>
          <w:rFonts w:ascii="Times New Roman" w:hAnsi="Times New Roman" w:cs="Times New Roman"/>
        </w:rPr>
        <w:t xml:space="preserve"> Los datos personales no se comparten ni se transmiten sin consentimiento.</w:t>
      </w:r>
    </w:p>
    <w:p w14:paraId="34999749" w14:textId="523AD93C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Arquitectura modular: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El sistema está dividido en módulos para facilitar el mantenimiento (frontend en JS/CSS/HTML, backend en PHP, base de datos en MySQL)</w:t>
      </w:r>
      <w:r w:rsidRPr="006B038B">
        <w:rPr>
          <w:rFonts w:ascii="Times New Roman" w:hAnsi="Times New Roman" w:cs="Times New Roman"/>
        </w:rPr>
        <w:t>.</w:t>
      </w:r>
    </w:p>
    <w:p w14:paraId="034DA1FE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VI. Políticas de Mantenimiento Preventivo</w:t>
      </w:r>
    </w:p>
    <w:p w14:paraId="544C31EA" w14:textId="77777777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Revisiones periódicas:</w:t>
      </w:r>
      <w:r w:rsidRPr="006B038B">
        <w:rPr>
          <w:rFonts w:ascii="Times New Roman" w:hAnsi="Times New Roman" w:cs="Times New Roman"/>
        </w:rPr>
        <w:t xml:space="preserve"> Revisión funcional cada mes para comprobar correcto funcionamiento.</w:t>
      </w:r>
    </w:p>
    <w:p w14:paraId="0A23B109" w14:textId="3DC5D369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Backups:</w:t>
      </w:r>
      <w:r w:rsidRPr="006B038B">
        <w:rPr>
          <w:rFonts w:ascii="Times New Roman" w:hAnsi="Times New Roman" w:cs="Times New Roman"/>
        </w:rPr>
        <w:t xml:space="preserve"> Se realizarán copias de seguridad locales semanales y automáticas.</w:t>
      </w:r>
    </w:p>
    <w:p w14:paraId="164B5447" w14:textId="3F073F1C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Pruebas funcionales: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Se aplicarán pruebas básicas de interfaz y lógica al menos una vez por ciclo de mantenimiento</w:t>
      </w:r>
      <w:r w:rsidRPr="006B038B">
        <w:rPr>
          <w:rFonts w:ascii="Times New Roman" w:hAnsi="Times New Roman" w:cs="Times New Roman"/>
        </w:rPr>
        <w:t>.</w:t>
      </w:r>
    </w:p>
    <w:p w14:paraId="62ECEF7F" w14:textId="77777777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Notificaciones:</w:t>
      </w:r>
      <w:r w:rsidRPr="006B038B">
        <w:rPr>
          <w:rFonts w:ascii="Times New Roman" w:hAnsi="Times New Roman" w:cs="Times New Roman"/>
        </w:rPr>
        <w:t xml:space="preserve"> El sistema incluirá avisos visibles de mantenimiento futuro.</w:t>
      </w:r>
    </w:p>
    <w:p w14:paraId="1F6D5588" w14:textId="198074F5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Control</w:t>
      </w:r>
      <w:r w:rsidR="008E2FF4">
        <w:rPr>
          <w:rFonts w:ascii="Times New Roman" w:hAnsi="Times New Roman" w:cs="Times New Roman"/>
          <w:b/>
          <w:bCs/>
        </w:rPr>
        <w:t xml:space="preserve"> de </w:t>
      </w:r>
      <w:r w:rsidR="008E2FF4" w:rsidRPr="008E2FF4">
        <w:rPr>
          <w:rFonts w:ascii="Times New Roman" w:hAnsi="Times New Roman" w:cs="Times New Roman"/>
          <w:b/>
          <w:bCs/>
        </w:rPr>
        <w:t>acceso</w:t>
      </w:r>
      <w:r w:rsidRPr="006B038B">
        <w:rPr>
          <w:rFonts w:ascii="Times New Roman" w:hAnsi="Times New Roman" w:cs="Times New Roman"/>
          <w:b/>
          <w:bCs/>
        </w:rPr>
        <w:t>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Se validará periódicamente la seguridad de la autenticación y la protección de los datos de los usuarios</w:t>
      </w:r>
      <w:r w:rsidRPr="006B038B">
        <w:rPr>
          <w:rFonts w:ascii="Times New Roman" w:hAnsi="Times New Roman" w:cs="Times New Roman"/>
        </w:rPr>
        <w:t>.</w:t>
      </w:r>
    </w:p>
    <w:p w14:paraId="407702B2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VII. Políticas de Mantenimiento Correctivo</w:t>
      </w:r>
    </w:p>
    <w:p w14:paraId="30AF3AA9" w14:textId="77777777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Tiempo de respuesta:</w:t>
      </w:r>
      <w:r w:rsidRPr="006B038B">
        <w:rPr>
          <w:rFonts w:ascii="Times New Roman" w:hAnsi="Times New Roman" w:cs="Times New Roman"/>
        </w:rPr>
        <w:t xml:space="preserve"> Se buscará resolver errores en un plazo no mayor a 24 horas en días hábiles.</w:t>
      </w:r>
    </w:p>
    <w:p w14:paraId="4D6A309F" w14:textId="77777777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Clasificación de fallos:</w:t>
      </w:r>
      <w:r w:rsidRPr="006B038B">
        <w:rPr>
          <w:rFonts w:ascii="Times New Roman" w:hAnsi="Times New Roman" w:cs="Times New Roman"/>
        </w:rPr>
        <w:t xml:space="preserve"> Los errores se priorizarán según su impacto (críticos, menores, visuales).</w:t>
      </w:r>
    </w:p>
    <w:p w14:paraId="7DD82BAF" w14:textId="247D68C9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Medios de solución: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Dependiendo del error, se aplicarán parches directos en el backend (PHP) o en el frontend (JS/CSS)</w:t>
      </w:r>
      <w:r w:rsidRPr="006B038B">
        <w:rPr>
          <w:rFonts w:ascii="Times New Roman" w:hAnsi="Times New Roman" w:cs="Times New Roman"/>
        </w:rPr>
        <w:t>.</w:t>
      </w:r>
    </w:p>
    <w:p w14:paraId="6910D64D" w14:textId="509C05FF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Registro de errores: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Los errores serán documentados en una bitácora técnica y se notificará al usuario si corresponde</w:t>
      </w:r>
      <w:r w:rsidRPr="006B038B">
        <w:rPr>
          <w:rFonts w:ascii="Times New Roman" w:hAnsi="Times New Roman" w:cs="Times New Roman"/>
        </w:rPr>
        <w:t>.</w:t>
      </w:r>
    </w:p>
    <w:p w14:paraId="2C84C579" w14:textId="4F6272CE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Pruebas del usuario:</w:t>
      </w:r>
      <w:r w:rsidRPr="006B038B">
        <w:rPr>
          <w:rFonts w:ascii="Times New Roman" w:hAnsi="Times New Roman" w:cs="Times New Roman"/>
        </w:rPr>
        <w:t xml:space="preserve"> Se requerirá al usuario describir el fallo (captura o mensaje visible).</w:t>
      </w:r>
    </w:p>
    <w:p w14:paraId="7C986C93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VIII. Mantenimiento Continuo (Soporte Evolutivo)</w:t>
      </w:r>
    </w:p>
    <w:p w14:paraId="7E8A3763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Actualizaciones planificadas:</w:t>
      </w:r>
      <w:r w:rsidRPr="006B038B">
        <w:rPr>
          <w:rFonts w:ascii="Times New Roman" w:hAnsi="Times New Roman" w:cs="Times New Roman"/>
        </w:rPr>
        <w:t xml:space="preserve"> Se actualizará el sistema al menos una vez por trimestre.</w:t>
      </w:r>
    </w:p>
    <w:p w14:paraId="177BD810" w14:textId="19B008E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Mejoras previstas:</w:t>
      </w:r>
      <w:r w:rsidRPr="006B038B">
        <w:rPr>
          <w:rFonts w:ascii="Times New Roman" w:hAnsi="Times New Roman" w:cs="Times New Roman"/>
        </w:rPr>
        <w:t xml:space="preserve"> </w:t>
      </w:r>
      <w:r w:rsidR="008E2FF4" w:rsidRPr="008E2FF4">
        <w:rPr>
          <w:rFonts w:ascii="Times New Roman" w:hAnsi="Times New Roman" w:cs="Times New Roman"/>
        </w:rPr>
        <w:t>Se consideran futuras funciones como sincronización avanzada, reportes gráficos, y notificaciones automáticas</w:t>
      </w:r>
      <w:r w:rsidRPr="006B038B">
        <w:rPr>
          <w:rFonts w:ascii="Times New Roman" w:hAnsi="Times New Roman" w:cs="Times New Roman"/>
        </w:rPr>
        <w:t>.</w:t>
      </w:r>
    </w:p>
    <w:p w14:paraId="051CA479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Extensibilidad:</w:t>
      </w:r>
      <w:r w:rsidRPr="006B038B">
        <w:rPr>
          <w:rFonts w:ascii="Times New Roman" w:hAnsi="Times New Roman" w:cs="Times New Roman"/>
        </w:rPr>
        <w:t xml:space="preserve"> El sistema está diseñado modularmente para permitir nuevas funciones como notificaciones, calendario o multiusuario.</w:t>
      </w:r>
    </w:p>
    <w:p w14:paraId="36DE7473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lastRenderedPageBreak/>
        <w:t>Compatibilidad:</w:t>
      </w:r>
      <w:r w:rsidRPr="006B038B">
        <w:rPr>
          <w:rFonts w:ascii="Times New Roman" w:hAnsi="Times New Roman" w:cs="Times New Roman"/>
        </w:rPr>
        <w:t xml:space="preserve"> Se probarán versiones actualizadas en los navegadores más comunes.</w:t>
      </w:r>
    </w:p>
    <w:p w14:paraId="458C15F4" w14:textId="517CBC5F" w:rsid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Retroalimentación del usuario:</w:t>
      </w:r>
      <w:r w:rsidRPr="006B038B">
        <w:rPr>
          <w:rFonts w:ascii="Times New Roman" w:hAnsi="Times New Roman" w:cs="Times New Roman"/>
        </w:rPr>
        <w:t xml:space="preserve"> Se evaluará la experiencia con encuestas simples o formularios web.</w:t>
      </w:r>
    </w:p>
    <w:p w14:paraId="49D1682A" w14:textId="77777777" w:rsidR="006B038B" w:rsidRPr="006B038B" w:rsidRDefault="006B038B" w:rsidP="006B038B">
      <w:pPr>
        <w:rPr>
          <w:rFonts w:ascii="Times New Roman" w:hAnsi="Times New Roman" w:cs="Times New Roman"/>
        </w:rPr>
      </w:pPr>
    </w:p>
    <w:p w14:paraId="0CD9749E" w14:textId="0DEF8C5D" w:rsidR="00D90DE0" w:rsidRPr="008E2FF4" w:rsidRDefault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IX. Identificación de Riesgos y Estrategias de Mitigación</w:t>
      </w:r>
    </w:p>
    <w:tbl>
      <w:tblPr>
        <w:tblStyle w:val="Tablanormal1"/>
        <w:tblW w:w="10207" w:type="dxa"/>
        <w:tblInd w:w="-998" w:type="dxa"/>
        <w:tblLook w:val="04A0" w:firstRow="1" w:lastRow="0" w:firstColumn="1" w:lastColumn="0" w:noHBand="0" w:noVBand="1"/>
      </w:tblPr>
      <w:tblGrid>
        <w:gridCol w:w="2836"/>
        <w:gridCol w:w="1559"/>
        <w:gridCol w:w="1134"/>
        <w:gridCol w:w="2835"/>
        <w:gridCol w:w="1843"/>
      </w:tblGrid>
      <w:tr w:rsidR="008E2FF4" w:rsidRPr="008E2FF4" w14:paraId="675F934B" w14:textId="77777777" w:rsidTr="008E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4B5EC1A9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Factor de Riesgo</w:t>
            </w:r>
          </w:p>
        </w:tc>
        <w:tc>
          <w:tcPr>
            <w:tcW w:w="1559" w:type="dxa"/>
            <w:hideMark/>
          </w:tcPr>
          <w:p w14:paraId="0D384105" w14:textId="77777777" w:rsidR="008E2FF4" w:rsidRPr="008E2FF4" w:rsidRDefault="008E2FF4" w:rsidP="008E2F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134" w:type="dxa"/>
            <w:hideMark/>
          </w:tcPr>
          <w:p w14:paraId="42232160" w14:textId="77777777" w:rsidR="008E2FF4" w:rsidRPr="008E2FF4" w:rsidRDefault="008E2FF4" w:rsidP="008E2F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Impacto</w:t>
            </w:r>
          </w:p>
        </w:tc>
        <w:tc>
          <w:tcPr>
            <w:tcW w:w="2835" w:type="dxa"/>
            <w:hideMark/>
          </w:tcPr>
          <w:p w14:paraId="58C4416E" w14:textId="77777777" w:rsidR="008E2FF4" w:rsidRPr="008E2FF4" w:rsidRDefault="008E2FF4" w:rsidP="008E2F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Estrategia de Mitigación</w:t>
            </w:r>
          </w:p>
        </w:tc>
        <w:tc>
          <w:tcPr>
            <w:tcW w:w="1843" w:type="dxa"/>
            <w:hideMark/>
          </w:tcPr>
          <w:p w14:paraId="7C0F05D4" w14:textId="77777777" w:rsidR="008E2FF4" w:rsidRPr="008E2FF4" w:rsidRDefault="008E2FF4" w:rsidP="008E2F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Responsable</w:t>
            </w:r>
          </w:p>
        </w:tc>
      </w:tr>
      <w:tr w:rsidR="008E2FF4" w:rsidRPr="008E2FF4" w14:paraId="476E3774" w14:textId="77777777" w:rsidTr="008E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58A2990F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Pérdida de conexión a Internet</w:t>
            </w:r>
          </w:p>
        </w:tc>
        <w:tc>
          <w:tcPr>
            <w:tcW w:w="1559" w:type="dxa"/>
            <w:hideMark/>
          </w:tcPr>
          <w:p w14:paraId="70D6B51B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34" w:type="dxa"/>
            <w:hideMark/>
          </w:tcPr>
          <w:p w14:paraId="77EEB2C8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2835" w:type="dxa"/>
            <w:hideMark/>
          </w:tcPr>
          <w:p w14:paraId="1B4DAB1A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Notificar al usuario la falta de conexión e impedir operaciones críticas hasta recuperarla</w:t>
            </w:r>
          </w:p>
        </w:tc>
        <w:tc>
          <w:tcPr>
            <w:tcW w:w="1843" w:type="dxa"/>
            <w:hideMark/>
          </w:tcPr>
          <w:p w14:paraId="0DA9D572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Desarrollador</w:t>
            </w:r>
          </w:p>
        </w:tc>
      </w:tr>
      <w:tr w:rsidR="008E2FF4" w:rsidRPr="008E2FF4" w14:paraId="0F04A55D" w14:textId="77777777" w:rsidTr="008E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6A522A17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Eliminación accidental de datos</w:t>
            </w:r>
          </w:p>
        </w:tc>
        <w:tc>
          <w:tcPr>
            <w:tcW w:w="1559" w:type="dxa"/>
            <w:hideMark/>
          </w:tcPr>
          <w:p w14:paraId="6D25A319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134" w:type="dxa"/>
            <w:hideMark/>
          </w:tcPr>
          <w:p w14:paraId="57EEE1C1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5" w:type="dxa"/>
            <w:hideMark/>
          </w:tcPr>
          <w:p w14:paraId="025783B5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Incluir advertencias antes de eliminar datos; mantener backups automáticos y restauraciones</w:t>
            </w:r>
          </w:p>
        </w:tc>
        <w:tc>
          <w:tcPr>
            <w:tcW w:w="1843" w:type="dxa"/>
            <w:hideMark/>
          </w:tcPr>
          <w:p w14:paraId="72645B04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Desarrollador</w:t>
            </w:r>
          </w:p>
        </w:tc>
      </w:tr>
      <w:tr w:rsidR="008E2FF4" w:rsidRPr="008E2FF4" w14:paraId="16A93623" w14:textId="77777777" w:rsidTr="008E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4048A366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Fallos en actualizaciones futuras</w:t>
            </w:r>
          </w:p>
        </w:tc>
        <w:tc>
          <w:tcPr>
            <w:tcW w:w="1559" w:type="dxa"/>
            <w:hideMark/>
          </w:tcPr>
          <w:p w14:paraId="3DB145E3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134" w:type="dxa"/>
            <w:hideMark/>
          </w:tcPr>
          <w:p w14:paraId="54D2FA64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2835" w:type="dxa"/>
            <w:hideMark/>
          </w:tcPr>
          <w:p w14:paraId="3CDCC1DE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Probar los cambios en un entorno de prueba antes de implementarlos en producción</w:t>
            </w:r>
          </w:p>
        </w:tc>
        <w:tc>
          <w:tcPr>
            <w:tcW w:w="1843" w:type="dxa"/>
            <w:hideMark/>
          </w:tcPr>
          <w:p w14:paraId="7C063EEE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Desarrollador</w:t>
            </w:r>
          </w:p>
        </w:tc>
      </w:tr>
      <w:tr w:rsidR="008E2FF4" w:rsidRPr="008E2FF4" w14:paraId="39BE1458" w14:textId="77777777" w:rsidTr="008E2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748E91FC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Resistencia al cambio del usuario</w:t>
            </w:r>
          </w:p>
        </w:tc>
        <w:tc>
          <w:tcPr>
            <w:tcW w:w="1559" w:type="dxa"/>
            <w:hideMark/>
          </w:tcPr>
          <w:p w14:paraId="1C83765F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1134" w:type="dxa"/>
            <w:hideMark/>
          </w:tcPr>
          <w:p w14:paraId="7A60DDDE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2835" w:type="dxa"/>
            <w:hideMark/>
          </w:tcPr>
          <w:p w14:paraId="712C992A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Mantener la interfaz simple y amigable, con mínima curva de aprendizaje</w:t>
            </w:r>
          </w:p>
        </w:tc>
        <w:tc>
          <w:tcPr>
            <w:tcW w:w="1843" w:type="dxa"/>
            <w:hideMark/>
          </w:tcPr>
          <w:p w14:paraId="56FCC27D" w14:textId="77777777" w:rsidR="008E2FF4" w:rsidRPr="008E2FF4" w:rsidRDefault="008E2FF4" w:rsidP="008E2F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Desarrollador</w:t>
            </w:r>
          </w:p>
        </w:tc>
      </w:tr>
      <w:tr w:rsidR="008E2FF4" w:rsidRPr="008E2FF4" w14:paraId="59898FFF" w14:textId="77777777" w:rsidTr="008E2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hideMark/>
          </w:tcPr>
          <w:p w14:paraId="4C1F5321" w14:textId="77777777" w:rsidR="008E2FF4" w:rsidRPr="008E2FF4" w:rsidRDefault="008E2FF4" w:rsidP="008E2FF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Integración futura con funciones avanzadas</w:t>
            </w:r>
          </w:p>
        </w:tc>
        <w:tc>
          <w:tcPr>
            <w:tcW w:w="1559" w:type="dxa"/>
            <w:hideMark/>
          </w:tcPr>
          <w:p w14:paraId="68C4E6B0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34" w:type="dxa"/>
            <w:hideMark/>
          </w:tcPr>
          <w:p w14:paraId="64D2D5A3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5" w:type="dxa"/>
            <w:hideMark/>
          </w:tcPr>
          <w:p w14:paraId="075AB70B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Planificar fases de transición y pruebas de sincronización progresiva</w:t>
            </w:r>
          </w:p>
        </w:tc>
        <w:tc>
          <w:tcPr>
            <w:tcW w:w="1843" w:type="dxa"/>
            <w:hideMark/>
          </w:tcPr>
          <w:p w14:paraId="3E2CD8E5" w14:textId="77777777" w:rsidR="008E2FF4" w:rsidRPr="008E2FF4" w:rsidRDefault="008E2FF4" w:rsidP="008E2F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FF4">
              <w:rPr>
                <w:rFonts w:ascii="Times New Roman" w:hAnsi="Times New Roman" w:cs="Times New Roman"/>
              </w:rPr>
              <w:t>Desarrollador / Backend</w:t>
            </w:r>
          </w:p>
        </w:tc>
      </w:tr>
    </w:tbl>
    <w:p w14:paraId="0E3B7F24" w14:textId="77777777" w:rsidR="008E2FF4" w:rsidRPr="008E2FF4" w:rsidRDefault="008E2FF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bCs/>
        </w:rPr>
      </w:pPr>
    </w:p>
    <w:sectPr w:rsidR="008E2FF4" w:rsidRPr="008E2FF4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5DBE"/>
    <w:multiLevelType w:val="multilevel"/>
    <w:tmpl w:val="188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21F"/>
    <w:multiLevelType w:val="multilevel"/>
    <w:tmpl w:val="241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B50C2"/>
    <w:multiLevelType w:val="multilevel"/>
    <w:tmpl w:val="DA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A9A"/>
    <w:multiLevelType w:val="multilevel"/>
    <w:tmpl w:val="239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1702"/>
    <w:multiLevelType w:val="multilevel"/>
    <w:tmpl w:val="B97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8441A"/>
    <w:multiLevelType w:val="multilevel"/>
    <w:tmpl w:val="99BA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56461">
    <w:abstractNumId w:val="1"/>
  </w:num>
  <w:num w:numId="2" w16cid:durableId="481696226">
    <w:abstractNumId w:val="5"/>
  </w:num>
  <w:num w:numId="3" w16cid:durableId="402996071">
    <w:abstractNumId w:val="4"/>
  </w:num>
  <w:num w:numId="4" w16cid:durableId="27028076">
    <w:abstractNumId w:val="3"/>
  </w:num>
  <w:num w:numId="5" w16cid:durableId="1322393556">
    <w:abstractNumId w:val="2"/>
  </w:num>
  <w:num w:numId="6" w16cid:durableId="39296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8B"/>
    <w:rsid w:val="002E65E4"/>
    <w:rsid w:val="0062436A"/>
    <w:rsid w:val="006B038B"/>
    <w:rsid w:val="007B2BE2"/>
    <w:rsid w:val="008E2FF4"/>
    <w:rsid w:val="00AE10D3"/>
    <w:rsid w:val="00BB6EA6"/>
    <w:rsid w:val="00D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6D5"/>
  <w15:chartTrackingRefBased/>
  <w15:docId w15:val="{F22AD6CA-6B3F-4D56-BFE3-BFA24C10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38B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B03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738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2025-06-07T23:47:00Z</dcterms:created>
  <dcterms:modified xsi:type="dcterms:W3CDTF">2025-06-18T03:02:00Z</dcterms:modified>
</cp:coreProperties>
</file>