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75206326" w14:textId="74159A5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BASE LEGAL</w:t>
      </w:r>
    </w:p>
    <w:p w14:paraId="7BCEDCC9" w14:textId="77777777" w:rsidR="00F92FF2" w:rsidRPr="00F92FF2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</w:p>
    <w:p w14:paraId="712AC1AE" w14:textId="5015A7B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AD2C2C">
        <w:rPr>
          <w:rFonts w:asciiTheme="minorHAnsi" w:hAnsiTheme="minorHAnsi" w:cstheme="minorHAnsi"/>
          <w:b/>
          <w:sz w:val="28"/>
        </w:rPr>
        <w:t>En cumplimiento a lo que dispone el Reglamento General Sustitutivo para la Administración, Utilización, Manejo y Control de los Bienes e Inventarios del Se</w:t>
      </w:r>
      <w:r>
        <w:rPr>
          <w:rFonts w:asciiTheme="minorHAnsi" w:hAnsiTheme="minorHAnsi" w:cstheme="minorHAnsi"/>
          <w:b/>
          <w:sz w:val="28"/>
        </w:rPr>
        <w:t>ctor Público, en sus Artículos:</w:t>
      </w:r>
    </w:p>
    <w:p w14:paraId="333741A2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8"/>
        </w:rPr>
      </w:pPr>
    </w:p>
    <w:p w14:paraId="105518BD" w14:textId="5D2EC600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7.- Obligatoriedad. -</w:t>
      </w:r>
      <w:r w:rsidRPr="00AD2C2C">
        <w:rPr>
          <w:rFonts w:asciiTheme="minorHAnsi" w:hAnsiTheme="minorHAnsi" w:cstheme="minorHAnsi"/>
          <w:sz w:val="28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AD2C2C">
        <w:rPr>
          <w:rFonts w:asciiTheme="minorHAnsi" w:hAnsiTheme="minorHAnsi" w:cstheme="minorHAnsi"/>
          <w:sz w:val="28"/>
        </w:rPr>
        <w:t>Orgánica</w:t>
      </w:r>
      <w:r w:rsidRPr="00AD2C2C">
        <w:rPr>
          <w:rFonts w:asciiTheme="minorHAnsi" w:hAnsiTheme="minorHAnsi" w:cstheme="minorHAnsi"/>
          <w:sz w:val="28"/>
        </w:rPr>
        <w:t xml:space="preserve"> de la </w:t>
      </w:r>
      <w:r w:rsidR="00F92FF2" w:rsidRPr="00AD2C2C">
        <w:rPr>
          <w:rFonts w:asciiTheme="minorHAnsi" w:hAnsiTheme="minorHAnsi" w:cstheme="minorHAnsi"/>
          <w:sz w:val="28"/>
        </w:rPr>
        <w:t>Contraloría</w:t>
      </w:r>
      <w:r w:rsidRPr="00AD2C2C">
        <w:rPr>
          <w:rFonts w:asciiTheme="minorHAnsi" w:hAnsiTheme="minorHAnsi" w:cstheme="minorHAnsi"/>
          <w:sz w:val="28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1FA3FC86" w14:textId="124C2DCF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20.-(...)</w:t>
      </w:r>
      <w:r w:rsidRPr="00AD2C2C">
        <w:rPr>
          <w:rFonts w:asciiTheme="minorHAnsi" w:hAnsiTheme="minorHAnsi" w:cstheme="minorHAnsi"/>
          <w:sz w:val="28"/>
        </w:rPr>
        <w:t xml:space="preserve"> </w:t>
      </w:r>
      <w:r w:rsidRPr="00F92FF2">
        <w:rPr>
          <w:rFonts w:asciiTheme="minorHAnsi" w:hAnsiTheme="minorHAnsi" w:cstheme="minorHAnsi"/>
          <w:sz w:val="28"/>
        </w:rPr>
        <w:t xml:space="preserve">Será el responsable del cuidado, buen uso, custodia y conservación de los bienes e inventarios </w:t>
      </w:r>
      <w:r w:rsidR="00F92FF2">
        <w:rPr>
          <w:rFonts w:asciiTheme="minorHAnsi" w:hAnsiTheme="minorHAnsi" w:cstheme="minorHAnsi"/>
          <w:sz w:val="28"/>
        </w:rPr>
        <w:t>a él asignados para el desempeñ</w:t>
      </w:r>
      <w:r w:rsidRPr="00F92FF2">
        <w:rPr>
          <w:rFonts w:asciiTheme="minorHAnsi" w:hAnsiTheme="minorHAnsi" w:cstheme="minorHAnsi"/>
          <w:sz w:val="28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35DF2D6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AD2C2C">
        <w:rPr>
          <w:rFonts w:asciiTheme="minorHAnsi" w:hAnsiTheme="minorHAnsi" w:cstheme="minorHAnsi"/>
          <w:sz w:val="28"/>
        </w:rPr>
        <w:t>POR LO ANTES EXPUESTO QUEDA:</w:t>
      </w:r>
    </w:p>
    <w:p w14:paraId="0639E013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7C9D4CB6" w14:textId="68B005EF" w:rsidR="00DA7CD2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653AEF">
        <w:rPr>
          <w:rFonts w:asciiTheme="minorHAnsi" w:hAnsiTheme="minorHAnsi" w:cstheme="minorHAnsi"/>
          <w:b/>
          <w:sz w:val="44"/>
          <w:szCs w:val="38"/>
        </w:rPr>
        <w:t>PROHIBIDO MOVER BIENES QUE SE ENCUENTRAN EN ESTA ÁREA</w:t>
      </w:r>
      <w:r w:rsidRPr="00653AEF">
        <w:rPr>
          <w:rFonts w:asciiTheme="minorHAnsi" w:hAnsiTheme="minorHAnsi" w:cstheme="minorHAnsi"/>
          <w:sz w:val="44"/>
        </w:rPr>
        <w:t xml:space="preserve"> </w:t>
      </w:r>
      <w:r w:rsidRPr="00AD2C2C">
        <w:rPr>
          <w:rFonts w:asciiTheme="minorHAnsi" w:hAnsiTheme="minorHAnsi" w:cstheme="minorHAnsi"/>
          <w:sz w:val="28"/>
        </w:rPr>
        <w:t>SIN NOTIFICAR AL ADMINISTRADOR(A) DE ESTA FACULTAD</w:t>
      </w:r>
      <w:r w:rsidR="00F92FF2">
        <w:rPr>
          <w:rFonts w:asciiTheme="minorHAnsi" w:hAnsiTheme="minorHAnsi" w:cstheme="minorHAnsi"/>
          <w:sz w:val="28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AAF0C" w14:textId="77777777" w:rsidR="002305F4" w:rsidRDefault="002305F4">
      <w:r>
        <w:separator/>
      </w:r>
    </w:p>
  </w:endnote>
  <w:endnote w:type="continuationSeparator" w:id="0">
    <w:p w14:paraId="1CF1CED7" w14:textId="77777777" w:rsidR="002305F4" w:rsidRDefault="00230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75AFE353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2BB18" w14:textId="77777777" w:rsidR="002305F4" w:rsidRDefault="002305F4">
      <w:r>
        <w:separator/>
      </w:r>
    </w:p>
  </w:footnote>
  <w:footnote w:type="continuationSeparator" w:id="0">
    <w:p w14:paraId="78796BE5" w14:textId="77777777" w:rsidR="002305F4" w:rsidRDefault="00230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5139D"/>
    <w:rsid w:val="00060906"/>
    <w:rsid w:val="00160E17"/>
    <w:rsid w:val="00164BAC"/>
    <w:rsid w:val="002305F4"/>
    <w:rsid w:val="00292D5E"/>
    <w:rsid w:val="002D1634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19</cp:revision>
  <cp:lastPrinted>2025-05-21T16:45:00Z</cp:lastPrinted>
  <dcterms:created xsi:type="dcterms:W3CDTF">2025-05-14T13:53:00Z</dcterms:created>
  <dcterms:modified xsi:type="dcterms:W3CDTF">2026-04-07T17:04:00Z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