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75206326" w14:textId="74159A56" w:rsidR="00AD2C2C" w:rsidRPr="001C2A45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</w:rPr>
      </w:pPr>
      <w:r w:rsidRPr="001C2A45">
        <w:rPr>
          <w:rFonts w:asciiTheme="minorHAnsi" w:hAnsiTheme="minorHAnsi" w:cstheme="minorHAnsi"/>
          <w:b/>
        </w:rPr>
        <w:t>BASE LEGAL</w:t>
      </w:r>
    </w:p>
    <w:p w14:paraId="7BCEDCC9" w14:textId="77777777" w:rsidR="00F92FF2" w:rsidRPr="001C2A45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</w:rPr>
      </w:pPr>
    </w:p>
    <w:p w14:paraId="712AC1AE" w14:textId="5015A7B6" w:rsidR="00AD2C2C" w:rsidRPr="001C2A45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</w:rPr>
      </w:pPr>
      <w:r w:rsidRPr="001C2A45">
        <w:rPr>
          <w:rFonts w:asciiTheme="minorHAnsi" w:hAnsiTheme="minorHAnsi" w:cstheme="minorHAnsi"/>
          <w:b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</w:rPr>
      </w:pPr>
    </w:p>
    <w:p w14:paraId="105518BD" w14:textId="5D2EC600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  <w:r w:rsidRPr="001C2A45">
        <w:rPr>
          <w:rFonts w:asciiTheme="minorHAnsi" w:hAnsiTheme="minorHAnsi" w:cstheme="minorHAnsi"/>
          <w:b/>
        </w:rPr>
        <w:t>Articulo 7.- Obligatoriedad. -</w:t>
      </w:r>
      <w:r w:rsidRPr="001C2A45">
        <w:rPr>
          <w:rFonts w:asciiTheme="minorHAnsi" w:hAnsiTheme="minorHAnsi" w:cstheme="minorHAnsi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1C2A45">
        <w:rPr>
          <w:rFonts w:asciiTheme="minorHAnsi" w:hAnsiTheme="minorHAnsi" w:cstheme="minorHAnsi"/>
        </w:rPr>
        <w:t>Orgánica</w:t>
      </w:r>
      <w:r w:rsidRPr="001C2A45">
        <w:rPr>
          <w:rFonts w:asciiTheme="minorHAnsi" w:hAnsiTheme="minorHAnsi" w:cstheme="minorHAnsi"/>
        </w:rPr>
        <w:t xml:space="preserve"> de la </w:t>
      </w:r>
      <w:r w:rsidR="00F92FF2" w:rsidRPr="001C2A45">
        <w:rPr>
          <w:rFonts w:asciiTheme="minorHAnsi" w:hAnsiTheme="minorHAnsi" w:cstheme="minorHAnsi"/>
        </w:rPr>
        <w:t>Contraloría</w:t>
      </w:r>
      <w:r w:rsidRPr="001C2A45">
        <w:rPr>
          <w:rFonts w:asciiTheme="minorHAnsi" w:hAnsiTheme="minorHAnsi" w:cstheme="minorHAnsi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</w:p>
    <w:p w14:paraId="1FA3FC86" w14:textId="124C2DCF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  <w:r w:rsidRPr="001C2A45">
        <w:rPr>
          <w:rFonts w:asciiTheme="minorHAnsi" w:hAnsiTheme="minorHAnsi" w:cstheme="minorHAnsi"/>
          <w:b/>
        </w:rPr>
        <w:t>Articulo 20.-(...)</w:t>
      </w:r>
      <w:r w:rsidRPr="001C2A45">
        <w:rPr>
          <w:rFonts w:asciiTheme="minorHAnsi" w:hAnsiTheme="minorHAnsi" w:cstheme="minorHAnsi"/>
        </w:rPr>
        <w:t xml:space="preserve"> Será el responsable del cuidado, buen uso, custodia y conservación de los bienes e inventarios </w:t>
      </w:r>
      <w:r w:rsidR="00F92FF2" w:rsidRPr="001C2A45">
        <w:rPr>
          <w:rFonts w:asciiTheme="minorHAnsi" w:hAnsiTheme="minorHAnsi" w:cstheme="minorHAnsi"/>
        </w:rPr>
        <w:t>a él asignados para el desempeñ</w:t>
      </w:r>
      <w:r w:rsidRPr="001C2A45">
        <w:rPr>
          <w:rFonts w:asciiTheme="minorHAnsi" w:hAnsiTheme="minorHAnsi" w:cstheme="minorHAnsi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</w:p>
    <w:p w14:paraId="0639E013" w14:textId="61D767EC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  <w:r w:rsidRPr="001C2A45">
        <w:rPr>
          <w:rFonts w:asciiTheme="minorHAnsi" w:hAnsiTheme="minorHAnsi" w:cstheme="minorHAnsi"/>
        </w:rPr>
        <w:t>POR LO ANTES EXPUESTO QUEDA:</w:t>
      </w:r>
    </w:p>
    <w:p w14:paraId="7C9D4CB6" w14:textId="68B005EF" w:rsidR="00DA7CD2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1C2A45">
        <w:rPr>
          <w:rFonts w:asciiTheme="minorHAnsi" w:hAnsiTheme="minorHAnsi" w:cstheme="minorHAnsi"/>
          <w:b/>
          <w:sz w:val="33"/>
          <w:szCs w:val="33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1C2A45">
        <w:rPr>
          <w:rFonts w:asciiTheme="minorHAnsi" w:hAnsiTheme="minorHAnsi" w:cstheme="minorHAnsi"/>
        </w:rPr>
        <w:t>SIN NOTIFICAR AL ADMINISTRADOR(A) DE ES</w:t>
      </w:r>
      <w:bookmarkStart w:id="0" w:name="_GoBack"/>
      <w:bookmarkEnd w:id="0"/>
      <w:r w:rsidRPr="001C2A45">
        <w:rPr>
          <w:rFonts w:asciiTheme="minorHAnsi" w:hAnsiTheme="minorHAnsi" w:cstheme="minorHAnsi"/>
        </w:rPr>
        <w:t>TA FACULTAD</w:t>
      </w:r>
      <w:r w:rsidR="00F92FF2" w:rsidRPr="001C2A45">
        <w:rPr>
          <w:rFonts w:asciiTheme="minorHAnsi" w:hAnsiTheme="minorHAnsi" w:cstheme="minorHAnsi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6C-101 ACTA No.447-2026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6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30306D" w14:textId="77777777" w:rsidR="00047664" w:rsidRDefault="00047664">
      <w:r>
        <w:separator/>
      </w:r>
    </w:p>
  </w:endnote>
  <w:endnote w:type="continuationSeparator" w:id="0">
    <w:p w14:paraId="3AA78F05" w14:textId="77777777" w:rsidR="00047664" w:rsidRDefault="00047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70373CB3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1C2A45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1C2A45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B448B" w14:textId="77777777" w:rsidR="00047664" w:rsidRDefault="00047664">
      <w:r>
        <w:separator/>
      </w:r>
    </w:p>
  </w:footnote>
  <w:footnote w:type="continuationSeparator" w:id="0">
    <w:p w14:paraId="125ABEE1" w14:textId="77777777" w:rsidR="00047664" w:rsidRDefault="00047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305F4"/>
    <w:rsid w:val="00292D5E"/>
    <w:rsid w:val="002D1634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20</cp:revision>
  <cp:lastPrinted>2025-05-21T16:45:00Z</cp:lastPrinted>
  <dcterms:created xsi:type="dcterms:W3CDTF">2025-05-14T13:53:00Z</dcterms:created>
  <dcterms:modified xsi:type="dcterms:W3CDTF">2026-04-07T19:04:00Z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