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008-2026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6C-104 ACTA No.008-2026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