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DC15C" w14:textId="152845AD" w:rsidR="00052FC4" w:rsidRDefault="007A2E48">
      <w:r>
        <w:t>Acta de aula inventario</w:t>
      </w:r>
      <w:r w:rsidR="0008101C">
        <w:t xml:space="preserve"> </w:t>
      </w:r>
      <w:r w:rsidR="0008101C" w:rsidRPr="0008101C">
        <w:rPr>
          <w:b/>
          <w:bCs/>
        </w:rPr>
        <w:t xml:space="preserve">243-2026</w:t>
      </w:r>
    </w:p>
    <w:p w14:paraId="144C55D4" w14:textId="77777777" w:rsidR="007A2E48" w:rsidRDefault="007A2E48"/>
    <w:p w14:paraId="76A45D97" w14:textId="2E35A127" w:rsidR="007A2E48" w:rsidRDefault="007A2E48">
      <w:r w:rsidRPr="007A2E48">
        <w:t xml:space="preserve">6C-101 ACTA No.243-2026</w:t>
      </w:r>
    </w:p>
    <w:p w14:paraId="1BF11156" w14:textId="77777777" w:rsidR="007A2E48" w:rsidRDefault="007A2E48"/>
    <w:p w14:paraId="5C459094" w14:textId="77777777" w:rsidR="007A2E48" w:rsidRDefault="007A2E48"/>
    <w:p w14:paraId="2BF947C6" w14:textId="733B9AEB" w:rsidR="007A2E48" w:rsidRDefault="00462CCD" w:rsidP="00462CCD">
      <w:r w:rsidRPr="00462CCD">
        <w:rPr>
          <w:b/>
          <w:bCs/>
        </w:rPr>
        <w:t xml:space="preserve"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320"/>
              <w:gridCol w:w="4320"/>
            </w:tblGrid>
            <w:tr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DESCRIPCION</w:t>
                  </w:r>
                </w:p>
              </w:tc>
              <w:tc>
                <w:tcPr>
                  <w:tcW w:type="dxa" w:w="4320"/>
                  <w:shd w:val="clear" w:color="auto" w:fill="D9EAF7"/>
                </w:tcPr>
                <w:p>
                  <w:r>
                    <w:rPr>
                      <w:b/>
                      <w:sz w:val="20"/>
                    </w:rPr>
                    <w:t>CANTIDAD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PIZARRA ACRILICA CON PORTA BORRADOR MEDIDAS (3.00 DE ANCHO X 1.20 DE LARGO)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1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SILLA METÁLICA DE TUBO REDONDO COLOR NEGRO SIN APOYABRAZO, TAPIZADA EN ASIENTO Y ESPALDAR CON YUTE COLOR NEGRO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5</w:t>
                  </w:r>
                </w:p>
              </w:tc>
            </w:tr>
            <w:tr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TOTAL DE BIENES</w:t>
                  </w:r>
                </w:p>
              </w:tc>
              <w:tc>
                <w:tcPr>
                  <w:tcW w:type="dxa" w:w="4320"/>
                </w:tcPr>
                <w:p>
                  <w:r>
                    <w:rPr>
                      <w:sz w:val="20"/>
                    </w:rPr>
                    <w:t>6</w:t>
                  </w:r>
                </w:p>
              </w:tc>
            </w:tr>
          </w:tbl>
        </w:t>
      </w:r>
    </w:p>
    <w:sectPr w:rsidR="007A2E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4642C"/>
    <w:multiLevelType w:val="multilevel"/>
    <w:tmpl w:val="BDE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478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E48"/>
    <w:rsid w:val="00052FC4"/>
    <w:rsid w:val="0008101C"/>
    <w:rsid w:val="00462CCD"/>
    <w:rsid w:val="006413EA"/>
    <w:rsid w:val="006A7692"/>
    <w:rsid w:val="007046F4"/>
    <w:rsid w:val="007A2E48"/>
    <w:rsid w:val="00DA7753"/>
    <w:rsid w:val="00E210E3"/>
    <w:rsid w:val="00F7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1D14"/>
  <w15:chartTrackingRefBased/>
  <w15:docId w15:val="{82F83C6C-A607-4F75-9BF0-CA02865E5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A2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A2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A2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A2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A2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A2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A2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A2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A2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A2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A2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A2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A2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A2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A2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A2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A2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A2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A2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A2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A2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A2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A2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A2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A2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A2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A2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A2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A2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</Words>
  <Characters>66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ALEJANDRO LEON SALAZAR</dc:creator>
  <cp:keywords/>
  <dc:description/>
  <cp:lastModifiedBy>XAVIER ALEJANDRO LEON SALAZAR</cp:lastModifiedBy>
  <cp:revision>6</cp:revision>
  <dcterms:created xsi:type="dcterms:W3CDTF">2026-04-06T21:32:00Z</dcterms:created>
  <dcterms:modified xsi:type="dcterms:W3CDTF">2026-04-06T21:38:00Z</dcterms:modified>
  <dc:identifier/>
  <dc:language/>
</cp:coreProperties>
</file>