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245-2026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6C-103 ACTA No.245-2026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