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246-2026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6C-104 ACTA No.246-2026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