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57FE7" w14:textId="58BA3C5E" w:rsidR="001615F6" w:rsidRDefault="00136EBD" w:rsidP="00136EBD">
      <w:pPr>
        <w:jc w:val="center"/>
        <w:rPr>
          <w:sz w:val="52"/>
          <w:szCs w:val="52"/>
        </w:rPr>
      </w:pPr>
      <w:r w:rsidRPr="00136EBD">
        <w:rPr>
          <w:sz w:val="72"/>
          <w:szCs w:val="72"/>
        </w:rPr>
        <w:t>INFORME DE PROYECTO</w:t>
      </w:r>
      <w:r>
        <w:br/>
      </w:r>
      <w:r w:rsidRPr="00136EBD">
        <w:rPr>
          <w:sz w:val="52"/>
          <w:szCs w:val="52"/>
        </w:rPr>
        <w:t xml:space="preserve">Gestión de </w:t>
      </w:r>
      <w:r w:rsidR="00AC39ED">
        <w:rPr>
          <w:sz w:val="52"/>
          <w:szCs w:val="52"/>
        </w:rPr>
        <w:t>P</w:t>
      </w:r>
      <w:r w:rsidRPr="00136EBD">
        <w:rPr>
          <w:sz w:val="52"/>
          <w:szCs w:val="52"/>
        </w:rPr>
        <w:t xml:space="preserve">roducción de </w:t>
      </w:r>
      <w:r w:rsidR="00AC39ED">
        <w:rPr>
          <w:sz w:val="52"/>
          <w:szCs w:val="52"/>
        </w:rPr>
        <w:t>B</w:t>
      </w:r>
      <w:r w:rsidRPr="00136EBD">
        <w:rPr>
          <w:sz w:val="52"/>
          <w:szCs w:val="52"/>
        </w:rPr>
        <w:t xml:space="preserve">ienes </w:t>
      </w:r>
      <w:r w:rsidR="00AC39ED">
        <w:rPr>
          <w:sz w:val="52"/>
          <w:szCs w:val="52"/>
        </w:rPr>
        <w:t>T</w:t>
      </w:r>
      <w:r w:rsidRPr="00136EBD">
        <w:rPr>
          <w:sz w:val="52"/>
          <w:szCs w:val="52"/>
        </w:rPr>
        <w:t>ransables</w:t>
      </w:r>
    </w:p>
    <w:p w14:paraId="5714BD2A" w14:textId="3779D8FE" w:rsidR="008B58B2" w:rsidRDefault="00AC39ED" w:rsidP="008B58B2">
      <w:pPr>
        <w:jc w:val="center"/>
      </w:pPr>
      <w:r>
        <w:rPr>
          <w:noProof/>
        </w:rPr>
        <w:drawing>
          <wp:inline distT="0" distB="0" distL="0" distR="0" wp14:anchorId="6B93F100" wp14:editId="35F45A12">
            <wp:extent cx="5067300" cy="5067300"/>
            <wp:effectExtent l="0" t="0" r="0" b="0"/>
            <wp:docPr id="522149223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9223" name="Imagen 1" descr="Imagen que contiene objeto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AF15" w14:textId="0AF07925" w:rsidR="00F568DE" w:rsidRPr="008B58B2" w:rsidRDefault="008B58B2" w:rsidP="008B58B2">
      <w:pPr>
        <w:rPr>
          <w:sz w:val="28"/>
          <w:szCs w:val="28"/>
        </w:rPr>
      </w:pPr>
      <w:r w:rsidRPr="008B58B2">
        <w:rPr>
          <w:sz w:val="28"/>
          <w:szCs w:val="28"/>
        </w:rPr>
        <w:t>Integrantes:</w:t>
      </w:r>
      <w:r w:rsidRPr="008B58B2">
        <w:rPr>
          <w:sz w:val="28"/>
          <w:szCs w:val="28"/>
        </w:rPr>
        <w:br/>
      </w:r>
      <w:r w:rsidRPr="008B58B2">
        <w:rPr>
          <w:sz w:val="28"/>
          <w:szCs w:val="28"/>
        </w:rPr>
        <w:t>Thomas Budeguer</w:t>
      </w:r>
      <w:r w:rsidRPr="008B58B2">
        <w:rPr>
          <w:sz w:val="28"/>
          <w:szCs w:val="28"/>
        </w:rPr>
        <w:br/>
        <w:t>Pedro Carrizo</w:t>
      </w:r>
      <w:r w:rsidRPr="008B58B2">
        <w:rPr>
          <w:sz w:val="28"/>
          <w:szCs w:val="28"/>
        </w:rPr>
        <w:br/>
        <w:t>Alejandro Martín Madero</w:t>
      </w:r>
      <w:r w:rsidRPr="008B58B2">
        <w:rPr>
          <w:sz w:val="28"/>
          <w:szCs w:val="28"/>
        </w:rPr>
        <w:br/>
        <w:t>Gabriel Edgardo Salas</w:t>
      </w:r>
    </w:p>
    <w:p w14:paraId="7C820DA9" w14:textId="57F10026" w:rsidR="008B58B2" w:rsidRDefault="00F568DE" w:rsidP="008B58B2">
      <w:pPr>
        <w:jc w:val="center"/>
        <w:rPr>
          <w:sz w:val="28"/>
          <w:szCs w:val="28"/>
        </w:rPr>
      </w:pPr>
      <w:r>
        <w:rPr>
          <w:sz w:val="28"/>
          <w:szCs w:val="28"/>
        </w:rPr>
        <w:t>01/10/2024</w:t>
      </w:r>
      <w:r w:rsidR="008B58B2" w:rsidRPr="008B58B2">
        <w:rPr>
          <w:sz w:val="28"/>
          <w:szCs w:val="28"/>
        </w:rPr>
        <w:br/>
      </w:r>
      <w:r w:rsidR="008B58B2" w:rsidRPr="008B58B2">
        <w:rPr>
          <w:sz w:val="28"/>
          <w:szCs w:val="28"/>
        </w:rPr>
        <w:t xml:space="preserve">UTN FRGP - </w:t>
      </w:r>
      <w:r w:rsidR="008B58B2" w:rsidRPr="008B58B2">
        <w:rPr>
          <w:sz w:val="28"/>
          <w:szCs w:val="28"/>
        </w:rPr>
        <w:t>Programación</w:t>
      </w:r>
      <w:r w:rsidR="008B58B2" w:rsidRPr="008B58B2">
        <w:rPr>
          <w:sz w:val="28"/>
          <w:szCs w:val="28"/>
        </w:rPr>
        <w:t xml:space="preserve"> II</w:t>
      </w:r>
    </w:p>
    <w:p w14:paraId="4B17DFD2" w14:textId="07424770" w:rsidR="008B58B2" w:rsidRDefault="008B58B2" w:rsidP="008B58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Introducción</w:t>
      </w:r>
    </w:p>
    <w:p w14:paraId="589B2C80" w14:textId="5E09E98B" w:rsidR="00161D5B" w:rsidRPr="00F568DE" w:rsidRDefault="00161D5B" w:rsidP="00F568DE">
      <w:proofErr w:type="gramStart"/>
      <w:r w:rsidRPr="00F568DE">
        <w:t>El sistema a desarrollar</w:t>
      </w:r>
      <w:proofErr w:type="gramEnd"/>
      <w:r w:rsidRPr="00F568DE">
        <w:t xml:space="preserve"> tiene el propósito de gestionar el proceso de producción de bienes </w:t>
      </w:r>
      <w:r w:rsidRPr="00F568DE">
        <w:t>manufacturables</w:t>
      </w:r>
      <w:r w:rsidRPr="00F568DE">
        <w:t>, yendo desde la gestión de insumos hasta la producción de producto terminado. El sistema permitirá el manejo integral de órdenes de producción remitos, facturas, producción de productos semielaborados y su integración en el ciclo de producción.</w:t>
      </w:r>
    </w:p>
    <w:p w14:paraId="73B1DF04" w14:textId="02E4503C" w:rsidR="00F568DE" w:rsidRDefault="00F568DE" w:rsidP="00F568DE">
      <w:pPr>
        <w:rPr>
          <w:sz w:val="22"/>
          <w:szCs w:val="22"/>
        </w:rPr>
      </w:pPr>
      <w:r w:rsidRPr="00F568DE">
        <w:rPr>
          <w:sz w:val="28"/>
          <w:szCs w:val="28"/>
        </w:rPr>
        <w:t>Desarrollo</w:t>
      </w:r>
      <w:r>
        <w:rPr>
          <w:sz w:val="22"/>
          <w:szCs w:val="22"/>
        </w:rPr>
        <w:br/>
      </w:r>
    </w:p>
    <w:p w14:paraId="472767A9" w14:textId="2099351C" w:rsidR="00161D5B" w:rsidRPr="008B58B2" w:rsidRDefault="00F568DE" w:rsidP="008B58B2">
      <w:pPr>
        <w:rPr>
          <w:sz w:val="22"/>
          <w:szCs w:val="22"/>
        </w:rPr>
      </w:pPr>
      <w:r w:rsidRPr="00F568DE">
        <w:rPr>
          <w:sz w:val="22"/>
          <w:szCs w:val="22"/>
        </w:rPr>
        <w:t xml:space="preserve">El objetivo principal del programa es gestionar automáticamente el stock de inputs ya sea de proveedores </w:t>
      </w:r>
      <w:proofErr w:type="gramStart"/>
      <w:r w:rsidRPr="00F568DE">
        <w:rPr>
          <w:sz w:val="22"/>
          <w:szCs w:val="22"/>
        </w:rPr>
        <w:t>externos</w:t>
      </w:r>
      <w:proofErr w:type="gramEnd"/>
      <w:r>
        <w:rPr>
          <w:sz w:val="22"/>
          <w:szCs w:val="22"/>
        </w:rPr>
        <w:t xml:space="preserve"> </w:t>
      </w:r>
      <w:r w:rsidRPr="00F568DE">
        <w:rPr>
          <w:sz w:val="22"/>
          <w:szCs w:val="22"/>
        </w:rPr>
        <w:t xml:space="preserve">así como de producción </w:t>
      </w:r>
      <w:r>
        <w:rPr>
          <w:sz w:val="22"/>
          <w:szCs w:val="22"/>
        </w:rPr>
        <w:t>(semielaborados) p</w:t>
      </w:r>
      <w:r w:rsidRPr="00F568DE">
        <w:rPr>
          <w:sz w:val="22"/>
          <w:szCs w:val="22"/>
        </w:rPr>
        <w:t>ara la producción de</w:t>
      </w:r>
      <w:r>
        <w:rPr>
          <w:sz w:val="22"/>
          <w:szCs w:val="22"/>
        </w:rPr>
        <w:t xml:space="preserve"> productos</w:t>
      </w:r>
      <w:r w:rsidRPr="00F568DE">
        <w:rPr>
          <w:sz w:val="22"/>
          <w:szCs w:val="22"/>
        </w:rPr>
        <w:t xml:space="preserve"> manufactura</w:t>
      </w:r>
      <w:r>
        <w:rPr>
          <w:sz w:val="22"/>
          <w:szCs w:val="22"/>
        </w:rPr>
        <w:t>bles.</w:t>
      </w:r>
      <w:r>
        <w:rPr>
          <w:sz w:val="22"/>
          <w:szCs w:val="22"/>
        </w:rPr>
        <w:br/>
      </w:r>
    </w:p>
    <w:sectPr w:rsidR="00161D5B" w:rsidRPr="008B5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BD"/>
    <w:rsid w:val="00136EBD"/>
    <w:rsid w:val="001615F6"/>
    <w:rsid w:val="00161D5B"/>
    <w:rsid w:val="002455D9"/>
    <w:rsid w:val="007F27E9"/>
    <w:rsid w:val="008B58B2"/>
    <w:rsid w:val="00AC39ED"/>
    <w:rsid w:val="00F5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3B25"/>
  <w15:chartTrackingRefBased/>
  <w15:docId w15:val="{6BBED84D-4D54-4275-95D8-43630894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E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E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E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E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E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E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E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E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E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E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Edgardo Salas</dc:creator>
  <cp:keywords/>
  <dc:description/>
  <cp:lastModifiedBy>Gabriel Edgardo Salas</cp:lastModifiedBy>
  <cp:revision>1</cp:revision>
  <dcterms:created xsi:type="dcterms:W3CDTF">2024-10-01T15:07:00Z</dcterms:created>
  <dcterms:modified xsi:type="dcterms:W3CDTF">2024-10-01T16:33:00Z</dcterms:modified>
</cp:coreProperties>
</file>