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85F9F" w14:textId="50788707" w:rsidR="00180E7E" w:rsidRDefault="00C24CEF" w:rsidP="00C24CEF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bookmarkStart w:id="0" w:name="_GoBack"/>
      <w:bookmarkEnd w:id="0"/>
      <w:r w:rsidRPr="00C24CEF">
        <w:rPr>
          <w:rFonts w:ascii="Times New Roman" w:hAnsi="Times New Roman" w:cs="Times New Roman"/>
          <w:sz w:val="32"/>
          <w:szCs w:val="32"/>
          <w:lang w:val="es-MX"/>
        </w:rPr>
        <w:t>Casos de uso</w:t>
      </w:r>
    </w:p>
    <w:p w14:paraId="7DE485E8" w14:textId="77777777" w:rsidR="00C24CEF" w:rsidRDefault="00C24CEF" w:rsidP="00C24CEF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5E56EEF6" w14:textId="5742ED97" w:rsidR="00C24CEF" w:rsidRDefault="00C24CEF" w:rsidP="00C24CEF">
      <w:pPr>
        <w:rPr>
          <w:rFonts w:ascii="Times New Roman" w:hAnsi="Times New Roman" w:cs="Times New Roman"/>
          <w:sz w:val="32"/>
          <w:szCs w:val="32"/>
          <w:lang w:val="es-MX"/>
        </w:rPr>
      </w:pPr>
      <w:r>
        <w:rPr>
          <w:rFonts w:ascii="Times New Roman" w:hAnsi="Times New Roman" w:cs="Times New Roman"/>
          <w:sz w:val="32"/>
          <w:szCs w:val="32"/>
          <w:lang w:val="es-MX"/>
        </w:rPr>
        <w:t>Actores</w:t>
      </w:r>
    </w:p>
    <w:p w14:paraId="7A9AA61C" w14:textId="36596D6B" w:rsidR="00C24CEF" w:rsidRPr="00C24CEF" w:rsidRDefault="00C24CEF" w:rsidP="00C24CE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4CEF">
        <w:rPr>
          <w:rFonts w:ascii="Times New Roman" w:hAnsi="Times New Roman" w:cs="Times New Roman"/>
          <w:sz w:val="24"/>
          <w:szCs w:val="24"/>
          <w:lang w:val="es-MX"/>
        </w:rPr>
        <w:t>Cliente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25B705B3" w14:textId="7F8C4CB7" w:rsidR="00C24CEF" w:rsidRPr="00C24CEF" w:rsidRDefault="00C24CEF" w:rsidP="00C24CE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4CEF">
        <w:rPr>
          <w:rFonts w:ascii="Times New Roman" w:hAnsi="Times New Roman" w:cs="Times New Roman"/>
          <w:sz w:val="24"/>
          <w:szCs w:val="24"/>
          <w:lang w:val="es-MX"/>
        </w:rPr>
        <w:t>Administrador</w:t>
      </w:r>
    </w:p>
    <w:p w14:paraId="1344BC6C" w14:textId="7003BC7B" w:rsidR="00C24CEF" w:rsidRDefault="00C24CEF" w:rsidP="00C24CE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MX"/>
        </w:rPr>
      </w:pPr>
      <w:r w:rsidRPr="00C24CEF">
        <w:rPr>
          <w:rFonts w:ascii="Times New Roman" w:hAnsi="Times New Roman" w:cs="Times New Roman"/>
          <w:sz w:val="24"/>
          <w:szCs w:val="24"/>
          <w:lang w:val="es-MX"/>
        </w:rPr>
        <w:t xml:space="preserve">Empresas </w:t>
      </w:r>
    </w:p>
    <w:p w14:paraId="76218775" w14:textId="77777777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25B759F" w14:textId="77777777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272959E" w14:textId="4164A6FE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noProof/>
          <w:lang w:val="en-US"/>
        </w:rPr>
        <w:drawing>
          <wp:inline distT="0" distB="0" distL="0" distR="0" wp14:anchorId="4D674466" wp14:editId="0DB7ED00">
            <wp:extent cx="5029200" cy="5781675"/>
            <wp:effectExtent l="0" t="0" r="0" b="9525"/>
            <wp:docPr id="1435966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966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3674" w14:textId="77777777" w:rsid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3DADA45" w14:textId="77777777" w:rsidR="00556FCA" w:rsidRPr="00556FCA" w:rsidRDefault="00556FCA" w:rsidP="00556FCA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556FCA" w:rsidRPr="00556F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36798"/>
    <w:multiLevelType w:val="hybridMultilevel"/>
    <w:tmpl w:val="18BC6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F3C52"/>
    <w:multiLevelType w:val="hybridMultilevel"/>
    <w:tmpl w:val="129671F8"/>
    <w:lvl w:ilvl="0" w:tplc="EBE8A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32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CEF"/>
    <w:rsid w:val="00180E7E"/>
    <w:rsid w:val="004751CE"/>
    <w:rsid w:val="00556FCA"/>
    <w:rsid w:val="0085031E"/>
    <w:rsid w:val="00C2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8BEB"/>
  <w15:chartTrackingRefBased/>
  <w15:docId w15:val="{B511E8C3-48E0-49AA-8D1F-8AFD6BEB6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4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Roa Sanchez</dc:creator>
  <cp:keywords/>
  <dc:description/>
  <cp:lastModifiedBy>User</cp:lastModifiedBy>
  <cp:revision>2</cp:revision>
  <dcterms:created xsi:type="dcterms:W3CDTF">2024-07-13T21:06:00Z</dcterms:created>
  <dcterms:modified xsi:type="dcterms:W3CDTF">2024-07-13T21:06:00Z</dcterms:modified>
</cp:coreProperties>
</file>