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C9065" w14:textId="3C8EE568" w:rsidR="002F3C26" w:rsidRDefault="004E3E54">
      <w:pPr>
        <w:rPr>
          <w:lang w:val="en-GB"/>
        </w:rPr>
      </w:pPr>
      <w:r>
        <w:rPr>
          <w:lang w:val="en-GB"/>
        </w:rPr>
        <w:t xml:space="preserve">We think that the entropy measure should act as a an early warning system of oil market shakes, due to its predictive nature and its close correlation with price movements. </w:t>
      </w:r>
    </w:p>
    <w:p w14:paraId="65CA6BC7" w14:textId="32BDE08A" w:rsidR="00AA5518" w:rsidRDefault="00AA5518">
      <w:pPr>
        <w:rPr>
          <w:lang w:val="en-GB"/>
        </w:rPr>
      </w:pPr>
      <w:r>
        <w:rPr>
          <w:lang w:val="en-GB"/>
        </w:rPr>
        <w:t xml:space="preserve">We have computed the entropy using both the normal distribution and the unconditional distribution baseline. While the unconditional distribution tells us how much value added our direct forecasting and </w:t>
      </w:r>
      <w:proofErr w:type="spellStart"/>
      <w:r>
        <w:rPr>
          <w:lang w:val="en-GB"/>
        </w:rPr>
        <w:t>speicficaiton</w:t>
      </w:r>
      <w:proofErr w:type="spellEnd"/>
      <w:r>
        <w:rPr>
          <w:lang w:val="en-GB"/>
        </w:rPr>
        <w:t xml:space="preserve"> provides, we have </w:t>
      </w:r>
      <w:proofErr w:type="spellStart"/>
      <w:r>
        <w:rPr>
          <w:lang w:val="en-GB"/>
        </w:rPr>
        <w:t>observd</w:t>
      </w:r>
      <w:proofErr w:type="spellEnd"/>
      <w:r>
        <w:rPr>
          <w:lang w:val="en-GB"/>
        </w:rPr>
        <w:t xml:space="preserve"> that the historical returns behave almost like a normal distribution, so we though wise of us to choose the best normal distribution as a baseline for the entropy.</w:t>
      </w:r>
    </w:p>
    <w:p w14:paraId="11FF6540" w14:textId="33BEE0B8" w:rsidR="00AA5518" w:rsidRDefault="00AA5518">
      <w:pPr>
        <w:rPr>
          <w:lang w:val="en-GB"/>
        </w:rPr>
      </w:pPr>
      <w:r>
        <w:rPr>
          <w:lang w:val="en-GB"/>
        </w:rPr>
        <w:t xml:space="preserve">[] Here I want you to explain that chosen EWS: the relative divergence of our conditional distribution (h = 5) against the normal </w:t>
      </w:r>
      <w:proofErr w:type="spellStart"/>
      <w:r>
        <w:rPr>
          <w:lang w:val="en-GB"/>
        </w:rPr>
        <w:t>basline</w:t>
      </w:r>
      <w:proofErr w:type="spellEnd"/>
      <w:r>
        <w:rPr>
          <w:lang w:val="en-GB"/>
        </w:rPr>
        <w:t xml:space="preserve">. We test the full, right and left tail entropies, computed as previously specified in the risk metric part, and we have chosen 5 steps ahead to capture a trading week. Of course, at this “medium term” horizon, the standard quantile regression (no caviar) behaves better than the caviar specification, so the first one is chosen. </w:t>
      </w:r>
    </w:p>
    <w:p w14:paraId="69EC43DB" w14:textId="71FF30FF" w:rsidR="00804252" w:rsidRDefault="00804252">
      <w:pPr>
        <w:rPr>
          <w:lang w:val="en-GB"/>
        </w:rPr>
      </w:pPr>
      <w:r>
        <w:rPr>
          <w:lang w:val="en-GB"/>
        </w:rPr>
        <w:t xml:space="preserve">[] Then  you must explain that we have chosen the </w:t>
      </w:r>
      <w:proofErr w:type="spellStart"/>
      <w:r>
        <w:rPr>
          <w:lang w:val="en-GB"/>
        </w:rPr>
        <w:t>rolllign</w:t>
      </w:r>
      <w:proofErr w:type="spellEnd"/>
      <w:r>
        <w:rPr>
          <w:lang w:val="en-GB"/>
        </w:rPr>
        <w:t xml:space="preserve"> </w:t>
      </w:r>
      <w:proofErr w:type="spellStart"/>
      <w:r>
        <w:rPr>
          <w:lang w:val="en-GB"/>
        </w:rPr>
        <w:t>entrpy</w:t>
      </w:r>
      <w:proofErr w:type="spellEnd"/>
      <w:r>
        <w:rPr>
          <w:lang w:val="en-GB"/>
        </w:rPr>
        <w:t xml:space="preserve"> because the advantages it present respect the expanding </w:t>
      </w:r>
      <w:proofErr w:type="spellStart"/>
      <w:r>
        <w:rPr>
          <w:lang w:val="en-GB"/>
        </w:rPr>
        <w:t>widnow</w:t>
      </w:r>
      <w:proofErr w:type="spellEnd"/>
      <w:r>
        <w:rPr>
          <w:lang w:val="en-GB"/>
        </w:rPr>
        <w:t xml:space="preserve">, especially on computational terms and regime switching terms, plus it is the recommended </w:t>
      </w:r>
      <w:proofErr w:type="spellStart"/>
      <w:r>
        <w:rPr>
          <w:lang w:val="en-GB"/>
        </w:rPr>
        <w:t>starndar</w:t>
      </w:r>
      <w:proofErr w:type="spellEnd"/>
      <w:r>
        <w:rPr>
          <w:lang w:val="en-GB"/>
        </w:rPr>
        <w:t xml:space="preserve"> for risk management. </w:t>
      </w:r>
      <w:r w:rsidR="00132F17">
        <w:rPr>
          <w:lang w:val="en-GB"/>
        </w:rPr>
        <w:t xml:space="preserve">Again, build an economic narrative around my models. </w:t>
      </w:r>
    </w:p>
    <w:p w14:paraId="4AC9E39E" w14:textId="77777777" w:rsidR="00132F17" w:rsidRDefault="00132F17">
      <w:pPr>
        <w:rPr>
          <w:lang w:val="en-GB"/>
        </w:rPr>
      </w:pPr>
    </w:p>
    <w:p w14:paraId="353678FE" w14:textId="074D4D10" w:rsidR="00AA5518" w:rsidRDefault="00AA5518">
      <w:pPr>
        <w:rPr>
          <w:lang w:val="en-GB"/>
        </w:rPr>
      </w:pPr>
      <w:r>
        <w:rPr>
          <w:lang w:val="en-GB"/>
        </w:rPr>
        <w:t xml:space="preserve">To test the EW capability of the indicator we have run </w:t>
      </w:r>
      <w:r w:rsidR="00132F17">
        <w:rPr>
          <w:lang w:val="en-GB"/>
        </w:rPr>
        <w:t>2</w:t>
      </w:r>
      <w:r>
        <w:rPr>
          <w:lang w:val="en-GB"/>
        </w:rPr>
        <w:t xml:space="preserve"> indpeent test: 1) Cross Correlation Function </w:t>
      </w:r>
      <w:r w:rsidR="00132F17">
        <w:rPr>
          <w:lang w:val="en-GB"/>
        </w:rPr>
        <w:t xml:space="preserve">and 2) Granger causality test, on the left, right and full entropy series. </w:t>
      </w:r>
    </w:p>
    <w:p w14:paraId="7D698FFC" w14:textId="2EE0D352" w:rsidR="00132F17" w:rsidRDefault="00132F17">
      <w:pPr>
        <w:rPr>
          <w:lang w:val="en-GB"/>
        </w:rPr>
      </w:pPr>
      <w:r>
        <w:rPr>
          <w:lang w:val="en-GB"/>
        </w:rPr>
        <w:t xml:space="preserve">[] Here you introduce how we are going to test for this hypothesis, using the CCF as a first approach, and then the Granger causality test. After this, you have 2 options: 1) explain the test briefly and conclude with their results, and include all the theory in the annex, or 2) explain </w:t>
      </w:r>
      <w:proofErr w:type="spellStart"/>
      <w:r>
        <w:rPr>
          <w:lang w:val="en-GB"/>
        </w:rPr>
        <w:t>everythin</w:t>
      </w:r>
      <w:proofErr w:type="spellEnd"/>
      <w:r>
        <w:rPr>
          <w:lang w:val="en-GB"/>
        </w:rPr>
        <w:t xml:space="preserve"> on the main document, I leave you to decide, but I would go for 1), and simply explain the optimal h according to both tests and present the granger causality table we have.</w:t>
      </w:r>
    </w:p>
    <w:p w14:paraId="617E256E" w14:textId="3F6EE9F2" w:rsidR="00132F17" w:rsidRDefault="00132F17">
      <w:pPr>
        <w:rPr>
          <w:lang w:val="en-GB"/>
        </w:rPr>
      </w:pPr>
      <w:r>
        <w:rPr>
          <w:lang w:val="en-GB"/>
        </w:rPr>
        <w:br w:type="page"/>
      </w:r>
    </w:p>
    <w:p w14:paraId="0476BD81" w14:textId="77777777" w:rsidR="002A1303" w:rsidRDefault="00132F17" w:rsidP="002A1303">
      <w:pPr>
        <w:rPr>
          <w:lang w:val="en-GB"/>
        </w:rPr>
      </w:pPr>
      <w:r>
        <w:rPr>
          <w:lang w:val="en-GB"/>
        </w:rPr>
        <w:lastRenderedPageBreak/>
        <w:t>Theory on this 2 tests</w:t>
      </w:r>
      <w:r w:rsidR="002A1303">
        <w:rPr>
          <w:lang w:val="en-GB"/>
        </w:rPr>
        <w:t xml:space="preserve"> (they are meant for a </w:t>
      </w:r>
      <w:proofErr w:type="spellStart"/>
      <w:r w:rsidR="002A1303">
        <w:rPr>
          <w:lang w:val="en-GB"/>
        </w:rPr>
        <w:t>Concident</w:t>
      </w:r>
      <w:proofErr w:type="spellEnd"/>
      <w:r w:rsidR="002A1303">
        <w:rPr>
          <w:lang w:val="en-GB"/>
        </w:rPr>
        <w:t xml:space="preserve"> indicator test, adapt it to this </w:t>
      </w:r>
      <w:proofErr w:type="spellStart"/>
      <w:r w:rsidR="002A1303">
        <w:rPr>
          <w:lang w:val="en-GB"/>
        </w:rPr>
        <w:t>GaR</w:t>
      </w:r>
      <w:proofErr w:type="spellEnd"/>
      <w:r w:rsidR="002A1303">
        <w:rPr>
          <w:lang w:val="en-GB"/>
        </w:rPr>
        <w:t xml:space="preserve"> framework </w:t>
      </w:r>
      <w:proofErr w:type="spellStart"/>
      <w:r w:rsidR="002A1303">
        <w:rPr>
          <w:lang w:val="en-GB"/>
        </w:rPr>
        <w:t>nd</w:t>
      </w:r>
      <w:proofErr w:type="spellEnd"/>
      <w:r w:rsidR="002A1303">
        <w:rPr>
          <w:lang w:val="en-GB"/>
        </w:rPr>
        <w:t xml:space="preserve"> high frequency testing)</w:t>
      </w:r>
    </w:p>
    <w:p w14:paraId="2E21087F" w14:textId="0431C59D" w:rsidR="00132F17" w:rsidRPr="00132F17" w:rsidRDefault="00132F17" w:rsidP="002A1303">
      <w:r>
        <w:rPr>
          <w:lang w:val="en-GB"/>
        </w:rPr>
        <w:br/>
      </w:r>
      <w:r w:rsidRPr="00132F17">
        <w:rPr>
          <w:b/>
          <w:bCs/>
        </w:rPr>
        <w:t>Cross-Correlation Function (CCF)</w:t>
      </w:r>
    </w:p>
    <w:p w14:paraId="444FBAEA" w14:textId="77777777" w:rsidR="00132F17" w:rsidRPr="00132F17" w:rsidRDefault="00132F17" w:rsidP="00132F17">
      <w:r w:rsidRPr="00132F17">
        <w:t xml:space="preserve">Computes the correlation between the CLI and CCI across different time lags (from -24 to +24 periods). It identifies </w:t>
      </w:r>
      <w:r w:rsidRPr="00132F17">
        <w:rPr>
          <w:b/>
          <w:bCs/>
        </w:rPr>
        <w:t>$h^*$</w:t>
      </w:r>
      <w:r w:rsidRPr="00132F17">
        <w:t xml:space="preserve"> (the optimal lead time in months) where the correlation is highest. This tells you exactly how many months in advance the CLI predicts shifts in the coincident economy.</w:t>
      </w:r>
    </w:p>
    <w:p w14:paraId="41C2877D" w14:textId="77777777" w:rsidR="00132F17" w:rsidRPr="00132F17" w:rsidRDefault="00132F17" w:rsidP="00132F17">
      <w:r w:rsidRPr="00132F17">
        <w:rPr>
          <w:b/>
          <w:bCs/>
        </w:rPr>
        <w:t>Computing Cross-Correlation Functions</w:t>
      </w:r>
    </w:p>
    <w:p w14:paraId="5ED49023" w14:textId="77777777" w:rsidR="00132F17" w:rsidRPr="00132F17" w:rsidRDefault="00132F17" w:rsidP="00132F17">
      <w:r w:rsidRPr="00132F17">
        <w:t>First, the formula calculates the overall average (mean) for both time series across the entire dataset.</w:t>
      </w:r>
    </w:p>
    <w:p w14:paraId="1BAA84BB" w14:textId="77777777" w:rsidR="00132F17" w:rsidRPr="00132F17" w:rsidRDefault="00132F17" w:rsidP="00132F17">
      <w:pPr>
        <w:numPr>
          <w:ilvl w:val="1"/>
          <w:numId w:val="1"/>
        </w:numPr>
      </w:pPr>
      <w:r w:rsidRPr="00132F17">
        <w:t>$\bar{X}$ is the mean of the leading indicator.</w:t>
      </w:r>
    </w:p>
    <w:p w14:paraId="77B2B0A1" w14:textId="77777777" w:rsidR="00132F17" w:rsidRPr="00132F17" w:rsidRDefault="00132F17" w:rsidP="00132F17">
      <w:pPr>
        <w:numPr>
          <w:ilvl w:val="1"/>
          <w:numId w:val="1"/>
        </w:numPr>
      </w:pPr>
      <w:r w:rsidRPr="00132F17">
        <w:t>$\bar{Y}$ is the mean of the coincident indicator.</w:t>
      </w:r>
    </w:p>
    <w:p w14:paraId="1D2F0142" w14:textId="77777777" w:rsidR="00132F17" w:rsidRPr="00132F17" w:rsidRDefault="00132F17" w:rsidP="00132F17">
      <w:pPr>
        <w:numPr>
          <w:ilvl w:val="1"/>
          <w:numId w:val="1"/>
        </w:numPr>
      </w:pPr>
      <w:r w:rsidRPr="00132F17">
        <w:t>$N$ is the total number of months (observations) in your dataset.</w:t>
      </w:r>
    </w:p>
    <w:p w14:paraId="2F5002B1" w14:textId="77777777" w:rsidR="00132F17" w:rsidRPr="00132F17" w:rsidRDefault="00132F17" w:rsidP="00132F17">
      <w:r w:rsidRPr="00132F17">
        <w:rPr>
          <w:b/>
          <w:bCs/>
        </w:rPr>
        <w:t>Step 2: Compute the Cross-Covariance at Lag $k$</w:t>
      </w:r>
    </w:p>
    <w:p w14:paraId="2B83FF3E" w14:textId="77777777" w:rsidR="00132F17" w:rsidRPr="00132F17" w:rsidRDefault="00132F17" w:rsidP="00132F17">
      <w:r w:rsidRPr="00132F17">
        <w:t>Next, the algorithm shifts the coincident series ($Y$) forward or backward by $k$ months. It then calculates the **cross-covariance,**a raw measure of how much these two shifted series move together away from their respective averages.</w:t>
      </w:r>
    </w:p>
    <w:p w14:paraId="01E3B72F" w14:textId="77777777" w:rsidR="00132F17" w:rsidRPr="00132F17" w:rsidRDefault="00132F17" w:rsidP="00132F17">
      <w:r w:rsidRPr="00132F17">
        <w:t>The formula for the sample cross-covariance at lag $k$ (where $k \</w:t>
      </w:r>
      <w:proofErr w:type="spellStart"/>
      <w:r w:rsidRPr="00132F17">
        <w:t>ge</w:t>
      </w:r>
      <w:proofErr w:type="spellEnd"/>
      <w:r w:rsidRPr="00132F17">
        <w:t xml:space="preserve"> 0$) is:</w:t>
      </w:r>
    </w:p>
    <w:p w14:paraId="17F72865" w14:textId="77777777" w:rsidR="00132F17" w:rsidRPr="00132F17" w:rsidRDefault="00132F17" w:rsidP="00132F17">
      <w:r w:rsidRPr="00132F17">
        <w:t>$$</w:t>
      </w:r>
      <w:r w:rsidRPr="00132F17">
        <w:br/>
        <w:t>c_{</w:t>
      </w:r>
      <w:proofErr w:type="spellStart"/>
      <w:r w:rsidRPr="00132F17">
        <w:t>xy</w:t>
      </w:r>
      <w:proofErr w:type="spellEnd"/>
      <w:r w:rsidRPr="00132F17">
        <w:t>}(k) = \frac{1}{N} \sum_{t=1}^{N-k} (</w:t>
      </w:r>
      <w:proofErr w:type="spellStart"/>
      <w:r w:rsidRPr="00132F17">
        <w:t>X_t</w:t>
      </w:r>
      <w:proofErr w:type="spellEnd"/>
      <w:r w:rsidRPr="00132F17">
        <w:t xml:space="preserve"> - \bar{X})(Y_{</w:t>
      </w:r>
      <w:proofErr w:type="spellStart"/>
      <w:r w:rsidRPr="00132F17">
        <w:t>t+k</w:t>
      </w:r>
      <w:proofErr w:type="spellEnd"/>
      <w:r w:rsidRPr="00132F17">
        <w:t>} - \bar{Y})</w:t>
      </w:r>
      <w:r w:rsidRPr="00132F17">
        <w:br/>
        <w:t>$$</w:t>
      </w:r>
    </w:p>
    <w:p w14:paraId="7FD56582" w14:textId="77777777" w:rsidR="00132F17" w:rsidRPr="00132F17" w:rsidRDefault="00132F17" w:rsidP="00132F17">
      <w:r w:rsidRPr="00132F17">
        <w:rPr>
          <w:i/>
          <w:iCs/>
        </w:rPr>
        <w:t>Notice the indexing:</w:t>
      </w:r>
      <w:r w:rsidRPr="00132F17">
        <w:t xml:space="preserve"> We are multiplying the value of $X$ at time $t$ with the value of $Y$ at time $</w:t>
      </w:r>
      <w:proofErr w:type="spellStart"/>
      <w:r w:rsidRPr="00132F17">
        <w:t>t+k</w:t>
      </w:r>
      <w:proofErr w:type="spellEnd"/>
      <w:r w:rsidRPr="00132F17">
        <w:t>$. Because we shifted the data, we "lose" $k$ observations at the ends, so we only sum up to $N-k$.</w:t>
      </w:r>
    </w:p>
    <w:p w14:paraId="38A4339F" w14:textId="77777777" w:rsidR="00132F17" w:rsidRPr="00132F17" w:rsidRDefault="00132F17" w:rsidP="00132F17">
      <w:r w:rsidRPr="00132F17">
        <w:t>If we want to test a negative lag (where $X$ is shifted instead of $Y$), the formula just flips the relationship:</w:t>
      </w:r>
    </w:p>
    <w:p w14:paraId="0E5D3D4C" w14:textId="77777777" w:rsidR="00132F17" w:rsidRPr="00132F17" w:rsidRDefault="00132F17" w:rsidP="00132F17">
      <w:r w:rsidRPr="00132F17">
        <w:t>$$</w:t>
      </w:r>
      <w:r w:rsidRPr="00132F17">
        <w:br/>
        <w:t>c_{</w:t>
      </w:r>
      <w:proofErr w:type="spellStart"/>
      <w:r w:rsidRPr="00132F17">
        <w:t>xy</w:t>
      </w:r>
      <w:proofErr w:type="spellEnd"/>
      <w:r w:rsidRPr="00132F17">
        <w:t>}(-k) = \frac{1}{N} \sum_{t=1+k}^{N} (</w:t>
      </w:r>
      <w:proofErr w:type="spellStart"/>
      <w:r w:rsidRPr="00132F17">
        <w:t>X_t</w:t>
      </w:r>
      <w:proofErr w:type="spellEnd"/>
      <w:r w:rsidRPr="00132F17">
        <w:t xml:space="preserve"> - \bar{X})(Y_{t-k} - \bar{Y})</w:t>
      </w:r>
      <w:r w:rsidRPr="00132F17">
        <w:br/>
        <w:t>$$</w:t>
      </w:r>
    </w:p>
    <w:p w14:paraId="2A053A9E" w14:textId="77777777" w:rsidR="00132F17" w:rsidRPr="00132F17" w:rsidRDefault="00132F17" w:rsidP="00132F17">
      <w:r w:rsidRPr="00132F17">
        <w:rPr>
          <w:b/>
          <w:bCs/>
        </w:rPr>
        <w:t>Step 3: Normalize into the Cross-Correlation ($r$)</w:t>
      </w:r>
    </w:p>
    <w:p w14:paraId="25A6871B" w14:textId="77777777" w:rsidR="00132F17" w:rsidRPr="00132F17" w:rsidRDefault="00132F17" w:rsidP="00132F17">
      <w:r w:rsidRPr="00132F17">
        <w:lastRenderedPageBreak/>
        <w:t xml:space="preserve">Cross-covariance is mathematically useful, but its scale is entirely dependent on the raw units of your data (e.g., millions of dollars, thousands of cars). To make it readable, we must normalize it so that the final answer is always a clean percentage-like number between </w:t>
      </w:r>
      <w:r w:rsidRPr="00132F17">
        <w:rPr>
          <w:b/>
          <w:bCs/>
        </w:rPr>
        <w:t>-1.0 and 1.0</w:t>
      </w:r>
      <w:r w:rsidRPr="00132F17">
        <w:t>.</w:t>
      </w:r>
    </w:p>
    <w:p w14:paraId="0099EA22" w14:textId="77777777" w:rsidR="00132F17" w:rsidRPr="00132F17" w:rsidRDefault="00132F17" w:rsidP="00132F17">
      <w:r w:rsidRPr="00132F17">
        <w:t>To do this, we divide the cross-covariance at lag $k$ by the standard deviations (the total variance) of both the original, unshifted $X$ and $Y$ series.</w:t>
      </w:r>
    </w:p>
    <w:p w14:paraId="2BB7CD3B" w14:textId="77777777" w:rsidR="00132F17" w:rsidRPr="00132F17" w:rsidRDefault="00132F17" w:rsidP="00132F17">
      <w:r w:rsidRPr="00132F17">
        <w:t>The final, combined CCF formula is:</w:t>
      </w:r>
    </w:p>
    <w:p w14:paraId="454910B9" w14:textId="77777777" w:rsidR="00132F17" w:rsidRPr="00132F17" w:rsidRDefault="00132F17" w:rsidP="00132F17">
      <w:r w:rsidRPr="00132F17">
        <w:t>$$</w:t>
      </w:r>
      <w:r w:rsidRPr="00132F17">
        <w:br/>
        <w:t>r_{</w:t>
      </w:r>
      <w:proofErr w:type="spellStart"/>
      <w:r w:rsidRPr="00132F17">
        <w:t>xy</w:t>
      </w:r>
      <w:proofErr w:type="spellEnd"/>
      <w:r w:rsidRPr="00132F17">
        <w:t>}(k) = \frac{\sum_{t=1}^{N-k} (</w:t>
      </w:r>
      <w:proofErr w:type="spellStart"/>
      <w:r w:rsidRPr="00132F17">
        <w:t>X_t</w:t>
      </w:r>
      <w:proofErr w:type="spellEnd"/>
      <w:r w:rsidRPr="00132F17">
        <w:t xml:space="preserve"> - \bar{X})(Y_{</w:t>
      </w:r>
      <w:proofErr w:type="spellStart"/>
      <w:r w:rsidRPr="00132F17">
        <w:t>t+k</w:t>
      </w:r>
      <w:proofErr w:type="spellEnd"/>
      <w:r w:rsidRPr="00132F17">
        <w:t>} - \bar{Y})}{\sqrt{\sum_{t=1}^{N} (</w:t>
      </w:r>
      <w:proofErr w:type="spellStart"/>
      <w:r w:rsidRPr="00132F17">
        <w:t>X_t</w:t>
      </w:r>
      <w:proofErr w:type="spellEnd"/>
      <w:r w:rsidRPr="00132F17">
        <w:t xml:space="preserve"> - \bar{X})^2 \sum_{t=1}^{N} (</w:t>
      </w:r>
      <w:proofErr w:type="spellStart"/>
      <w:r w:rsidRPr="00132F17">
        <w:t>Y_t</w:t>
      </w:r>
      <w:proofErr w:type="spellEnd"/>
      <w:r w:rsidRPr="00132F17">
        <w:t xml:space="preserve"> - \bar{Y})^2}}</w:t>
      </w:r>
      <w:r w:rsidRPr="00132F17">
        <w:br/>
        <w:t>$$</w:t>
      </w:r>
    </w:p>
    <w:p w14:paraId="1F1368B5" w14:textId="77777777" w:rsidR="00132F17" w:rsidRPr="00132F17" w:rsidRDefault="00132F17" w:rsidP="00132F17">
      <w:r w:rsidRPr="00132F17">
        <w:rPr>
          <w:b/>
          <w:bCs/>
        </w:rPr>
        <w:t>Step 4: Repeat for Every Lag</w:t>
      </w:r>
    </w:p>
    <w:p w14:paraId="46A49B4E" w14:textId="77777777" w:rsidR="00132F17" w:rsidRPr="00132F17" w:rsidRDefault="00132F17" w:rsidP="00132F17">
      <w:r w:rsidRPr="00132F17">
        <w:t xml:space="preserve">The software does not just run this formula once. If you tell it to run a maximum lag of 12 (like in your R script: </w:t>
      </w:r>
      <w:proofErr w:type="spellStart"/>
      <w:r w:rsidRPr="00132F17">
        <w:t>lag.max</w:t>
      </w:r>
      <w:proofErr w:type="spellEnd"/>
      <w:r w:rsidRPr="00132F17">
        <w:t xml:space="preserve"> = 12), the computer runs this exact massive calculation </w:t>
      </w:r>
      <w:r w:rsidRPr="00132F17">
        <w:rPr>
          <w:b/>
          <w:bCs/>
        </w:rPr>
        <w:t>25 separate times</w:t>
      </w:r>
      <w:r w:rsidRPr="00132F17">
        <w:t>:</w:t>
      </w:r>
    </w:p>
    <w:p w14:paraId="33E6D7FA" w14:textId="77777777" w:rsidR="00132F17" w:rsidRPr="00132F17" w:rsidRDefault="00132F17" w:rsidP="00132F17">
      <w:pPr>
        <w:numPr>
          <w:ilvl w:val="1"/>
          <w:numId w:val="1"/>
        </w:numPr>
      </w:pPr>
      <w:r w:rsidRPr="00132F17">
        <w:t>12 times for the negative lags ($k = -1$ to $-12$)</w:t>
      </w:r>
    </w:p>
    <w:p w14:paraId="39F86717" w14:textId="77777777" w:rsidR="00132F17" w:rsidRPr="00132F17" w:rsidRDefault="00132F17" w:rsidP="00132F17">
      <w:pPr>
        <w:numPr>
          <w:ilvl w:val="1"/>
          <w:numId w:val="1"/>
        </w:numPr>
      </w:pPr>
      <w:r w:rsidRPr="00132F17">
        <w:t>1 time for the coincident lag ($k = 0$)</w:t>
      </w:r>
    </w:p>
    <w:p w14:paraId="0997ABF5" w14:textId="77777777" w:rsidR="00132F17" w:rsidRPr="00132F17" w:rsidRDefault="00132F17" w:rsidP="00132F17">
      <w:pPr>
        <w:numPr>
          <w:ilvl w:val="1"/>
          <w:numId w:val="1"/>
        </w:numPr>
      </w:pPr>
      <w:r w:rsidRPr="00132F17">
        <w:t>12 times for the positive lags ($k = 1$ to $12$)</w:t>
      </w:r>
    </w:p>
    <w:p w14:paraId="1AAC9E3D" w14:textId="77777777" w:rsidR="00132F17" w:rsidRPr="00132F17" w:rsidRDefault="00132F17" w:rsidP="00132F17">
      <w:r w:rsidRPr="00132F17">
        <w:t>It then takes those 25 resulting $r$ values and plots them on a bar chart. The highest bar on that chart represents the mathematically optimal shift where your CLI and CCI perfectly lock into phase with one another.</w:t>
      </w:r>
    </w:p>
    <w:p w14:paraId="6B3F4188" w14:textId="77777777" w:rsidR="00132F17" w:rsidRPr="00132F17" w:rsidRDefault="00132F17" w:rsidP="00132F17">
      <w:r w:rsidRPr="00132F17">
        <w:t>We should compute different cross correlation functions and observe where the peak correlation occurs.</w:t>
      </w:r>
    </w:p>
    <w:p w14:paraId="74C1E129" w14:textId="77777777" w:rsidR="00132F17" w:rsidRPr="00132F17" w:rsidRDefault="00132F17" w:rsidP="00132F17">
      <w:pPr>
        <w:numPr>
          <w:ilvl w:val="1"/>
          <w:numId w:val="1"/>
        </w:numPr>
      </w:pPr>
      <w:r w:rsidRPr="00132F17">
        <w:rPr>
          <w:b/>
          <w:bCs/>
        </w:rPr>
        <w:t>Anticipation test (CLI vs CCI)</w:t>
      </w:r>
    </w:p>
    <w:p w14:paraId="4CE7CB51" w14:textId="77777777" w:rsidR="00132F17" w:rsidRPr="00132F17" w:rsidRDefault="00132F17" w:rsidP="00132F17">
      <w:r w:rsidRPr="00132F17">
        <w:t>We plot the CCF between the CLI and the CCI and observe where the peak correlation occurs:</w:t>
      </w:r>
    </w:p>
    <w:p w14:paraId="736FD224" w14:textId="77777777" w:rsidR="00132F17" w:rsidRPr="00132F17" w:rsidRDefault="00132F17" w:rsidP="00132F17">
      <w:pPr>
        <w:numPr>
          <w:ilvl w:val="2"/>
          <w:numId w:val="1"/>
        </w:numPr>
      </w:pPr>
      <w:r w:rsidRPr="00132F17">
        <w:rPr>
          <w:b/>
          <w:bCs/>
        </w:rPr>
        <w:t>The "Lagging" Failure (Positive Lag)</w:t>
      </w:r>
      <w:r w:rsidRPr="00132F17">
        <w:t xml:space="preserve"> </w:t>
      </w:r>
    </w:p>
    <w:p w14:paraId="23DDA89D" w14:textId="77777777" w:rsidR="00132F17" w:rsidRPr="00132F17" w:rsidRDefault="00132F17" w:rsidP="00132F17">
      <w:pPr>
        <w:numPr>
          <w:ilvl w:val="3"/>
          <w:numId w:val="1"/>
        </w:numPr>
      </w:pPr>
      <w:r w:rsidRPr="00132F17">
        <w:rPr>
          <w:b/>
          <w:bCs/>
        </w:rPr>
        <w:t>Result:</w:t>
      </w:r>
      <w:r w:rsidRPr="00132F17">
        <w:t xml:space="preserve"> The highest correlation happens when the CLI is shifted </w:t>
      </w:r>
      <w:r w:rsidRPr="00132F17">
        <w:rPr>
          <w:i/>
          <w:iCs/>
        </w:rPr>
        <w:t>forward</w:t>
      </w:r>
    </w:p>
    <w:p w14:paraId="099A5A7E" w14:textId="77777777" w:rsidR="00132F17" w:rsidRPr="00132F17" w:rsidRDefault="00132F17" w:rsidP="00132F17">
      <w:pPr>
        <w:numPr>
          <w:ilvl w:val="3"/>
          <w:numId w:val="1"/>
        </w:numPr>
      </w:pPr>
      <w:r w:rsidRPr="00132F17">
        <w:t>Your index is reacting to the economy after the fact. It is a lagging indicator. You cannot use it to forecast.</w:t>
      </w:r>
    </w:p>
    <w:p w14:paraId="018E43E2" w14:textId="77777777" w:rsidR="00132F17" w:rsidRPr="00132F17" w:rsidRDefault="00132F17" w:rsidP="00132F17">
      <w:pPr>
        <w:numPr>
          <w:ilvl w:val="2"/>
          <w:numId w:val="1"/>
        </w:numPr>
      </w:pPr>
      <w:r w:rsidRPr="00132F17">
        <w:rPr>
          <w:b/>
          <w:bCs/>
        </w:rPr>
        <w:lastRenderedPageBreak/>
        <w:t>The "Coincident" Failure (Zero Lag)</w:t>
      </w:r>
      <w:r w:rsidRPr="00132F17">
        <w:t xml:space="preserve"> </w:t>
      </w:r>
    </w:p>
    <w:p w14:paraId="49CED9BE" w14:textId="77777777" w:rsidR="00132F17" w:rsidRPr="00132F17" w:rsidRDefault="00132F17" w:rsidP="00132F17">
      <w:pPr>
        <w:numPr>
          <w:ilvl w:val="3"/>
          <w:numId w:val="1"/>
        </w:numPr>
      </w:pPr>
      <w:r w:rsidRPr="00132F17">
        <w:rPr>
          <w:b/>
          <w:bCs/>
        </w:rPr>
        <w:t>Result:</w:t>
      </w:r>
      <w:r w:rsidRPr="00132F17">
        <w:t xml:space="preserve"> The highest correlation happens at lag 0.</w:t>
      </w:r>
    </w:p>
    <w:p w14:paraId="1F84210C" w14:textId="77777777" w:rsidR="00132F17" w:rsidRPr="00132F17" w:rsidRDefault="00132F17" w:rsidP="00132F17">
      <w:pPr>
        <w:numPr>
          <w:ilvl w:val="3"/>
          <w:numId w:val="1"/>
        </w:numPr>
      </w:pPr>
      <w:r w:rsidRPr="00132F17">
        <w:rPr>
          <w:b/>
          <w:bCs/>
        </w:rPr>
        <w:t>Meaning:</w:t>
      </w:r>
      <w:r w:rsidRPr="00132F17">
        <w:t xml:space="preserve"> Your index moves perfectly in sync with the current economy. While mathematically sound, it has zero predictive value. It tells you what is happening </w:t>
      </w:r>
      <w:r w:rsidRPr="00132F17">
        <w:rPr>
          <w:i/>
          <w:iCs/>
        </w:rPr>
        <w:t>today</w:t>
      </w:r>
      <w:r w:rsidRPr="00132F17">
        <w:t>, not tomorrow.</w:t>
      </w:r>
    </w:p>
    <w:p w14:paraId="2AF49231" w14:textId="77777777" w:rsidR="00132F17" w:rsidRPr="00132F17" w:rsidRDefault="00132F17" w:rsidP="00132F17">
      <w:pPr>
        <w:numPr>
          <w:ilvl w:val="2"/>
          <w:numId w:val="1"/>
        </w:numPr>
      </w:pPr>
      <w:r w:rsidRPr="00132F17">
        <w:rPr>
          <w:b/>
          <w:bCs/>
        </w:rPr>
        <w:t>The "Anticipation" Success (Negative Lag)</w:t>
      </w:r>
      <w:r w:rsidRPr="00132F17">
        <w:t xml:space="preserve"> </w:t>
      </w:r>
    </w:p>
    <w:p w14:paraId="03992A8F" w14:textId="77777777" w:rsidR="00132F17" w:rsidRPr="00132F17" w:rsidRDefault="00132F17" w:rsidP="00132F17">
      <w:pPr>
        <w:numPr>
          <w:ilvl w:val="3"/>
          <w:numId w:val="1"/>
        </w:numPr>
      </w:pPr>
      <w:r w:rsidRPr="00132F17">
        <w:rPr>
          <w:b/>
          <w:bCs/>
        </w:rPr>
        <w:t>Result:</w:t>
      </w:r>
      <w:r w:rsidRPr="00132F17">
        <w:t xml:space="preserve"> The highest correlation happens when the CLI is shifted </w:t>
      </w:r>
      <w:r w:rsidRPr="00132F17">
        <w:rPr>
          <w:i/>
          <w:iCs/>
        </w:rPr>
        <w:t>backward</w:t>
      </w:r>
      <w:r w:rsidRPr="00132F17">
        <w:t xml:space="preserve"> into the past (e.g., -4, -6, or -9 months).</w:t>
      </w:r>
    </w:p>
    <w:p w14:paraId="260271BD" w14:textId="77777777" w:rsidR="00132F17" w:rsidRPr="00132F17" w:rsidRDefault="00132F17" w:rsidP="00132F17">
      <w:pPr>
        <w:numPr>
          <w:ilvl w:val="3"/>
          <w:numId w:val="1"/>
        </w:numPr>
      </w:pPr>
      <w:r w:rsidRPr="00132F17">
        <w:rPr>
          <w:b/>
          <w:bCs/>
        </w:rPr>
        <w:t>Meaning:</w:t>
      </w:r>
      <w:r w:rsidRPr="00132F17">
        <w:t xml:space="preserve"> </w:t>
      </w:r>
      <w:r w:rsidRPr="00132F17">
        <w:rPr>
          <w:b/>
          <w:bCs/>
        </w:rPr>
        <w:t>The test is successful.</w:t>
      </w:r>
      <w:r w:rsidRPr="00132F17">
        <w:t xml:space="preserve"> A peak correlation at a lag of -6 means that the pattern your CLI forms today is the exact pattern the broader economy will form 6 months from now. Your indicator successfully anticipates the future.</w:t>
      </w:r>
    </w:p>
    <w:p w14:paraId="46D22591" w14:textId="77777777" w:rsidR="00132F17" w:rsidRPr="00132F17" w:rsidRDefault="00132F17" w:rsidP="00132F17">
      <w:pPr>
        <w:numPr>
          <w:ilvl w:val="1"/>
          <w:numId w:val="1"/>
        </w:numPr>
      </w:pPr>
      <w:r w:rsidRPr="00132F17">
        <w:rPr>
          <w:b/>
          <w:bCs/>
        </w:rPr>
        <w:t>Cross test - Predictive power (CLI variables vs CCI)</w:t>
      </w:r>
    </w:p>
    <w:p w14:paraId="06F81794" w14:textId="77777777" w:rsidR="00132F17" w:rsidRPr="00132F17" w:rsidRDefault="00132F17" w:rsidP="00132F17">
      <w:r w:rsidRPr="00132F17">
        <w:t>It tests each individual CLI variable against the overall CCI composite. It also tests the CLI composite against each individual CCI variable. The expectation is that $h^* &lt; 0$ (the leading variables strictly move before the coincident ones).</w:t>
      </w:r>
    </w:p>
    <w:p w14:paraId="76AD2B74" w14:textId="77777777" w:rsidR="00132F17" w:rsidRPr="00132F17" w:rsidRDefault="00132F17" w:rsidP="00132F17">
      <w:pPr>
        <w:numPr>
          <w:ilvl w:val="1"/>
          <w:numId w:val="1"/>
        </w:numPr>
      </w:pPr>
      <w:proofErr w:type="spellStart"/>
      <w:r w:rsidRPr="00132F17">
        <w:rPr>
          <w:b/>
          <w:bCs/>
        </w:rPr>
        <w:t>Self test</w:t>
      </w:r>
      <w:proofErr w:type="spellEnd"/>
      <w:r w:rsidRPr="00132F17">
        <w:rPr>
          <w:b/>
          <w:bCs/>
        </w:rPr>
        <w:t xml:space="preserve"> - Internal Coherence (CCI variables vs CCI)</w:t>
      </w:r>
    </w:p>
    <w:p w14:paraId="6C690529" w14:textId="77777777" w:rsidR="00132F17" w:rsidRPr="00132F17" w:rsidRDefault="00132F17" w:rsidP="00132F17">
      <w:r w:rsidRPr="00132F17">
        <w:t>It tests each CCI variable against the CCI composite. The expectation is that $h^* \</w:t>
      </w:r>
      <w:proofErr w:type="spellStart"/>
      <w:r w:rsidRPr="00132F17">
        <w:t>approx</w:t>
      </w:r>
      <w:proofErr w:type="spellEnd"/>
      <w:r w:rsidRPr="00132F17">
        <w:t xml:space="preserve"> 0$, meaning the variable moves simultaneously with the group.</w:t>
      </w:r>
    </w:p>
    <w:p w14:paraId="13F7F833" w14:textId="77777777" w:rsidR="00132F17" w:rsidRPr="00132F17" w:rsidRDefault="00132F17" w:rsidP="00132F17">
      <w:r w:rsidRPr="00132F17">
        <w:rPr>
          <w:i/>
          <w:iCs/>
        </w:rPr>
        <w:t>more of this last 2 tests ahead</w:t>
      </w:r>
    </w:p>
    <w:p w14:paraId="2AF96B36" w14:textId="77777777" w:rsidR="00132F17" w:rsidRPr="00132F17" w:rsidRDefault="00132F17" w:rsidP="00132F17">
      <w:pPr>
        <w:numPr>
          <w:ilvl w:val="0"/>
          <w:numId w:val="1"/>
        </w:numPr>
      </w:pPr>
      <w:r w:rsidRPr="00132F17">
        <w:rPr>
          <w:b/>
          <w:bCs/>
        </w:rPr>
        <w:t>Granger Causality (with AIC lag selection)</w:t>
      </w:r>
    </w:p>
    <w:p w14:paraId="3D92B050" w14:textId="77777777" w:rsidR="00132F17" w:rsidRPr="00132F17" w:rsidRDefault="00132F17" w:rsidP="00132F17">
      <w:r w:rsidRPr="00132F17">
        <w:t>We estimate 2 linear regressions using $p$ lags:</w:t>
      </w:r>
    </w:p>
    <w:p w14:paraId="3F82C1A8" w14:textId="77777777" w:rsidR="00132F17" w:rsidRPr="00132F17" w:rsidRDefault="00132F17" w:rsidP="00132F17">
      <w:pPr>
        <w:numPr>
          <w:ilvl w:val="1"/>
          <w:numId w:val="2"/>
        </w:numPr>
      </w:pPr>
      <w:r w:rsidRPr="00132F17">
        <w:rPr>
          <w:b/>
          <w:bCs/>
        </w:rPr>
        <w:t>The restricted model (baseline)</w:t>
      </w:r>
    </w:p>
    <w:p w14:paraId="164C26A5" w14:textId="77777777" w:rsidR="00132F17" w:rsidRPr="00132F17" w:rsidRDefault="00132F17" w:rsidP="00132F17">
      <w:r w:rsidRPr="00132F17">
        <w:t>This equation tries to predict todays CCI using only its own past values, going back to a certain number of months ($p$ lags)</w:t>
      </w:r>
    </w:p>
    <w:p w14:paraId="02734EE7" w14:textId="77777777" w:rsidR="00132F17" w:rsidRPr="00132F17" w:rsidRDefault="00132F17" w:rsidP="00132F17">
      <w:r w:rsidRPr="00132F17">
        <w:t>$$</w:t>
      </w:r>
      <w:r w:rsidRPr="00132F17">
        <w:br/>
      </w:r>
      <w:proofErr w:type="spellStart"/>
      <w:r w:rsidRPr="00132F17">
        <w:t>CCI_t</w:t>
      </w:r>
      <w:proofErr w:type="spellEnd"/>
      <w:r w:rsidRPr="00132F17">
        <w:t xml:space="preserve"> = \alpha_0 + \alpha_1 CCI_{t-1} + \alpha_2 CCI_{t-2} + \dots + \</w:t>
      </w:r>
      <w:proofErr w:type="spellStart"/>
      <w:r w:rsidRPr="00132F17">
        <w:t>alpha_p</w:t>
      </w:r>
      <w:proofErr w:type="spellEnd"/>
      <w:r w:rsidRPr="00132F17">
        <w:t xml:space="preserve"> CCI_{t-p} + </w:t>
      </w:r>
      <w:proofErr w:type="spellStart"/>
      <w:r w:rsidRPr="00132F17">
        <w:t>e_t</w:t>
      </w:r>
      <w:proofErr w:type="spellEnd"/>
      <w:r w:rsidRPr="00132F17">
        <w:br/>
        <w:t>$$</w:t>
      </w:r>
    </w:p>
    <w:p w14:paraId="1CA6A7EC" w14:textId="77777777" w:rsidR="00132F17" w:rsidRPr="00132F17" w:rsidRDefault="00132F17" w:rsidP="00132F17">
      <w:pPr>
        <w:numPr>
          <w:ilvl w:val="2"/>
          <w:numId w:val="3"/>
        </w:numPr>
      </w:pPr>
      <w:r w:rsidRPr="00132F17">
        <w:t>$\alpha$ represents the weights given to the past values.</w:t>
      </w:r>
    </w:p>
    <w:p w14:paraId="4084BE76" w14:textId="77777777" w:rsidR="00132F17" w:rsidRPr="00132F17" w:rsidRDefault="00132F17" w:rsidP="00132F17">
      <w:pPr>
        <w:numPr>
          <w:ilvl w:val="2"/>
          <w:numId w:val="3"/>
        </w:numPr>
      </w:pPr>
      <w:r w:rsidRPr="00132F17">
        <w:t>$</w:t>
      </w:r>
      <w:proofErr w:type="spellStart"/>
      <w:r w:rsidRPr="00132F17">
        <w:t>e_t</w:t>
      </w:r>
      <w:proofErr w:type="spellEnd"/>
      <w:r w:rsidRPr="00132F17">
        <w:t xml:space="preserve">$ is the </w:t>
      </w:r>
      <w:proofErr w:type="spellStart"/>
      <w:r w:rsidRPr="00132F17">
        <w:t>erorr</w:t>
      </w:r>
      <w:proofErr w:type="spellEnd"/>
      <w:r w:rsidRPr="00132F17">
        <w:t xml:space="preserve"> term</w:t>
      </w:r>
    </w:p>
    <w:p w14:paraId="3F8B886A" w14:textId="77777777" w:rsidR="00132F17" w:rsidRPr="00132F17" w:rsidRDefault="00132F17" w:rsidP="00132F17">
      <w:pPr>
        <w:numPr>
          <w:ilvl w:val="1"/>
          <w:numId w:val="2"/>
        </w:numPr>
      </w:pPr>
      <w:r w:rsidRPr="00132F17">
        <w:rPr>
          <w:b/>
          <w:bCs/>
        </w:rPr>
        <w:lastRenderedPageBreak/>
        <w:t>The unrestricted model (challenger)</w:t>
      </w:r>
    </w:p>
    <w:p w14:paraId="66FD1249" w14:textId="77777777" w:rsidR="00132F17" w:rsidRPr="00132F17" w:rsidRDefault="00132F17" w:rsidP="00132F17">
      <w:r w:rsidRPr="00132F17">
        <w:t>This equation tries to predict today’s CCI using its own past values plus the past values of the CLI</w:t>
      </w:r>
    </w:p>
    <w:p w14:paraId="15B37B2D" w14:textId="77777777" w:rsidR="00132F17" w:rsidRPr="00132F17" w:rsidRDefault="00132F17" w:rsidP="00132F17">
      <w:r w:rsidRPr="00132F17">
        <w:t>$$</w:t>
      </w:r>
      <w:r w:rsidRPr="00132F17">
        <w:br/>
      </w:r>
      <w:proofErr w:type="spellStart"/>
      <w:r w:rsidRPr="00132F17">
        <w:t>CCI_t</w:t>
      </w:r>
      <w:proofErr w:type="spellEnd"/>
      <w:r w:rsidRPr="00132F17">
        <w:t xml:space="preserve"> = \alpha_0 + \alpha_1 CCI_{t-1} + \dots + \</w:t>
      </w:r>
      <w:proofErr w:type="spellStart"/>
      <w:r w:rsidRPr="00132F17">
        <w:t>alpha_p</w:t>
      </w:r>
      <w:proofErr w:type="spellEnd"/>
      <w:r w:rsidRPr="00132F17">
        <w:t xml:space="preserve"> CCI_{t-p} + \beta_1 CLI_{t-1} + \dots + \</w:t>
      </w:r>
      <w:proofErr w:type="spellStart"/>
      <w:r w:rsidRPr="00132F17">
        <w:t>beta_p</w:t>
      </w:r>
      <w:proofErr w:type="spellEnd"/>
      <w:r w:rsidRPr="00132F17">
        <w:t xml:space="preserve"> CLI_{t-p} + </w:t>
      </w:r>
      <w:proofErr w:type="spellStart"/>
      <w:r w:rsidRPr="00132F17">
        <w:t>u_t</w:t>
      </w:r>
      <w:proofErr w:type="spellEnd"/>
      <w:r w:rsidRPr="00132F17">
        <w:br/>
        <w:t>$$</w:t>
      </w:r>
    </w:p>
    <w:p w14:paraId="21891C1B" w14:textId="77777777" w:rsidR="00132F17" w:rsidRPr="00132F17" w:rsidRDefault="00132F17" w:rsidP="00132F17">
      <w:pPr>
        <w:numPr>
          <w:ilvl w:val="2"/>
          <w:numId w:val="4"/>
        </w:numPr>
      </w:pPr>
      <w:r w:rsidRPr="00132F17">
        <w:t>$\beta$ represents the weights given to the past values of the leading index</w:t>
      </w:r>
    </w:p>
    <w:p w14:paraId="2407F879" w14:textId="77777777" w:rsidR="00132F17" w:rsidRPr="00132F17" w:rsidRDefault="00132F17" w:rsidP="00132F17">
      <w:pPr>
        <w:numPr>
          <w:ilvl w:val="2"/>
          <w:numId w:val="4"/>
        </w:numPr>
      </w:pPr>
      <w:r w:rsidRPr="00132F17">
        <w:t>$</w:t>
      </w:r>
      <w:proofErr w:type="spellStart"/>
      <w:r w:rsidRPr="00132F17">
        <w:t>u_t</w:t>
      </w:r>
      <w:proofErr w:type="spellEnd"/>
      <w:r w:rsidRPr="00132F17">
        <w:t>$ is the new error term</w:t>
      </w:r>
    </w:p>
    <w:p w14:paraId="60D40A6E" w14:textId="77777777" w:rsidR="00132F17" w:rsidRPr="00132F17" w:rsidRDefault="00132F17" w:rsidP="00132F17">
      <w:r w:rsidRPr="00132F17">
        <w:t>We run a F-test that checks if past values of the CLI provide statistically significant information to predict future values of the CCI:</w:t>
      </w:r>
    </w:p>
    <w:p w14:paraId="41A0FAF2" w14:textId="77777777" w:rsidR="00132F17" w:rsidRPr="00132F17" w:rsidRDefault="00132F17" w:rsidP="00132F17">
      <w:pPr>
        <w:numPr>
          <w:ilvl w:val="1"/>
          <w:numId w:val="1"/>
        </w:numPr>
        <w:rPr>
          <w:lang w:val="es-ES"/>
        </w:rPr>
      </w:pPr>
      <w:r w:rsidRPr="00132F17">
        <w:rPr>
          <w:lang w:val="es-ES"/>
        </w:rPr>
        <w:t>$H_0: \beta_1 = \beta_2 =..=\</w:t>
      </w:r>
      <w:proofErr w:type="spellStart"/>
      <w:r w:rsidRPr="00132F17">
        <w:rPr>
          <w:lang w:val="es-ES"/>
        </w:rPr>
        <w:t>beta_p</w:t>
      </w:r>
      <w:proofErr w:type="spellEnd"/>
      <w:r w:rsidRPr="00132F17">
        <w:rPr>
          <w:lang w:val="es-ES"/>
        </w:rPr>
        <w:t>=0$</w:t>
      </w:r>
    </w:p>
    <w:p w14:paraId="57C7FFB6" w14:textId="77777777" w:rsidR="00132F17" w:rsidRPr="00132F17" w:rsidRDefault="00132F17" w:rsidP="00132F17">
      <w:pPr>
        <w:numPr>
          <w:ilvl w:val="1"/>
          <w:numId w:val="1"/>
        </w:numPr>
      </w:pPr>
      <w:r w:rsidRPr="00132F17">
        <w:t>$H_1:$ at least one $\</w:t>
      </w:r>
      <w:proofErr w:type="spellStart"/>
      <w:r w:rsidRPr="00132F17">
        <w:t>beta_p</w:t>
      </w:r>
      <w:proofErr w:type="spellEnd"/>
      <w:r w:rsidRPr="00132F17">
        <w:t>$ is different from 0.</w:t>
      </w:r>
    </w:p>
    <w:p w14:paraId="2EA9D53D" w14:textId="77777777" w:rsidR="00132F17" w:rsidRPr="00132F17" w:rsidRDefault="00132F17" w:rsidP="00132F17">
      <w:r w:rsidRPr="00132F17">
        <w:t>To run this tests we compare the errors of the 2 models ($</w:t>
      </w:r>
      <w:proofErr w:type="spellStart"/>
      <w:r w:rsidRPr="00132F17">
        <w:t>e_t</w:t>
      </w:r>
      <w:proofErr w:type="spellEnd"/>
      <w:r w:rsidRPr="00132F17">
        <w:t xml:space="preserve"> , </w:t>
      </w:r>
      <w:proofErr w:type="spellStart"/>
      <w:r w:rsidRPr="00132F17">
        <w:t>u_t</w:t>
      </w:r>
      <w:proofErr w:type="spellEnd"/>
      <w:r w:rsidRPr="00132F17">
        <w:t>$):</w:t>
      </w:r>
    </w:p>
    <w:p w14:paraId="4466631F" w14:textId="77777777" w:rsidR="00132F17" w:rsidRPr="00132F17" w:rsidRDefault="00132F17" w:rsidP="00132F17">
      <w:pPr>
        <w:numPr>
          <w:ilvl w:val="1"/>
          <w:numId w:val="1"/>
        </w:numPr>
      </w:pPr>
      <w:r w:rsidRPr="00132F17">
        <w:t xml:space="preserve">If Equation 2 has significantly smaller errors than Equation 1, the F-statistic will be large and the </w:t>
      </w:r>
      <w:proofErr w:type="spellStart"/>
      <w:r w:rsidRPr="00132F17">
        <w:t>pvalue</w:t>
      </w:r>
      <w:proofErr w:type="spellEnd"/>
      <w:r w:rsidRPr="00132F17">
        <w:t xml:space="preserve"> small..</w:t>
      </w:r>
    </w:p>
    <w:p w14:paraId="26F56D90" w14:textId="77777777" w:rsidR="00132F17" w:rsidRPr="00132F17" w:rsidRDefault="00132F17" w:rsidP="00132F17">
      <w:pPr>
        <w:numPr>
          <w:ilvl w:val="1"/>
          <w:numId w:val="1"/>
        </w:numPr>
      </w:pPr>
      <w:r w:rsidRPr="00132F17">
        <w:t xml:space="preserve">This would mean that the </w:t>
      </w:r>
      <w:proofErr w:type="spellStart"/>
      <w:r w:rsidRPr="00132F17">
        <w:rPr>
          <w:b/>
          <w:bCs/>
        </w:rPr>
        <w:t>the</w:t>
      </w:r>
      <w:proofErr w:type="spellEnd"/>
      <w:r w:rsidRPr="00132F17">
        <w:rPr>
          <w:b/>
          <w:bCs/>
        </w:rPr>
        <w:t xml:space="preserve"> lags of CLI granger-cause the CCI.</w:t>
      </w:r>
    </w:p>
    <w:p w14:paraId="3078E3DD" w14:textId="77777777" w:rsidR="00132F17" w:rsidRPr="00132F17" w:rsidRDefault="00132F17" w:rsidP="00132F17">
      <w:r w:rsidRPr="00132F17">
        <w:rPr>
          <w:b/>
          <w:bCs/>
        </w:rPr>
        <w:t>Lag selection:</w:t>
      </w:r>
    </w:p>
    <w:p w14:paraId="28CA51C1" w14:textId="77777777" w:rsidR="00132F17" w:rsidRPr="00132F17" w:rsidRDefault="00132F17" w:rsidP="00132F17">
      <w:r w:rsidRPr="00132F17">
        <w:t xml:space="preserve">The lag selection is usually done following an automated criterion, usually AIC, since we are testing predictive power. We </w:t>
      </w:r>
      <w:proofErr w:type="spellStart"/>
      <w:r w:rsidRPr="00132F17">
        <w:t>shoudl</w:t>
      </w:r>
      <w:proofErr w:type="spellEnd"/>
      <w:r w:rsidRPr="00132F17">
        <w:t xml:space="preserve"> select a specific number of lags for the CCI (Equation 1 and 2) and a specific </w:t>
      </w:r>
      <w:proofErr w:type="spellStart"/>
      <w:r w:rsidRPr="00132F17">
        <w:t>numer</w:t>
      </w:r>
      <w:proofErr w:type="spellEnd"/>
      <w:r w:rsidRPr="00132F17">
        <w:t xml:space="preserve"> of lags for the CLI (Equation 2)</w:t>
      </w:r>
    </w:p>
    <w:p w14:paraId="30649F11" w14:textId="77777777" w:rsidR="00132F17" w:rsidRDefault="00132F17">
      <w:pPr>
        <w:rPr>
          <w:lang w:val="en-GB"/>
        </w:rPr>
      </w:pPr>
      <w:r>
        <w:rPr>
          <w:lang w:val="en-GB"/>
        </w:rPr>
        <w:br w:type="page"/>
      </w:r>
    </w:p>
    <w:p w14:paraId="1D11B27F" w14:textId="1B5F132E" w:rsidR="00132F17" w:rsidRDefault="00560917">
      <w:pPr>
        <w:rPr>
          <w:lang w:val="en-GB"/>
        </w:rPr>
      </w:pPr>
      <w:r>
        <w:rPr>
          <w:lang w:val="en-GB"/>
        </w:rPr>
        <w:lastRenderedPageBreak/>
        <w:t xml:space="preserve">[] Finally, extract some conclusions on weather our model acts as an EWS or not. And if yes, state the optimal signal horizon (how early we can predict this). </w:t>
      </w:r>
      <w:r w:rsidR="00132F17">
        <w:rPr>
          <w:lang w:val="en-GB"/>
        </w:rPr>
        <w:br/>
      </w:r>
    </w:p>
    <w:p w14:paraId="22DA613E" w14:textId="7600F178" w:rsidR="00AA5518" w:rsidRDefault="00AA5518">
      <w:pPr>
        <w:rPr>
          <w:lang w:val="en-GB"/>
        </w:rPr>
      </w:pPr>
    </w:p>
    <w:p w14:paraId="0CC6620B" w14:textId="77777777" w:rsidR="004E3E54" w:rsidRPr="004E3E54" w:rsidRDefault="004E3E54">
      <w:pPr>
        <w:rPr>
          <w:lang w:val="en-GB"/>
        </w:rPr>
      </w:pPr>
    </w:p>
    <w:sectPr w:rsidR="004E3E54" w:rsidRPr="004E3E5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31063F"/>
    <w:multiLevelType w:val="multilevel"/>
    <w:tmpl w:val="A9D4A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9792293">
    <w:abstractNumId w:val="0"/>
  </w:num>
  <w:num w:numId="2" w16cid:durableId="924924527">
    <w:abstractNumId w:val="0"/>
    <w:lvlOverride w:ilvl="1">
      <w:lvl w:ilvl="1">
        <w:numFmt w:val="decimal"/>
        <w:lvlText w:val="%2."/>
        <w:lvlJc w:val="left"/>
      </w:lvl>
    </w:lvlOverride>
  </w:num>
  <w:num w:numId="3" w16cid:durableId="1785343659">
    <w:abstractNumId w:val="0"/>
    <w:lvlOverride w:ilvl="1">
      <w:lvl w:ilvl="1">
        <w:numFmt w:val="decimal"/>
        <w:lvlText w:val="%2."/>
        <w:lvlJc w:val="left"/>
      </w:lvl>
    </w:lvlOverride>
    <w:lvlOverride w:ilvl="2">
      <w:lvl w:ilvl="2">
        <w:numFmt w:val="bullet"/>
        <w:lvlText w:val=""/>
        <w:lvlJc w:val="left"/>
        <w:pPr>
          <w:tabs>
            <w:tab w:val="num" w:pos="2160"/>
          </w:tabs>
          <w:ind w:left="2160" w:hanging="360"/>
        </w:pPr>
        <w:rPr>
          <w:rFonts w:ascii="Wingdings" w:hAnsi="Wingdings" w:hint="default"/>
          <w:sz w:val="20"/>
        </w:rPr>
      </w:lvl>
    </w:lvlOverride>
  </w:num>
  <w:num w:numId="4" w16cid:durableId="996375244">
    <w:abstractNumId w:val="0"/>
    <w:lvlOverride w:ilvl="1">
      <w:lvl w:ilvl="1">
        <w:numFmt w:val="decimal"/>
        <w:lvlText w:val="%2."/>
        <w:lvlJc w:val="left"/>
      </w:lvl>
    </w:lvlOverride>
    <w:lvlOverride w:ilvl="2">
      <w:lvl w:ilvl="2">
        <w:numFmt w:val="bullet"/>
        <w:lvlText w:val=""/>
        <w:lvlJc w:val="left"/>
        <w:pPr>
          <w:tabs>
            <w:tab w:val="num" w:pos="2160"/>
          </w:tabs>
          <w:ind w:left="216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3DF"/>
    <w:rsid w:val="00132F17"/>
    <w:rsid w:val="00183E57"/>
    <w:rsid w:val="002A1303"/>
    <w:rsid w:val="002F3C26"/>
    <w:rsid w:val="003E5424"/>
    <w:rsid w:val="004E3E54"/>
    <w:rsid w:val="00560917"/>
    <w:rsid w:val="006B13DF"/>
    <w:rsid w:val="00804252"/>
    <w:rsid w:val="008F4EF9"/>
    <w:rsid w:val="00AA5518"/>
    <w:rsid w:val="00D241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DA31F"/>
  <w15:chartTrackingRefBased/>
  <w15:docId w15:val="{6D4F58B6-7C15-44C6-BA7F-49D123ED1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3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3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3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3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3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3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3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3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3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3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3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3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3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3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3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3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3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3DF"/>
    <w:rPr>
      <w:rFonts w:eastAsiaTheme="majorEastAsia" w:cstheme="majorBidi"/>
      <w:color w:val="272727" w:themeColor="text1" w:themeTint="D8"/>
    </w:rPr>
  </w:style>
  <w:style w:type="paragraph" w:styleId="Title">
    <w:name w:val="Title"/>
    <w:basedOn w:val="Normal"/>
    <w:next w:val="Normal"/>
    <w:link w:val="TitleChar"/>
    <w:uiPriority w:val="10"/>
    <w:qFormat/>
    <w:rsid w:val="006B13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3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3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3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3DF"/>
    <w:pPr>
      <w:spacing w:before="160"/>
      <w:jc w:val="center"/>
    </w:pPr>
    <w:rPr>
      <w:i/>
      <w:iCs/>
      <w:color w:val="404040" w:themeColor="text1" w:themeTint="BF"/>
    </w:rPr>
  </w:style>
  <w:style w:type="character" w:customStyle="1" w:styleId="QuoteChar">
    <w:name w:val="Quote Char"/>
    <w:basedOn w:val="DefaultParagraphFont"/>
    <w:link w:val="Quote"/>
    <w:uiPriority w:val="29"/>
    <w:rsid w:val="006B13DF"/>
    <w:rPr>
      <w:i/>
      <w:iCs/>
      <w:color w:val="404040" w:themeColor="text1" w:themeTint="BF"/>
    </w:rPr>
  </w:style>
  <w:style w:type="paragraph" w:styleId="ListParagraph">
    <w:name w:val="List Paragraph"/>
    <w:basedOn w:val="Normal"/>
    <w:uiPriority w:val="34"/>
    <w:qFormat/>
    <w:rsid w:val="006B13DF"/>
    <w:pPr>
      <w:ind w:left="720"/>
      <w:contextualSpacing/>
    </w:pPr>
  </w:style>
  <w:style w:type="character" w:styleId="IntenseEmphasis">
    <w:name w:val="Intense Emphasis"/>
    <w:basedOn w:val="DefaultParagraphFont"/>
    <w:uiPriority w:val="21"/>
    <w:qFormat/>
    <w:rsid w:val="006B13DF"/>
    <w:rPr>
      <w:i/>
      <w:iCs/>
      <w:color w:val="0F4761" w:themeColor="accent1" w:themeShade="BF"/>
    </w:rPr>
  </w:style>
  <w:style w:type="paragraph" w:styleId="IntenseQuote">
    <w:name w:val="Intense Quote"/>
    <w:basedOn w:val="Normal"/>
    <w:next w:val="Normal"/>
    <w:link w:val="IntenseQuoteChar"/>
    <w:uiPriority w:val="30"/>
    <w:qFormat/>
    <w:rsid w:val="006B13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3DF"/>
    <w:rPr>
      <w:i/>
      <w:iCs/>
      <w:color w:val="0F4761" w:themeColor="accent1" w:themeShade="BF"/>
    </w:rPr>
  </w:style>
  <w:style w:type="character" w:styleId="IntenseReference">
    <w:name w:val="Intense Reference"/>
    <w:basedOn w:val="DefaultParagraphFont"/>
    <w:uiPriority w:val="32"/>
    <w:qFormat/>
    <w:rsid w:val="006B13DF"/>
    <w:rPr>
      <w:b/>
      <w:bCs/>
      <w:smallCaps/>
      <w:color w:val="0F4761" w:themeColor="accent1" w:themeShade="BF"/>
      <w:spacing w:val="5"/>
    </w:rPr>
  </w:style>
  <w:style w:type="paragraph" w:styleId="NormalWeb">
    <w:name w:val="Normal (Web)"/>
    <w:basedOn w:val="Normal"/>
    <w:uiPriority w:val="99"/>
    <w:semiHidden/>
    <w:unhideWhenUsed/>
    <w:rsid w:val="00132F1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142</TotalTime>
  <Pages>6</Pages>
  <Words>1227</Words>
  <Characters>6997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Alejandro Rodriguez Garrido</dc:creator>
  <cp:keywords/>
  <dc:description/>
  <cp:lastModifiedBy>Jose Alejandro Rodriguez Garrido</cp:lastModifiedBy>
  <cp:revision>3</cp:revision>
  <dcterms:created xsi:type="dcterms:W3CDTF">2026-07-01T07:38:00Z</dcterms:created>
  <dcterms:modified xsi:type="dcterms:W3CDTF">2026-07-01T10:34:00Z</dcterms:modified>
</cp:coreProperties>
</file>