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4.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Alejandro del Burgo Moya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DAM 23/24</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Entrega Final</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t xml:space="preserve">Gestor de incidencias multiplataforma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pPr>
      <w:r>
        <w:rPr>
          <w:rFonts w:ascii="Calibri Light" w:hAnsi="Calibri Light" w:eastAsia="Calibri Light" w:cs="Calibri Light"/>
          <w:sz w:val="72"/>
          <w:szCs w:val="72"/>
          <w:highlight w:val="none"/>
        </w:rPr>
      </w:r>
      <w:r>
        <mc:AlternateContent>
          <mc:Choice Requires="wpg">
            <w:drawing>
              <wp:inline xmlns:wp="http://schemas.openxmlformats.org/drawingml/2006/wordprocessingDrawing" distT="0" distB="0" distL="0" distR="0">
                <wp:extent cx="3657600" cy="36000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8552" name=""/>
                        <pic:cNvPicPr>
                          <a:picLocks noChangeAspect="1"/>
                        </pic:cNvPicPr>
                        <pic:nvPr/>
                      </pic:nvPicPr>
                      <pic:blipFill>
                        <a:blip r:embed="rId18"/>
                        <a:stretch/>
                      </pic:blipFill>
                      <pic:spPr bwMode="auto">
                        <a:xfrm rot="0" flipH="0" flipV="0">
                          <a:off x="0" y="0"/>
                          <a:ext cx="3657600" cy="36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8.00pt;height:283.46pt;mso-wrap-distance-left:0.00pt;mso-wrap-distance-top:0.00pt;mso-wrap-distance-right:0.00pt;mso-wrap-distance-bottom:0.00pt;rotation:0;z-index:1;" stroked="false">
                <v:imagedata r:id="rId18" o:title=""/>
                <o:lock v:ext="edit" rotation="t"/>
              </v:shape>
            </w:pict>
          </mc:Fallback>
        </mc:AlternateContent>
      </w:r>
      <w:r>
        <w:rPr>
          <w:i/>
          <w:iCs/>
          <w:color w:val="00b0f0"/>
          <w:sz w:val="36"/>
          <w:szCs w:val="36"/>
          <w:highlight w:val="none"/>
        </w:rPr>
        <w:br w:type="page" w:clear="all"/>
      </w:r>
      <w:r>
        <w:rPr>
          <w:i/>
          <w:iCs/>
          <w:color w:val="00b0f0"/>
          <w:sz w:val="36"/>
          <w:szCs w:val="36"/>
          <w:highlight w:val="none"/>
        </w:rPr>
      </w:r>
      <w:r/>
    </w:p>
    <w:p>
      <w:pPr>
        <w:pBdr/>
        <w:shd w:val="nil" w:color="000000"/>
        <w:spacing/>
        <w:ind/>
        <w:rPr>
          <w:bCs/>
          <w:i/>
          <w:color w:val="00b0f0"/>
          <w:sz w:val="36"/>
          <w:szCs w:val="36"/>
          <w:highlight w:val="none"/>
        </w:rPr>
      </w:pPr>
      <w:r>
        <w:rPr>
          <w:i/>
          <w:iCs/>
          <w:color w:val="00b0f0"/>
          <w:sz w:val="36"/>
          <w:szCs w:val="36"/>
          <w:highlight w:val="none"/>
        </w:rPr>
        <w:t xml:space="preserve">Índice</w:t>
      </w:r>
      <w:r>
        <w:rPr>
          <w:bCs/>
          <w:i/>
          <w:color w:val="00b0f0"/>
          <w:sz w:val="36"/>
          <w:szCs w:val="36"/>
          <w:highlight w:val="none"/>
        </w:rPr>
      </w:r>
      <w:r>
        <w:rPr>
          <w:bCs/>
          <w:i/>
          <w:color w:val="00b0f0"/>
          <w:sz w:val="36"/>
          <w:szCs w:val="36"/>
          <w:highlight w:val="none"/>
        </w:rPr>
      </w:r>
    </w:p>
    <w:sdt>
      <w:sdtPr>
        <w15:appearance w15:val="boundingBox"/>
        <w:placeholder>
          <w:docPart w:val="DefaultPlaceholder_TEXT"/>
        </w:placeholder>
        <w:docPartObj>
          <w:docPartGallery w:val="Table of Contents"/>
          <w:docPartUnique w:val="true"/>
        </w:docPartObj>
        <w:rPr>
          <w:highlight w:val="none"/>
        </w:rPr>
      </w:sdtPr>
      <w:sdtContent>
        <w:p>
          <w:pPr>
            <w:pStyle w:val="1109"/>
            <w:pBdr/>
            <w:tabs>
              <w:tab w:val="left" w:leader="none" w:pos="567"/>
              <w:tab w:val="right" w:leader="dot" w:pos="9071"/>
            </w:tabs>
            <w:spacing/>
            <w:ind/>
            <w:rPr>
              <w:rFonts w:ascii="Arial" w:hAnsi="Arial" w:cs="Arial"/>
              <w:highlight w:val="none"/>
              <w14:ligatures w14:val="none"/>
            </w:rPr>
          </w:pPr>
          <w:r>
            <w:rPr>
              <w:rFonts w:ascii="Arial" w:hAnsi="Arial" w:eastAsia="Arial" w:cs="Arial"/>
              <w:highlight w:val="none"/>
            </w:rPr>
          </w:r>
          <w:r>
            <w:rPr>
              <w:rFonts w:ascii="Arial" w:hAnsi="Arial" w:eastAsia="Arial" w:cs="Arial"/>
            </w:rPr>
            <w:fldChar w:fldCharType="begin"/>
            <w:instrText xml:space="preserve">TOC \o "1-9" \h </w:instrText>
            <w:fldChar w:fldCharType="separate"/>
          </w:r>
          <w:r>
            <w:rPr>
              <w:rFonts w:ascii="Arial" w:hAnsi="Arial" w:eastAsia="Arial" w:cs="Arial"/>
              <w:highlight w:val="none"/>
            </w:rPr>
          </w:r>
          <w:hyperlink w:tooltip="#_Toc1" w:anchor="_Toc1" w:history="1">
            <w:r>
              <w:rPr>
                <w:rFonts w:ascii="Arial" w:hAnsi="Arial" w:eastAsia="Arial" w:cs="Arial"/>
              </w:rPr>
              <w:t xml:space="preserve">1.</w:t>
            </w:r>
            <w:r>
              <w:rPr>
                <w:rFonts w:ascii="Arial" w:hAnsi="Arial" w:eastAsia="Arial" w:cs="Arial"/>
              </w:rPr>
              <w:tab/>
            </w:r>
            <w:r>
              <w:rPr>
                <w:rStyle w:val="1102"/>
                <w:rFonts w:ascii="Arial" w:hAnsi="Arial" w:eastAsia="Arial" w:cs="Arial"/>
              </w:rPr>
            </w:r>
            <w:r>
              <w:rPr>
                <w:rStyle w:val="1102"/>
                <w:rFonts w:ascii="Arial" w:hAnsi="Arial" w:eastAsia="Arial" w:cs="Arial"/>
              </w:rPr>
              <w:t xml:space="preserve">Introducción</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 \h</w:instrText>
              <w:fldChar w:fldCharType="separate"/>
            </w:r>
            <w:r>
              <w:rPr>
                <w:rFonts w:ascii="Arial" w:hAnsi="Arial" w:eastAsia="Arial" w:cs="Arial"/>
              </w:rPr>
              <w:t xml:space="preserve">6</w:t>
            </w:r>
            <w:r>
              <w:rPr>
                <w:rFonts w:ascii="Arial" w:hAnsi="Arial" w:eastAsia="Arial" w:cs="Arial"/>
              </w:rPr>
              <w:fldChar w:fldCharType="end"/>
            </w:r>
          </w:hyperlink>
          <w:r/>
          <w:r>
            <w:rPr>
              <w:rFonts w:ascii="Arial" w:hAnsi="Arial" w:eastAsia="Arial" w:cs="Arial"/>
              <w:highlight w:val="none"/>
              <w14:ligatures w14:val="none"/>
            </w:rPr>
          </w:r>
        </w:p>
        <w:p>
          <w:pPr>
            <w:pStyle w:val="1109"/>
            <w:pBdr/>
            <w:tabs>
              <w:tab w:val="left" w:leader="none" w:pos="567"/>
              <w:tab w:val="right" w:leader="dot" w:pos="9071"/>
            </w:tabs>
            <w:spacing/>
            <w:ind/>
            <w:rPr>
              <w:rFonts w:ascii="Arial" w:hAnsi="Arial" w:cs="Arial"/>
              <w:highlight w:val="none"/>
            </w:rPr>
          </w:pPr>
          <w:hyperlink w:tooltip="#_Toc2" w:anchor="_Toc2" w:history="1">
            <w:r>
              <w:rPr>
                <w:rFonts w:ascii="Arial" w:hAnsi="Arial" w:eastAsia="Arial" w:cs="Arial"/>
              </w:rPr>
              <w:t xml:space="preserve">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Objetivos y campo de aplicación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 \h</w:instrText>
              <w:fldChar w:fldCharType="separate"/>
            </w:r>
            <w:r>
              <w:rPr>
                <w:rFonts w:ascii="Arial" w:hAnsi="Arial" w:eastAsia="Arial" w:cs="Arial"/>
              </w:rPr>
              <w:t xml:space="preserve">7</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09"/>
            <w:pBdr/>
            <w:tabs>
              <w:tab w:val="left" w:leader="none" w:pos="567"/>
              <w:tab w:val="right" w:leader="dot" w:pos="9071"/>
            </w:tabs>
            <w:spacing/>
            <w:ind/>
            <w:rPr>
              <w:rFonts w:ascii="Arial" w:hAnsi="Arial" w:cs="Arial"/>
              <w:highlight w:val="none"/>
            </w:rPr>
          </w:pPr>
          <w:hyperlink w:tooltip="#_Toc3" w:anchor="_Toc3" w:history="1">
            <w:r>
              <w:rPr>
                <w:rFonts w:ascii="Arial" w:hAnsi="Arial" w:eastAsia="Arial" w:cs="Arial"/>
              </w:rPr>
              <w:t xml:space="preserve">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Descripción del trabajo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 \h</w:instrText>
              <w:fldChar w:fldCharType="separate"/>
            </w:r>
            <w:r>
              <w:rPr>
                <w:rFonts w:ascii="Arial" w:hAnsi="Arial" w:eastAsia="Arial" w:cs="Arial"/>
              </w:rPr>
              <w:t xml:space="preserve">8</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09"/>
            <w:pBdr/>
            <w:tabs>
              <w:tab w:val="left" w:leader="none" w:pos="567"/>
              <w:tab w:val="right" w:leader="dot" w:pos="9071"/>
            </w:tabs>
            <w:spacing/>
            <w:ind/>
            <w:rPr>
              <w:rFonts w:ascii="Arial" w:hAnsi="Arial" w:cs="Arial"/>
              <w:highlight w:val="none"/>
            </w:rPr>
          </w:pPr>
          <w:hyperlink w:tooltip="#_Toc4" w:anchor="_Toc4" w:history="1">
            <w:r>
              <w:rPr>
                <w:rFonts w:ascii="Arial" w:hAnsi="Arial" w:eastAsia="Arial" w:cs="Arial"/>
              </w:rPr>
              <w:t xml:space="preserve">4.</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Casos de uso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 \h</w:instrText>
              <w:fldChar w:fldCharType="separate"/>
            </w:r>
            <w:r>
              <w:rPr>
                <w:rFonts w:ascii="Arial" w:hAnsi="Arial" w:eastAsia="Arial" w:cs="Arial"/>
              </w:rPr>
              <w:t xml:space="preserve">9</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14:ligatures w14:val="none"/>
            </w:rPr>
          </w:pPr>
          <w:hyperlink w:tooltip="#_Toc5" w:anchor="_Toc5" w:history="1">
            <w:r>
              <w:rPr>
                <w:rFonts w:ascii="Arial" w:hAnsi="Arial" w:eastAsia="Arial" w:cs="Arial"/>
              </w:rPr>
              <w:t xml:space="preserve">4.1.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CU01 Iniciar </w:t>
            </w:r>
            <w:r>
              <w:rPr>
                <w:rStyle w:val="1102"/>
                <w:rFonts w:ascii="Arial" w:hAnsi="Arial" w:eastAsia="Arial" w:cs="Arial"/>
                <w:highlight w:val="none"/>
              </w:rPr>
              <w:t xml:space="preserve">sesión</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_Toc5 \h</w:instrText>
              <w:fldChar w:fldCharType="separate"/>
            </w:r>
            <w:r>
              <w:rPr>
                <w:rFonts w:ascii="Arial" w:hAnsi="Arial" w:eastAsia="Arial" w:cs="Arial"/>
              </w:rPr>
              <w:t xml:space="preserve">9</w:t>
            </w:r>
            <w:r>
              <w:rPr>
                <w:rFonts w:ascii="Arial" w:hAnsi="Arial" w:eastAsia="Arial" w:cs="Arial"/>
              </w:rPr>
              <w:fldChar w:fldCharType="end"/>
            </w:r>
          </w:hyperlink>
          <w:r>
            <w:rPr>
              <w:rFonts w:ascii="Arial" w:hAnsi="Arial" w:cs="Arial"/>
              <w:highlight w:val="none"/>
              <w14:ligatures w14:val="none"/>
            </w:rPr>
          </w:r>
          <w:r>
            <w:rPr>
              <w:rFonts w:ascii="Arial" w:hAnsi="Arial" w:eastAsia="Arial" w:cs="Arial"/>
              <w:highlight w:val="none"/>
              <w14:ligatures w14:val="none"/>
            </w:rPr>
          </w:r>
        </w:p>
        <w:p>
          <w:pPr>
            <w:pStyle w:val="1110"/>
            <w:pBdr/>
            <w:tabs>
              <w:tab w:val="left" w:leader="none" w:pos="1134"/>
              <w:tab w:val="right" w:leader="dot" w:pos="9071"/>
            </w:tabs>
            <w:spacing/>
            <w:ind/>
            <w:rPr>
              <w:rFonts w:ascii="Arial" w:hAnsi="Arial" w:cs="Arial"/>
              <w:highlight w:val="none"/>
              <w14:ligatures w14:val="none"/>
            </w:rPr>
          </w:pPr>
          <w:hyperlink w:tooltip="#_Toc6" w:anchor="_Toc6" w:history="1">
            <w:r>
              <w:rPr>
                <w:rFonts w:ascii="Arial" w:hAnsi="Arial" w:eastAsia="Arial" w:cs="Arial"/>
              </w:rPr>
              <w:t xml:space="preserve">4.2.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CU02 Registrar usuario</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_Toc6 \h</w:instrText>
              <w:fldChar w:fldCharType="separate"/>
            </w:r>
            <w:r>
              <w:rPr>
                <w:rFonts w:ascii="Arial" w:hAnsi="Arial" w:eastAsia="Arial" w:cs="Arial"/>
              </w:rPr>
              <w:t xml:space="preserve">10</w:t>
            </w:r>
            <w:r>
              <w:rPr>
                <w:rFonts w:ascii="Arial" w:hAnsi="Arial" w:eastAsia="Arial" w:cs="Arial"/>
              </w:rPr>
              <w:fldChar w:fldCharType="end"/>
            </w:r>
          </w:hyperlink>
          <w:r>
            <w:rPr>
              <w:rFonts w:ascii="Arial" w:hAnsi="Arial" w:cs="Arial"/>
              <w:highlight w:val="none"/>
              <w14:ligatures w14:val="none"/>
            </w:rPr>
          </w:r>
          <w:r>
            <w:rPr>
              <w:rFonts w:ascii="Arial" w:hAnsi="Arial" w:eastAsia="Arial" w:cs="Arial"/>
              <w:highlight w:val="none"/>
              <w14:ligatures w14:val="none"/>
            </w:rPr>
          </w:r>
        </w:p>
        <w:p>
          <w:pPr>
            <w:pStyle w:val="1110"/>
            <w:pBdr/>
            <w:tabs>
              <w:tab w:val="left" w:leader="none" w:pos="1134"/>
              <w:tab w:val="right" w:leader="dot" w:pos="9071"/>
            </w:tabs>
            <w:spacing/>
            <w:ind/>
            <w:rPr>
              <w:rFonts w:ascii="Arial" w:hAnsi="Arial" w:cs="Arial"/>
              <w:highlight w:val="none"/>
              <w14:ligatures w14:val="none"/>
            </w:rPr>
          </w:pPr>
          <w:hyperlink w:tooltip="#_Toc7" w:anchor="_Toc7" w:history="1">
            <w:r>
              <w:rPr>
                <w:rFonts w:ascii="Arial" w:hAnsi="Arial" w:eastAsia="Arial" w:cs="Arial"/>
              </w:rPr>
              <w:t xml:space="preserve">4.3.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CU03 Crear incidencia</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_Toc7 \h</w:instrText>
              <w:fldChar w:fldCharType="separate"/>
            </w:r>
            <w:r>
              <w:rPr>
                <w:rFonts w:ascii="Arial" w:hAnsi="Arial" w:eastAsia="Arial" w:cs="Arial"/>
              </w:rPr>
              <w:t xml:space="preserve">10</w:t>
            </w:r>
            <w:r>
              <w:rPr>
                <w:rFonts w:ascii="Arial" w:hAnsi="Arial" w:eastAsia="Arial" w:cs="Arial"/>
              </w:rPr>
              <w:fldChar w:fldCharType="end"/>
            </w:r>
          </w:hyperlink>
          <w:r>
            <w:rPr>
              <w:rFonts w:ascii="Arial" w:hAnsi="Arial" w:cs="Arial"/>
              <w:highlight w:val="none"/>
              <w14:ligatures w14:val="none"/>
            </w:rPr>
          </w:r>
          <w:r>
            <w:rPr>
              <w:rFonts w:ascii="Arial" w:hAnsi="Arial" w:eastAsia="Arial" w:cs="Arial"/>
              <w:highlight w:val="none"/>
              <w14:ligatures w14:val="none"/>
            </w:rPr>
          </w:r>
        </w:p>
        <w:p>
          <w:pPr>
            <w:pStyle w:val="1110"/>
            <w:pBdr/>
            <w:tabs>
              <w:tab w:val="left" w:leader="none" w:pos="1134"/>
              <w:tab w:val="right" w:leader="dot" w:pos="9071"/>
            </w:tabs>
            <w:spacing/>
            <w:ind/>
            <w:rPr>
              <w:rFonts w:ascii="Arial" w:hAnsi="Arial" w:cs="Arial"/>
              <w:highlight w:val="none"/>
              <w14:ligatures w14:val="none"/>
            </w:rPr>
          </w:pPr>
          <w:hyperlink w:tooltip="#_Toc8" w:anchor="_Toc8" w:history="1">
            <w:r>
              <w:rPr>
                <w:rFonts w:ascii="Arial" w:hAnsi="Arial" w:eastAsia="Arial" w:cs="Arial"/>
              </w:rPr>
              <w:t xml:space="preserve">4.4.</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CU04 Buscar incidencias</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_Toc8 \h</w:instrText>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highlight w:val="none"/>
              <w14:ligatures w14:val="none"/>
            </w:rPr>
          </w:r>
          <w:r>
            <w:rPr>
              <w:rFonts w:ascii="Arial" w:hAnsi="Arial" w:eastAsia="Arial" w:cs="Arial"/>
              <w:highlight w:val="none"/>
              <w14:ligatures w14:val="none"/>
            </w:rPr>
          </w:r>
        </w:p>
        <w:p>
          <w:pPr>
            <w:pStyle w:val="1110"/>
            <w:pBdr/>
            <w:tabs>
              <w:tab w:val="left" w:leader="none" w:pos="1134"/>
              <w:tab w:val="right" w:leader="dot" w:pos="9071"/>
            </w:tabs>
            <w:spacing/>
            <w:ind/>
            <w:rPr>
              <w:rFonts w:ascii="Arial" w:hAnsi="Arial" w:cs="Arial"/>
              <w:highlight w:val="none"/>
              <w14:ligatures w14:val="none"/>
            </w:rPr>
          </w:pPr>
          <w:hyperlink w:tooltip="#_Toc9" w:anchor="_Toc9" w:history="1">
            <w:r>
              <w:rPr>
                <w:rFonts w:ascii="Arial" w:hAnsi="Arial" w:eastAsia="Arial" w:cs="Arial"/>
              </w:rPr>
              <w:t xml:space="preserve">4.5.</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CU05 Filtrar incidencias</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_Toc9 \h</w:instrText>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highlight w:val="none"/>
              <w14:ligatures w14:val="none"/>
            </w:rPr>
          </w:r>
          <w:r>
            <w:rPr>
              <w:rFonts w:ascii="Arial" w:hAnsi="Arial" w:eastAsia="Arial" w:cs="Arial"/>
              <w:highlight w:val="none"/>
              <w14:ligatures w14:val="none"/>
            </w:rPr>
          </w:r>
        </w:p>
        <w:p>
          <w:pPr>
            <w:pStyle w:val="1110"/>
            <w:pBdr/>
            <w:tabs>
              <w:tab w:val="left" w:leader="none" w:pos="1134"/>
              <w:tab w:val="right" w:leader="dot" w:pos="9071"/>
            </w:tabs>
            <w:spacing/>
            <w:ind/>
            <w:rPr>
              <w:rFonts w:ascii="Arial" w:hAnsi="Arial" w:cs="Arial"/>
              <w:highlight w:val="none"/>
              <w14:ligatures w14:val="none"/>
            </w:rPr>
          </w:pPr>
          <w:hyperlink w:tooltip="#_Toc10" w:anchor="_Toc10" w:history="1">
            <w:r>
              <w:rPr>
                <w:rFonts w:ascii="Arial" w:hAnsi="Arial" w:eastAsia="Arial" w:cs="Arial"/>
              </w:rPr>
              <w:t xml:space="preserve">4.6.</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CU06 Modificar incidencias</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_Toc10 \h</w:instrText>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highlight w:val="none"/>
              <w14:ligatures w14:val="none"/>
            </w:rPr>
          </w:r>
          <w:r>
            <w:rPr>
              <w:rFonts w:ascii="Arial" w:hAnsi="Arial" w:eastAsia="Arial" w:cs="Arial"/>
              <w:highlight w:val="none"/>
              <w14:ligatures w14:val="none"/>
            </w:rPr>
          </w:r>
        </w:p>
        <w:p>
          <w:pPr>
            <w:pStyle w:val="1110"/>
            <w:pBdr/>
            <w:tabs>
              <w:tab w:val="left" w:leader="none" w:pos="1134"/>
              <w:tab w:val="right" w:leader="dot" w:pos="9071"/>
            </w:tabs>
            <w:spacing/>
            <w:ind/>
            <w:rPr>
              <w:rFonts w:ascii="Arial" w:hAnsi="Arial" w:cs="Arial"/>
              <w:highlight w:val="none"/>
              <w14:ligatures w14:val="none"/>
            </w:rPr>
          </w:pPr>
          <w:hyperlink w:tooltip="#_Toc11" w:anchor="_Toc11" w:history="1">
            <w:r>
              <w:rPr>
                <w:rFonts w:ascii="Arial" w:hAnsi="Arial" w:eastAsia="Arial" w:cs="Arial"/>
              </w:rPr>
              <w:t xml:space="preserve">4.7.</w:t>
            </w:r>
            <w:r>
              <w:rPr>
                <w:rFonts w:ascii="Arial" w:hAnsi="Arial" w:eastAsia="Arial" w:cs="Arial"/>
              </w:rPr>
              <w:tab/>
            </w:r>
            <w:r>
              <w:rPr>
                <w:rStyle w:val="1102"/>
                <w:rFonts w:ascii="Arial" w:hAnsi="Arial" w:eastAsia="Arial" w:cs="Arial"/>
              </w:rPr>
            </w:r>
            <w:r>
              <w:rPr>
                <w:rStyle w:val="1102"/>
                <w:rFonts w:ascii="Arial" w:hAnsi="Arial" w:eastAsia="Arial" w:cs="Arial"/>
              </w:rPr>
              <w:t xml:space="preserve">CU07 </w:t>
            </w:r>
            <w:r>
              <w:rPr>
                <w:rStyle w:val="1102"/>
                <w:rFonts w:ascii="Arial" w:hAnsi="Arial" w:eastAsia="Arial" w:cs="Arial"/>
                <w:highlight w:val="none"/>
              </w:rPr>
              <w:t xml:space="preserve">Buscar usuarios</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_Toc11 \h</w:instrText>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highlight w:val="none"/>
              <w14:ligatures w14:val="none"/>
            </w:rPr>
          </w:r>
          <w:r>
            <w:rPr>
              <w:rFonts w:ascii="Arial" w:hAnsi="Arial" w:eastAsia="Arial" w:cs="Arial"/>
              <w:highlight w:val="none"/>
              <w14:ligatures w14:val="none"/>
            </w:rPr>
          </w:r>
        </w:p>
        <w:p>
          <w:pPr>
            <w:pStyle w:val="1110"/>
            <w:pBdr/>
            <w:tabs>
              <w:tab w:val="left" w:leader="none" w:pos="1134"/>
              <w:tab w:val="right" w:leader="dot" w:pos="9071"/>
            </w:tabs>
            <w:spacing/>
            <w:ind/>
            <w:rPr>
              <w:rFonts w:ascii="Arial" w:hAnsi="Arial" w:cs="Arial"/>
              <w:highlight w:val="none"/>
              <w14:ligatures w14:val="none"/>
            </w:rPr>
          </w:pPr>
          <w:hyperlink w:tooltip="#_Toc12" w:anchor="_Toc12" w:history="1">
            <w:r>
              <w:rPr>
                <w:rFonts w:ascii="Arial" w:hAnsi="Arial" w:eastAsia="Arial" w:cs="Arial"/>
              </w:rPr>
              <w:t xml:space="preserve">4.8.</w:t>
            </w:r>
            <w:r>
              <w:rPr>
                <w:rFonts w:ascii="Arial" w:hAnsi="Arial" w:eastAsia="Arial" w:cs="Arial"/>
              </w:rPr>
              <w:tab/>
            </w:r>
            <w:r>
              <w:rPr>
                <w:rStyle w:val="1102"/>
                <w:rFonts w:ascii="Arial" w:hAnsi="Arial" w:eastAsia="Arial" w:cs="Arial"/>
              </w:rPr>
            </w:r>
            <w:r>
              <w:rPr>
                <w:rStyle w:val="1102"/>
                <w:rFonts w:ascii="Arial" w:hAnsi="Arial" w:eastAsia="Arial" w:cs="Arial"/>
              </w:rPr>
              <w:t xml:space="preserve">CU08 </w:t>
            </w:r>
            <w:r>
              <w:rPr>
                <w:rStyle w:val="1102"/>
                <w:rFonts w:ascii="Arial" w:hAnsi="Arial" w:eastAsia="Arial" w:cs="Arial"/>
                <w:highlight w:val="none"/>
              </w:rPr>
              <w:t xml:space="preserve">Filtrar usuarios</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_Toc12 \h</w:instrText>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highlight w:val="none"/>
              <w14:ligatures w14:val="none"/>
            </w:rPr>
          </w:r>
          <w:r>
            <w:rPr>
              <w:rFonts w:ascii="Arial" w:hAnsi="Arial" w:eastAsia="Arial" w:cs="Arial"/>
              <w:highlight w:val="none"/>
              <w14:ligatures w14:val="none"/>
            </w:rPr>
          </w:r>
        </w:p>
        <w:p>
          <w:pPr>
            <w:pStyle w:val="1110"/>
            <w:pBdr/>
            <w:tabs>
              <w:tab w:val="left" w:leader="none" w:pos="1134"/>
              <w:tab w:val="right" w:leader="dot" w:pos="9071"/>
            </w:tabs>
            <w:spacing/>
            <w:ind/>
            <w:rPr>
              <w:rFonts w:ascii="Arial" w:hAnsi="Arial" w:cs="Arial"/>
              <w:highlight w:val="none"/>
              <w14:ligatures w14:val="none"/>
            </w:rPr>
          </w:pPr>
          <w:hyperlink w:tooltip="#_Toc13" w:anchor="_Toc13" w:history="1">
            <w:r>
              <w:rPr>
                <w:rFonts w:ascii="Arial" w:hAnsi="Arial" w:eastAsia="Arial" w:cs="Arial"/>
              </w:rPr>
              <w:t xml:space="preserve">4.9.</w:t>
            </w:r>
            <w:r>
              <w:rPr>
                <w:rFonts w:ascii="Arial" w:hAnsi="Arial" w:eastAsia="Arial" w:cs="Arial"/>
              </w:rPr>
              <w:tab/>
            </w:r>
            <w:r>
              <w:rPr>
                <w:rStyle w:val="1102"/>
                <w:rFonts w:ascii="Arial" w:hAnsi="Arial" w:eastAsia="Arial" w:cs="Arial"/>
              </w:rPr>
            </w:r>
            <w:r>
              <w:rPr>
                <w:rStyle w:val="1102"/>
                <w:rFonts w:ascii="Arial" w:hAnsi="Arial" w:eastAsia="Arial" w:cs="Arial"/>
              </w:rPr>
              <w:t xml:space="preserve">CU09 </w:t>
            </w:r>
            <w:r>
              <w:rPr>
                <w:rStyle w:val="1102"/>
                <w:rFonts w:ascii="Arial" w:hAnsi="Arial" w:eastAsia="Arial" w:cs="Arial"/>
                <w:highlight w:val="none"/>
              </w:rPr>
              <w:t xml:space="preserve">Modificar usuarios</w:t>
            </w:r>
            <w:r>
              <w:rPr>
                <w:rStyle w:val="110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_Toc13 \h</w:instrText>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highlight w:val="none"/>
              <w14:ligatures w14:val="none"/>
            </w:rPr>
          </w:r>
          <w:r>
            <w:rPr>
              <w:rFonts w:ascii="Arial" w:hAnsi="Arial" w:eastAsia="Arial" w:cs="Arial"/>
              <w:highlight w:val="none"/>
              <w14:ligatures w14:val="none"/>
            </w:rPr>
          </w:r>
        </w:p>
        <w:p>
          <w:pPr>
            <w:pStyle w:val="1109"/>
            <w:pBdr/>
            <w:tabs>
              <w:tab w:val="left" w:leader="none" w:pos="567"/>
              <w:tab w:val="right" w:leader="dot" w:pos="9071"/>
            </w:tabs>
            <w:spacing/>
            <w:ind/>
            <w:rPr>
              <w:rFonts w:ascii="Arial" w:hAnsi="Arial" w:cs="Arial"/>
              <w:highlight w:val="none"/>
            </w:rPr>
          </w:pPr>
          <w:hyperlink w:tooltip="#_Toc14" w:anchor="_Toc14" w:history="1">
            <w:r>
              <w:rPr>
                <w:rFonts w:ascii="Arial" w:hAnsi="Arial" w:eastAsia="Arial" w:cs="Arial"/>
              </w:rPr>
              <w:t xml:space="preserve">5.</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Prototipado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_Toc14 \h</w:instrText>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15" w:anchor="_Toc15" w:history="1">
            <w:r>
              <w:rPr>
                <w:rFonts w:ascii="Arial" w:hAnsi="Arial" w:eastAsia="Arial" w:cs="Arial"/>
              </w:rPr>
              <w:t xml:space="preserve">5.1.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Android</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_Toc15 \h</w:instrText>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16" w:anchor="_Toc16" w:history="1">
            <w:r>
              <w:rPr>
                <w:rFonts w:ascii="Arial" w:hAnsi="Arial" w:eastAsia="Arial" w:cs="Arial"/>
              </w:rPr>
              <w:t xml:space="preserve">5.1.1.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Vista Inicio sesión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_Toc16 \h</w:instrText>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17" w:anchor="_Toc17" w:history="1">
            <w:r>
              <w:rPr>
                <w:rFonts w:ascii="Arial" w:hAnsi="Arial" w:eastAsia="Arial" w:cs="Arial"/>
              </w:rPr>
              <w:t xml:space="preserve">5.1.2.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Vista Incidencias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_Toc17 \h</w:instrText>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18" w:anchor="_Toc18" w:history="1">
            <w:r>
              <w:rPr>
                <w:rFonts w:ascii="Arial" w:hAnsi="Arial" w:eastAsia="Arial" w:cs="Arial"/>
              </w:rPr>
              <w:t xml:space="preserve">5.1.3.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Vista Gestión de usuarios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_Toc18 \h</w:instrText>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19" w:anchor="_Toc19" w:history="1">
            <w:r>
              <w:rPr>
                <w:rFonts w:ascii="Arial" w:hAnsi="Arial" w:eastAsia="Arial" w:cs="Arial"/>
              </w:rPr>
              <w:t xml:space="preserve">5.2.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Windows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_Toc19 \h</w:instrText>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20" w:anchor="_Toc20" w:history="1">
            <w:r>
              <w:rPr>
                <w:rFonts w:ascii="Arial" w:hAnsi="Arial" w:eastAsia="Arial" w:cs="Arial"/>
              </w:rPr>
              <w:t xml:space="preserve">5.2.1.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Vista Inicio sesión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_Toc20 \h</w:instrText>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21" w:anchor="_Toc21" w:history="1">
            <w:r>
              <w:rPr>
                <w:rFonts w:ascii="Arial" w:hAnsi="Arial" w:eastAsia="Arial" w:cs="Arial"/>
              </w:rPr>
              <w:t xml:space="preserve">5.2.2.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Vista Incidencias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_Toc21 \h</w:instrText>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22" w:anchor="_Toc22" w:history="1">
            <w:r>
              <w:rPr>
                <w:rFonts w:ascii="Arial" w:hAnsi="Arial" w:eastAsia="Arial" w:cs="Arial"/>
              </w:rPr>
              <w:t xml:space="preserve">5.2.3.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Vista Gestión de usuarios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_Toc22 \h</w:instrText>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09"/>
            <w:pBdr/>
            <w:tabs>
              <w:tab w:val="left" w:leader="none" w:pos="567"/>
              <w:tab w:val="right" w:leader="dot" w:pos="9071"/>
            </w:tabs>
            <w:spacing/>
            <w:ind/>
            <w:rPr>
              <w:rFonts w:ascii="Arial" w:hAnsi="Arial" w:cs="Arial"/>
              <w:highlight w:val="none"/>
            </w:rPr>
          </w:pPr>
          <w:hyperlink w:tooltip="#_Toc23" w:anchor="_Toc23" w:history="1">
            <w:r>
              <w:rPr>
                <w:rFonts w:ascii="Arial" w:hAnsi="Arial" w:eastAsia="Arial" w:cs="Arial"/>
              </w:rPr>
              <w:t xml:space="preserve">6.</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Diseño BBDD</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_Toc23 \h</w:instrText>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24" w:anchor="_Toc24" w:history="1">
            <w:r>
              <w:rPr>
                <w:rFonts w:ascii="Arial" w:hAnsi="Arial" w:eastAsia="Arial" w:cs="Arial"/>
              </w:rPr>
              <w:t xml:space="preserve">6.1.</w:t>
            </w:r>
            <w:r>
              <w:rPr>
                <w:rFonts w:ascii="Arial" w:hAnsi="Arial" w:eastAsia="Arial" w:cs="Arial"/>
              </w:rPr>
              <w:tab/>
            </w:r>
            <w:r>
              <w:rPr>
                <w:rStyle w:val="1102"/>
                <w:rFonts w:ascii="Arial" w:hAnsi="Arial" w:eastAsia="Arial" w:cs="Arial"/>
              </w:rPr>
            </w:r>
            <w:r>
              <w:rPr>
                <w:rStyle w:val="1102"/>
                <w:rFonts w:ascii="Arial" w:hAnsi="Arial" w:eastAsia="Arial" w:cs="Arial"/>
              </w:rPr>
              <w:t xml:space="preserve">Análisis de requisitos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_Toc24 \h</w:instrText>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25" w:anchor="_Toc25" w:history="1">
            <w:r>
              <w:rPr>
                <w:rFonts w:ascii="Arial" w:hAnsi="Arial" w:eastAsia="Arial" w:cs="Arial"/>
              </w:rPr>
              <w:t xml:space="preserve">6.2.</w:t>
            </w:r>
            <w:r>
              <w:rPr>
                <w:rFonts w:ascii="Arial" w:hAnsi="Arial" w:eastAsia="Arial" w:cs="Arial"/>
              </w:rPr>
              <w:tab/>
            </w:r>
            <w:r>
              <w:rPr>
                <w:rStyle w:val="1102"/>
                <w:rFonts w:ascii="Arial" w:hAnsi="Arial" w:eastAsia="Arial" w:cs="Arial"/>
              </w:rPr>
            </w:r>
            <w:r>
              <w:rPr>
                <w:rStyle w:val="1102"/>
                <w:rFonts w:ascii="Arial" w:hAnsi="Arial" w:eastAsia="Arial" w:cs="Arial"/>
              </w:rPr>
              <w:t xml:space="preserve">Modelo Entidad-Relación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_Toc25 \h</w:instrText>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26" w:anchor="_Toc26" w:history="1">
            <w:r>
              <w:rPr>
                <w:rFonts w:ascii="Arial" w:hAnsi="Arial" w:eastAsia="Arial" w:cs="Arial"/>
              </w:rPr>
              <w:t xml:space="preserve">6.3.</w:t>
            </w:r>
            <w:r>
              <w:rPr>
                <w:rFonts w:ascii="Arial" w:hAnsi="Arial" w:eastAsia="Arial" w:cs="Arial"/>
              </w:rPr>
              <w:tab/>
            </w:r>
            <w:r>
              <w:rPr>
                <w:rStyle w:val="1102"/>
                <w:rFonts w:ascii="Arial" w:hAnsi="Arial" w:eastAsia="Arial" w:cs="Arial"/>
              </w:rPr>
            </w:r>
            <w:r>
              <w:rPr>
                <w:rStyle w:val="1102"/>
                <w:rFonts w:ascii="Arial" w:hAnsi="Arial" w:eastAsia="Arial" w:cs="Arial"/>
              </w:rPr>
              <w:t xml:space="preserve">Modelo Relacional</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_Toc26 \h</w:instrText>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27" w:anchor="_Toc27" w:history="1">
            <w:r>
              <w:rPr>
                <w:rFonts w:ascii="Arial" w:hAnsi="Arial" w:eastAsia="Arial" w:cs="Arial"/>
              </w:rPr>
              <w:t xml:space="preserve">6.4.</w:t>
            </w:r>
            <w:r>
              <w:rPr>
                <w:rFonts w:ascii="Arial" w:hAnsi="Arial" w:eastAsia="Arial" w:cs="Arial"/>
              </w:rPr>
              <w:tab/>
            </w:r>
            <w:r>
              <w:rPr>
                <w:rStyle w:val="1102"/>
                <w:rFonts w:ascii="Arial" w:hAnsi="Arial" w:eastAsia="Arial" w:cs="Arial"/>
              </w:rPr>
            </w:r>
            <w:r>
              <w:rPr>
                <w:rStyle w:val="1102"/>
                <w:rFonts w:ascii="Arial" w:hAnsi="Arial" w:eastAsia="Arial" w:cs="Arial"/>
              </w:rPr>
              <w:t xml:space="preserve">Motor de base de datos elegido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_Toc27 \h</w:instrText>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09"/>
            <w:pBdr/>
            <w:tabs>
              <w:tab w:val="left" w:leader="none" w:pos="567"/>
              <w:tab w:val="right" w:leader="dot" w:pos="9071"/>
            </w:tabs>
            <w:spacing/>
            <w:ind/>
            <w:rPr>
              <w:rFonts w:ascii="Arial" w:hAnsi="Arial" w:cs="Arial"/>
              <w:highlight w:val="none"/>
            </w:rPr>
          </w:pPr>
          <w:hyperlink w:tooltip="#_Toc28" w:anchor="_Toc28" w:history="1">
            <w:r>
              <w:rPr>
                <w:rFonts w:ascii="Arial" w:hAnsi="Arial" w:eastAsia="Arial" w:cs="Arial"/>
              </w:rPr>
              <w:t xml:space="preserve">7.</w:t>
            </w:r>
            <w:r>
              <w:rPr>
                <w:rFonts w:ascii="Arial" w:hAnsi="Arial" w:eastAsia="Arial" w:cs="Arial"/>
              </w:rPr>
              <w:tab/>
            </w:r>
            <w:r>
              <w:rPr>
                <w:rStyle w:val="1102"/>
                <w:rFonts w:ascii="Arial" w:hAnsi="Arial" w:eastAsia="Arial" w:cs="Arial"/>
              </w:rPr>
            </w:r>
            <w:r>
              <w:rPr>
                <w:rStyle w:val="1102"/>
                <w:rFonts w:ascii="Arial" w:hAnsi="Arial" w:eastAsia="Arial" w:cs="Arial"/>
              </w:rPr>
              <w:t xml:space="preserve">Propuestas de mejora</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_Toc28 \h</w:instrText>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09"/>
            <w:pBdr/>
            <w:tabs>
              <w:tab w:val="left" w:leader="none" w:pos="567"/>
              <w:tab w:val="right" w:leader="dot" w:pos="9071"/>
            </w:tabs>
            <w:spacing/>
            <w:ind/>
            <w:rPr>
              <w:rFonts w:ascii="Arial" w:hAnsi="Arial" w:cs="Arial"/>
              <w:highlight w:val="none"/>
            </w:rPr>
          </w:pPr>
          <w:hyperlink w:tooltip="#_Toc29" w:anchor="_Toc29" w:history="1">
            <w:r>
              <w:rPr>
                <w:rFonts w:ascii="Arial" w:hAnsi="Arial" w:eastAsia="Arial" w:cs="Arial"/>
              </w:rPr>
              <w:t xml:space="preserve">8.</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Desarrollo empresarial</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_Toc29 \h</w:instrText>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30" w:anchor="_Toc30" w:history="1">
            <w:r>
              <w:rPr>
                <w:rFonts w:ascii="Arial" w:hAnsi="Arial" w:eastAsia="Arial" w:cs="Arial"/>
              </w:rPr>
              <w:t xml:space="preserve">8.1.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1</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_Toc30 \h</w:instrText>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31" w:anchor="_Toc31" w:history="1">
            <w:r>
              <w:rPr>
                <w:rFonts w:ascii="Arial" w:hAnsi="Arial" w:eastAsia="Arial" w:cs="Arial"/>
              </w:rPr>
              <w:t xml:space="preserve">8.1.1.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Quién eres como empresario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_Toc31 \h</w:instrText>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32" w:anchor="_Toc32" w:history="1">
            <w:r>
              <w:rPr>
                <w:rFonts w:ascii="Arial" w:hAnsi="Arial" w:eastAsia="Arial" w:cs="Arial"/>
              </w:rPr>
              <w:t xml:space="preserve">8.1.2.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Curriculum vitae</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_Toc32 \h</w:instrText>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33" w:anchor="_Toc33" w:history="1">
            <w:r>
              <w:rPr>
                <w:rFonts w:ascii="Arial" w:hAnsi="Arial" w:eastAsia="Arial" w:cs="Arial"/>
              </w:rPr>
              <w:t xml:space="preserve">8.2.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2</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_Toc33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34" w:anchor="_Toc34" w:history="1">
            <w:r>
              <w:rPr>
                <w:rFonts w:ascii="Arial" w:hAnsi="Arial" w:eastAsia="Arial" w:cs="Arial"/>
              </w:rPr>
              <w:t xml:space="preserve">8.2.1.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Idea de negocio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_Toc34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35" w:anchor="_Toc35" w:history="1">
            <w:r>
              <w:rPr>
                <w:rFonts w:ascii="Arial" w:hAnsi="Arial" w:eastAsia="Arial" w:cs="Arial"/>
              </w:rPr>
              <w:t xml:space="preserve">8.2.2.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Propuesta de valor</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_Toc35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36" w:anchor="_Toc36" w:history="1">
            <w:r>
              <w:rPr>
                <w:rFonts w:ascii="Arial" w:hAnsi="Arial" w:eastAsia="Arial" w:cs="Arial"/>
              </w:rPr>
              <w:t xml:space="preserve">8.3.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3</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_Toc36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37" w:anchor="_Toc37" w:history="1">
            <w:r>
              <w:rPr>
                <w:rFonts w:ascii="Arial" w:hAnsi="Arial" w:eastAsia="Arial" w:cs="Arial"/>
              </w:rPr>
              <w:t xml:space="preserve">8.3.1.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Macroentorno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_Toc37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38" w:anchor="_Toc38" w:history="1">
            <w:r>
              <w:rPr>
                <w:rFonts w:ascii="Arial" w:hAnsi="Arial" w:eastAsia="Arial" w:cs="Arial"/>
              </w:rPr>
              <w:t xml:space="preserve">8.3.2.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Microentorno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_Toc38 \h</w:instrText>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39" w:anchor="_Toc39" w:history="1">
            <w:r>
              <w:rPr>
                <w:rFonts w:ascii="Arial" w:hAnsi="Arial" w:eastAsia="Arial" w:cs="Arial"/>
              </w:rPr>
              <w:t xml:space="preserve">8.3.3.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Análisis DAFO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_Toc39 \h</w:instrText>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40" w:anchor="_Toc40" w:history="1">
            <w:r>
              <w:rPr>
                <w:rFonts w:ascii="Arial" w:hAnsi="Arial" w:eastAsia="Arial" w:cs="Arial"/>
              </w:rPr>
              <w:t xml:space="preserve">8.3.4.</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Estrategia CAME</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_Toc40 \h</w:instrText>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41" w:anchor="_Toc41" w:history="1">
            <w:r>
              <w:rPr>
                <w:rFonts w:ascii="Arial" w:hAnsi="Arial" w:eastAsia="Arial" w:cs="Arial"/>
              </w:rPr>
              <w:t xml:space="preserve">8.4.</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4</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_Toc41 \h</w:instrText>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42" w:anchor="_Toc42" w:history="1">
            <w:r>
              <w:rPr>
                <w:rFonts w:ascii="Arial" w:hAnsi="Arial" w:eastAsia="Arial" w:cs="Arial"/>
              </w:rPr>
              <w:t xml:space="preserve">8.4.1.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Logotipo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_Toc42 \h</w:instrText>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43" w:anchor="_Toc43" w:history="1">
            <w:r>
              <w:rPr>
                <w:rFonts w:ascii="Arial" w:hAnsi="Arial" w:eastAsia="Arial" w:cs="Arial"/>
              </w:rPr>
              <w:t xml:space="preserve">8.4.2.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Localización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_Toc43 \h</w:instrText>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44" w:anchor="_Toc44" w:history="1">
            <w:r>
              <w:rPr>
                <w:rFonts w:ascii="Arial" w:hAnsi="Arial" w:eastAsia="Arial" w:cs="Arial"/>
              </w:rPr>
              <w:t xml:space="preserve">8.4.3.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Misión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_Toc44 \h</w:instrText>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45" w:anchor="_Toc45" w:history="1">
            <w:r>
              <w:rPr>
                <w:rFonts w:ascii="Arial" w:hAnsi="Arial" w:eastAsia="Arial" w:cs="Arial"/>
              </w:rPr>
              <w:t xml:space="preserve">8.4.4.</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Visión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_Toc45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46" w:anchor="_Toc46" w:history="1">
            <w:r>
              <w:rPr>
                <w:rFonts w:ascii="Arial" w:hAnsi="Arial" w:eastAsia="Arial" w:cs="Arial"/>
              </w:rPr>
              <w:t xml:space="preserve">8.4.5.</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Valores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_Toc46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47" w:anchor="_Toc47" w:history="1">
            <w:r>
              <w:rPr>
                <w:rFonts w:ascii="Arial" w:hAnsi="Arial" w:eastAsia="Arial" w:cs="Arial"/>
              </w:rPr>
              <w:t xml:space="preserve">8.4.6.</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Responsabilidad Social Corporativa</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_Toc47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48" w:anchor="_Toc48" w:history="1">
            <w:r>
              <w:rPr>
                <w:rFonts w:ascii="Arial" w:hAnsi="Arial" w:eastAsia="Arial" w:cs="Arial"/>
              </w:rPr>
              <w:t xml:space="preserve">8.5.</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5</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_Toc48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49" w:anchor="_Toc49" w:history="1">
            <w:r>
              <w:rPr>
                <w:rFonts w:ascii="Arial" w:hAnsi="Arial" w:eastAsia="Arial" w:cs="Arial"/>
              </w:rPr>
              <w:t xml:space="preserve">8.5.1.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Descripción del producto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_Toc49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50" w:anchor="_Toc50" w:history="1">
            <w:r>
              <w:rPr>
                <w:rFonts w:ascii="Arial" w:hAnsi="Arial" w:eastAsia="Arial" w:cs="Arial"/>
              </w:rPr>
              <w:t xml:space="preserve">8.6.</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6</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_Toc50 \h</w:instrText>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51" w:anchor="_Toc51" w:history="1">
            <w:r>
              <w:rPr>
                <w:rFonts w:ascii="Arial" w:hAnsi="Arial" w:eastAsia="Arial" w:cs="Arial"/>
              </w:rPr>
              <w:t xml:space="preserve">8.6.1.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Organigrama de la empresa</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_Toc51 \h</w:instrText>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52" w:anchor="_Toc52" w:history="1">
            <w:r>
              <w:rPr>
                <w:rFonts w:ascii="Arial" w:hAnsi="Arial" w:eastAsia="Arial" w:cs="Arial"/>
              </w:rPr>
              <w:t xml:space="preserve">8.6.2.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Profesiograma</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_Toc52 \h</w:instrText>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53" w:anchor="_Toc53" w:history="1">
            <w:r>
              <w:rPr>
                <w:rFonts w:ascii="Arial" w:hAnsi="Arial" w:eastAsia="Arial" w:cs="Arial"/>
              </w:rPr>
              <w:t xml:space="preserve">8.6.3.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Tabla de coste de personal</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_Toc53 \h</w:instrText>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54" w:anchor="_Toc54" w:history="1">
            <w:r>
              <w:rPr>
                <w:rFonts w:ascii="Arial" w:hAnsi="Arial" w:eastAsia="Arial" w:cs="Arial"/>
              </w:rPr>
              <w:t xml:space="preserve">8.7.</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7</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_Toc54 \h</w:instrText>
              <w:fldChar w:fldCharType="separate"/>
            </w:r>
            <w:r>
              <w:rPr>
                <w:rFonts w:ascii="Arial" w:hAnsi="Arial" w:eastAsia="Arial" w:cs="Arial"/>
              </w:rPr>
              <w:t xml:space="preserve">32</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55" w:anchor="_Toc55" w:history="1">
            <w:r>
              <w:rPr>
                <w:rFonts w:ascii="Arial" w:hAnsi="Arial" w:eastAsia="Arial" w:cs="Arial"/>
              </w:rPr>
              <w:t xml:space="preserve">8.7.1.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Tareas para crear el producto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_Toc55 \h</w:instrText>
              <w:fldChar w:fldCharType="separate"/>
            </w:r>
            <w:r>
              <w:rPr>
                <w:rFonts w:ascii="Arial" w:hAnsi="Arial" w:eastAsia="Arial" w:cs="Arial"/>
              </w:rPr>
              <w:t xml:space="preserve">32</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56" w:anchor="_Toc56" w:history="1">
            <w:r>
              <w:rPr>
                <w:rFonts w:ascii="Arial" w:hAnsi="Arial" w:eastAsia="Arial" w:cs="Arial"/>
              </w:rPr>
              <w:t xml:space="preserve">8.7.2.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Tareas para mantener el producto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_Toc56 \h</w:instrText>
              <w:fldChar w:fldCharType="separate"/>
            </w:r>
            <w:r>
              <w:rPr>
                <w:rFonts w:ascii="Arial" w:hAnsi="Arial" w:eastAsia="Arial" w:cs="Arial"/>
              </w:rPr>
              <w:t xml:space="preserve">32</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57" w:anchor="_Toc57" w:history="1">
            <w:r>
              <w:rPr>
                <w:rFonts w:ascii="Arial" w:hAnsi="Arial" w:eastAsia="Arial" w:cs="Arial"/>
              </w:rPr>
              <w:t xml:space="preserve">8.7.3.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Material y herramientas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_Toc57 \h</w:instrText>
              <w:fldChar w:fldCharType="separate"/>
            </w:r>
            <w:r>
              <w:rPr>
                <w:rFonts w:ascii="Arial" w:hAnsi="Arial" w:eastAsia="Arial" w:cs="Arial"/>
              </w:rPr>
              <w:t xml:space="preserve">33</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58" w:anchor="_Toc58" w:history="1">
            <w:r>
              <w:rPr>
                <w:rFonts w:ascii="Arial" w:hAnsi="Arial" w:eastAsia="Arial" w:cs="Arial"/>
              </w:rPr>
              <w:t xml:space="preserve">8.7.4.</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Características del proveedor idóneo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_Toc58 \h</w:instrText>
              <w:fldChar w:fldCharType="separate"/>
            </w:r>
            <w:r>
              <w:rPr>
                <w:rFonts w:ascii="Arial" w:hAnsi="Arial" w:eastAsia="Arial" w:cs="Arial"/>
              </w:rPr>
              <w:t xml:space="preserve">33</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59" w:anchor="_Toc59" w:history="1">
            <w:r>
              <w:rPr>
                <w:rFonts w:ascii="Arial" w:hAnsi="Arial" w:eastAsia="Arial" w:cs="Arial"/>
              </w:rPr>
              <w:t xml:space="preserve">8.7.5.</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Costes fijos y variables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_Toc59 \h</w:instrText>
              <w:fldChar w:fldCharType="separate"/>
            </w:r>
            <w:r>
              <w:rPr>
                <w:rFonts w:ascii="Arial" w:hAnsi="Arial" w:eastAsia="Arial" w:cs="Arial"/>
              </w:rPr>
              <w:t xml:space="preserve">33</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60" w:anchor="_Toc60" w:history="1">
            <w:r>
              <w:rPr>
                <w:rFonts w:ascii="Arial" w:hAnsi="Arial" w:eastAsia="Arial" w:cs="Arial"/>
              </w:rPr>
              <w:t xml:space="preserve">8.7.6.</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Precio del producto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_Toc60 \h</w:instrText>
              <w:fldChar w:fldCharType="separate"/>
            </w:r>
            <w:r>
              <w:rPr>
                <w:rFonts w:ascii="Arial" w:hAnsi="Arial" w:eastAsia="Arial" w:cs="Arial"/>
              </w:rPr>
              <w:t xml:space="preserve">34</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61" w:anchor="_Toc61" w:history="1">
            <w:r>
              <w:rPr>
                <w:rFonts w:ascii="Arial" w:hAnsi="Arial" w:eastAsia="Arial" w:cs="Arial"/>
              </w:rPr>
              <w:t xml:space="preserve">8.8.</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8</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_Toc61 \h</w:instrText>
              <w:fldChar w:fldCharType="separate"/>
            </w:r>
            <w:r>
              <w:rPr>
                <w:rFonts w:ascii="Arial" w:hAnsi="Arial" w:eastAsia="Arial" w:cs="Arial"/>
              </w:rPr>
              <w:t xml:space="preserve">34</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62" w:anchor="_Toc62" w:history="1">
            <w:r>
              <w:rPr>
                <w:rFonts w:ascii="Arial" w:hAnsi="Arial" w:eastAsia="Arial" w:cs="Arial"/>
              </w:rPr>
              <w:t xml:space="preserve">8.8.1.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Plan de inversiones y gastos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_Toc62 \h</w:instrText>
              <w:fldChar w:fldCharType="separate"/>
            </w:r>
            <w:r>
              <w:rPr>
                <w:rFonts w:ascii="Arial" w:hAnsi="Arial" w:eastAsia="Arial" w:cs="Arial"/>
              </w:rPr>
              <w:t xml:space="preserve">34</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63" w:anchor="_Toc63" w:history="1">
            <w:r>
              <w:rPr>
                <w:rFonts w:ascii="Arial" w:hAnsi="Arial" w:eastAsia="Arial" w:cs="Arial"/>
              </w:rPr>
              <w:t xml:space="preserve">8.8.2.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Plan de financiación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_Toc63 \h</w:instrText>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64" w:anchor="_Toc64" w:history="1">
            <w:r>
              <w:rPr>
                <w:rFonts w:ascii="Arial" w:hAnsi="Arial" w:eastAsia="Arial" w:cs="Arial"/>
              </w:rPr>
              <w:t xml:space="preserve">8.9.</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9</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_Toc64 \h</w:instrText>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65" w:anchor="_Toc65" w:history="1">
            <w:r>
              <w:rPr>
                <w:rFonts w:ascii="Arial" w:hAnsi="Arial" w:eastAsia="Arial" w:cs="Arial"/>
              </w:rPr>
              <w:t xml:space="preserve">8.9.1.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Forma jurídica</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_Toc65 \h</w:instrText>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66" w:anchor="_Toc66" w:history="1">
            <w:r>
              <w:rPr>
                <w:rFonts w:ascii="Arial" w:hAnsi="Arial" w:eastAsia="Arial" w:cs="Arial"/>
              </w:rPr>
              <w:t xml:space="preserve">8.9.2.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Trámites de constitución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_Toc66 \h</w:instrText>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67" w:anchor="_Toc67" w:history="1">
            <w:r>
              <w:rPr>
                <w:rFonts w:ascii="Arial" w:hAnsi="Arial" w:eastAsia="Arial" w:cs="Arial"/>
              </w:rPr>
              <w:t xml:space="preserve">8.10.</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11</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_Toc67 \h</w:instrText>
              <w:fldChar w:fldCharType="separate"/>
            </w:r>
            <w:r>
              <w:rPr>
                <w:rFonts w:ascii="Arial" w:hAnsi="Arial" w:eastAsia="Arial" w:cs="Arial"/>
              </w:rPr>
              <w:t xml:space="preserve">37</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68" w:anchor="_Toc68" w:history="1">
            <w:r>
              <w:rPr>
                <w:rFonts w:ascii="Arial" w:hAnsi="Arial" w:eastAsia="Arial" w:cs="Arial"/>
              </w:rPr>
              <w:t xml:space="preserve">8.10.1.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Plan de tesorería</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_Toc68 \h</w:instrText>
              <w:fldChar w:fldCharType="separate"/>
            </w:r>
            <w:r>
              <w:rPr>
                <w:rFonts w:ascii="Arial" w:hAnsi="Arial" w:eastAsia="Arial" w:cs="Arial"/>
              </w:rPr>
              <w:t xml:space="preserve">37</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69" w:anchor="_Toc69" w:history="1">
            <w:r>
              <w:rPr>
                <w:rFonts w:ascii="Arial" w:hAnsi="Arial" w:eastAsia="Arial" w:cs="Arial"/>
              </w:rPr>
              <w:t xml:space="preserve">8.10.2.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Cuenta de perdidas y ganancias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_Toc69 \h</w:instrText>
              <w:fldChar w:fldCharType="separate"/>
            </w:r>
            <w:r>
              <w:rPr>
                <w:rFonts w:ascii="Arial" w:hAnsi="Arial" w:eastAsia="Arial" w:cs="Arial"/>
              </w:rPr>
              <w:t xml:space="preserve">38</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70" w:anchor="_Toc70" w:history="1">
            <w:r>
              <w:rPr>
                <w:rFonts w:ascii="Arial" w:hAnsi="Arial" w:eastAsia="Arial" w:cs="Arial"/>
              </w:rPr>
              <w:t xml:space="preserve">8.10.3.</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Balance previsional de situación</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_Toc70 \h</w:instrText>
              <w:fldChar w:fldCharType="separate"/>
            </w:r>
            <w:r>
              <w:rPr>
                <w:rFonts w:ascii="Arial" w:hAnsi="Arial" w:eastAsia="Arial" w:cs="Arial"/>
              </w:rPr>
              <w:t xml:space="preserve">39</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71" w:anchor="_Toc71" w:history="1">
            <w:r>
              <w:rPr>
                <w:rFonts w:ascii="Arial" w:hAnsi="Arial" w:eastAsia="Arial" w:cs="Arial"/>
              </w:rPr>
              <w:t xml:space="preserve">8.10.4.</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Ratios</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_Toc71 \h</w:instrText>
              <w:fldChar w:fldCharType="separate"/>
            </w:r>
            <w:r>
              <w:rPr>
                <w:rFonts w:ascii="Arial" w:hAnsi="Arial" w:eastAsia="Arial" w:cs="Arial"/>
              </w:rPr>
              <w:t xml:space="preserve">39</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hyperlink w:tooltip="#_Toc72" w:anchor="_Toc72" w:history="1">
            <w:r>
              <w:rPr>
                <w:rFonts w:ascii="Arial" w:hAnsi="Arial" w:eastAsia="Arial" w:cs="Arial"/>
              </w:rPr>
              <w:t xml:space="preserve">8.11.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Actividad 12</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_Toc72 \h</w:instrText>
              <w:fldChar w:fldCharType="separate"/>
            </w:r>
            <w:r>
              <w:rPr>
                <w:rFonts w:ascii="Arial" w:hAnsi="Arial" w:eastAsia="Arial" w:cs="Arial"/>
              </w:rPr>
              <w:t xml:space="preserve">40</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73" w:anchor="_Toc73" w:history="1">
            <w:r>
              <w:rPr>
                <w:rFonts w:ascii="Arial" w:hAnsi="Arial" w:eastAsia="Arial" w:cs="Arial"/>
              </w:rPr>
              <w:t xml:space="preserve">8.11.1.</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Impuestos a los que está sujeto mi negocio</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_Toc73 \h</w:instrText>
              <w:fldChar w:fldCharType="separate"/>
            </w:r>
            <w:r>
              <w:rPr>
                <w:rFonts w:ascii="Arial" w:hAnsi="Arial" w:eastAsia="Arial" w:cs="Arial"/>
              </w:rPr>
              <w:t xml:space="preserve">40</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hyperlink w:tooltip="#_Toc74" w:anchor="_Toc74" w:history="1">
            <w:r>
              <w:rPr>
                <w:rFonts w:ascii="Arial" w:hAnsi="Arial" w:eastAsia="Arial" w:cs="Arial"/>
              </w:rPr>
              <w:t xml:space="preserve">8.11.2.</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Documento que utilizaría mi empresa</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_Toc74 \h</w:instrText>
              <w:fldChar w:fldCharType="separate"/>
            </w:r>
            <w:r>
              <w:rPr>
                <w:rFonts w:ascii="Arial" w:hAnsi="Arial" w:eastAsia="Arial" w:cs="Arial"/>
              </w:rPr>
              <w:t xml:space="preserve">41</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09"/>
            <w:pBdr/>
            <w:tabs>
              <w:tab w:val="left" w:leader="none" w:pos="567"/>
              <w:tab w:val="right" w:leader="dot" w:pos="9071"/>
            </w:tabs>
            <w:spacing/>
            <w:ind/>
            <w:rPr>
              <w:rFonts w:ascii="Arial" w:hAnsi="Arial" w:cs="Arial"/>
              <w:highlight w:val="none"/>
            </w:rPr>
          </w:pPr>
          <w:hyperlink w:tooltip="#_Toc75" w:anchor="_Toc75" w:history="1">
            <w:r>
              <w:rPr>
                <w:rFonts w:ascii="Arial" w:hAnsi="Arial" w:eastAsia="Arial" w:cs="Arial"/>
              </w:rPr>
              <w:t xml:space="preserve">9.</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Bibliografía y webgrafía</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_Toc75 \h</w:instrText>
              <w:fldChar w:fldCharType="separate"/>
            </w:r>
            <w:r>
              <w:rPr>
                <w:rFonts w:ascii="Arial" w:hAnsi="Arial" w:eastAsia="Arial" w:cs="Arial"/>
              </w:rPr>
              <w:t xml:space="preserve">42</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Style w:val="1109"/>
            <w:pBdr/>
            <w:tabs>
              <w:tab w:val="left" w:leader="none" w:pos="850"/>
              <w:tab w:val="right" w:leader="dot" w:pos="9071"/>
            </w:tabs>
            <w:spacing/>
            <w:ind/>
            <w:rPr>
              <w:rFonts w:ascii="Arial" w:hAnsi="Arial" w:cs="Arial"/>
              <w:highlight w:val="none"/>
            </w:rPr>
          </w:pPr>
          <w:hyperlink w:tooltip="#_Toc76" w:anchor="_Toc76" w:history="1">
            <w:r>
              <w:rPr>
                <w:rFonts w:ascii="Arial" w:hAnsi="Arial" w:eastAsia="Arial" w:cs="Arial"/>
              </w:rPr>
              <w:t xml:space="preserve">10.</w:t>
            </w:r>
            <w:r>
              <w:rPr>
                <w:rFonts w:ascii="Arial" w:hAnsi="Arial" w:eastAsia="Arial" w:cs="Arial"/>
              </w:rPr>
              <w:tab/>
            </w:r>
            <w:r>
              <w:rPr>
                <w:rStyle w:val="1102"/>
                <w:rFonts w:ascii="Arial" w:hAnsi="Arial" w:eastAsia="Arial" w:cs="Arial"/>
              </w:rPr>
            </w:r>
            <w:r>
              <w:rPr>
                <w:rStyle w:val="1102"/>
                <w:rFonts w:ascii="Arial" w:hAnsi="Arial" w:eastAsia="Arial" w:cs="Arial"/>
                <w:highlight w:val="none"/>
              </w:rPr>
              <w:t xml:space="preserve">Repositorio de Github</w:t>
            </w:r>
            <w:r>
              <w:rPr>
                <w:rStyle w:val="110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_Toc76 \h</w:instrText>
              <w:fldChar w:fldCharType="separate"/>
            </w:r>
            <w:r>
              <w:rPr>
                <w:rFonts w:ascii="Arial" w:hAnsi="Arial" w:eastAsia="Arial" w:cs="Arial"/>
              </w:rPr>
              <w:t xml:space="preserve">43</w:t>
            </w:r>
            <w:r>
              <w:rPr>
                <w:rFonts w:ascii="Arial" w:hAnsi="Arial" w:eastAsia="Arial" w:cs="Arial"/>
              </w:rPr>
              <w:fldChar w:fldCharType="end"/>
            </w:r>
          </w:hyperlink>
          <w:r>
            <w:rPr>
              <w:rFonts w:ascii="Arial" w:hAnsi="Arial" w:cs="Arial"/>
              <w:highlight w:val="none"/>
            </w:rPr>
          </w:r>
          <w:r>
            <w:rPr>
              <w:rFonts w:ascii="Arial" w:hAnsi="Arial" w:eastAsia="Arial" w:cs="Arial"/>
              <w:highlight w:val="none"/>
            </w:rPr>
          </w:r>
        </w:p>
        <w:p>
          <w:pPr>
            <w:pBdr/>
            <w:spacing/>
            <w:ind/>
            <w:rPr>
              <w:rFonts w:ascii="Arial" w:hAnsi="Arial" w:cs="Arial"/>
              <w:highlight w:val="none"/>
            </w:rPr>
          </w:pPr>
          <w:r>
            <w:rPr>
              <w:rFonts w:ascii="Arial" w:hAnsi="Arial" w:eastAsia="Arial" w:cs="Arial"/>
            </w:rPr>
          </w:r>
          <w:r>
            <w:rPr>
              <w:rFonts w:ascii="Arial" w:hAnsi="Arial" w:eastAsia="Arial" w:cs="Arial"/>
            </w:rPr>
            <w:fldChar w:fldCharType="end"/>
          </w:r>
          <w:r>
            <w:rPr>
              <w:rFonts w:ascii="Arial" w:hAnsi="Arial" w:eastAsia="Arial" w:cs="Arial"/>
            </w:rPr>
          </w:r>
          <w:r>
            <w:rPr>
              <w:rFonts w:ascii="Arial" w:hAnsi="Arial" w:eastAsia="Arial" w:cs="Arial"/>
            </w:rPr>
          </w:r>
        </w:p>
      </w:sdtContent>
    </w:sdt>
    <w:p>
      <w:pPr>
        <w:pBdr/>
        <w:shd w:val="nil" w:color="000000"/>
        <w:spacing/>
        <w:ind w:firstLine="0"/>
        <w:rPr>
          <w:highlight w:val="none"/>
        </w:rPr>
      </w:pPr>
      <w:r>
        <w:rPr>
          <w:highlight w:val="none"/>
        </w:rPr>
        <w:br w:type="page" w:clear="all"/>
      </w:r>
      <w:r>
        <w:rPr>
          <w:highlight w:val="none"/>
        </w:rPr>
      </w:r>
      <w:r>
        <w:rPr>
          <w:highlight w:val="none"/>
        </w:rPr>
      </w:r>
    </w:p>
    <w:p>
      <w:pPr>
        <w:pStyle w:val="944"/>
        <w:pBdr/>
        <w:spacing/>
        <w:ind/>
        <w:rPr>
          <w:highlight w:val="none"/>
          <w14:ligatures w14:val="none"/>
        </w:rPr>
      </w:pPr>
      <w:r/>
      <w:bookmarkStart w:id="100" w:name="_Toc1"/>
      <w:r>
        <w:t xml:space="preserve">Introducción</w:t>
      </w:r>
      <w:r/>
      <w:bookmarkEnd w:id="100"/>
      <w:r/>
      <w:r>
        <w:rPr>
          <w:highlight w:val="none"/>
          <w14:ligatures w14:val="none"/>
        </w:rPr>
      </w:r>
    </w:p>
    <w:p>
      <w:pPr>
        <w:pBdr/>
        <w:spacing/>
        <w:ind/>
        <w:rPr/>
      </w:pPr>
      <w:r>
        <w:t xml:space="preserve">E</w:t>
      </w:r>
      <w:r>
        <w:t xml:space="preserve">l gestor de incidencias es una herramienta fundamental en el entorno laboral. Su objetivo principal es facilitar la atención y resolución de problemas que puedan surgir con el equipo o las instalaciones del lugar de trabajo. A través de esta herramienta, l</w:t>
      </w:r>
      <w:r>
        <w:t xml:space="preserve">os empleados pueden reportar cualquier inconveniente, desde fallos en el hardware hasta problemas con el software o incluso situaciones relacionadas con la infraestructura física.</w:t>
      </w:r>
      <w:r/>
    </w:p>
    <w:p>
      <w:pPr>
        <w:pBdr/>
        <w:spacing/>
        <w:ind/>
        <w:rPr/>
      </w:pPr>
      <w:r>
        <w:t xml:space="preserve">E</w:t>
      </w:r>
      <w:r>
        <w:t xml:space="preserve">l proceso de gestión de incidencias comienza cuando un empleado detecta un problema. Puede ser algo tan simple como una impresora que no funciona correctamente o algo más complejo, como una caída del sistema. En cualquier caso, el empleado debe registrar l</w:t>
      </w:r>
      <w:r>
        <w:t xml:space="preserve">a incidencia en el sistema. Esto implica proporcionar detalles específicos sobre el problema, como la descripción del error, la ubicación y la fecha en que ocurrió.</w:t>
      </w:r>
      <w:r/>
    </w:p>
    <w:p>
      <w:pPr>
        <w:pBdr/>
        <w:spacing/>
        <w:ind/>
        <w:rPr/>
      </w:pPr>
      <w:r>
        <w:t xml:space="preserve">U</w:t>
      </w:r>
      <w:r>
        <w:t xml:space="preserve">na vez registrada la incidencia, el gestor de incidencias asigna un nivel de prioridad. Esto ayuda a los equipos de soporte a determinar qué problemas deben abordarse primero. Por ejemplo, una interrupción completa del sistema tendría una prioridad alta, m</w:t>
      </w:r>
      <w:r>
        <w:t xml:space="preserve">ientras que un problema menor podría esperar un poco más.</w:t>
      </w:r>
      <w:r/>
    </w:p>
    <w:p>
      <w:pPr>
        <w:pBdr/>
        <w:spacing/>
        <w:ind/>
        <w:rPr/>
      </w:pPr>
      <w:r>
        <w:t xml:space="preserve">E</w:t>
      </w:r>
      <w:r>
        <w:t xml:space="preserve">l siguiente paso es asignar la incidencia al equipo o persona responsable de su resolución. Esto garantiza que el problema se aborde de manera eficiente y que no se pierda en el proceso.</w:t>
      </w:r>
      <w:r/>
    </w:p>
    <w:p>
      <w:pPr>
        <w:pBdr/>
        <w:spacing/>
        <w:ind/>
        <w:rPr/>
      </w:pPr>
      <w:r>
        <w:t xml:space="preserve">Una vez que se resuelve la incidencia, se cierra en el sistema. Es importante hacer un seguimiento para asegurarse de que el problema no vuelva a ocurrir y, si es necesario, implementar medidas preventivas.</w:t>
      </w:r>
      <w:r/>
    </w:p>
    <w:p>
      <w:pPr>
        <w:pBdr/>
        <w:spacing/>
        <w:ind/>
        <w:rPr>
          <w:highlight w:val="none"/>
        </w:rPr>
      </w:pPr>
      <w:r>
        <w:t xml:space="preserve">E</w:t>
      </w:r>
      <w:r>
        <w:t xml:space="preserve">n resumen, el gestor de incidencias es una herramienta esencial para mantener la eficiencia y la productividad en el lugar de trabajo. Facilita la comunicación entre los empleados y el equipo de soporte, garantizando que los problemas se resuelvan de maner</w:t>
      </w:r>
      <w:r>
        <w:t xml:space="preserve">a oportuna y eficaz.</w:t>
      </w:r>
      <w:r>
        <w:rPr>
          <w:highlight w:val="none"/>
        </w:rPr>
      </w:r>
      <w:r>
        <w:rPr>
          <w:highlight w:val="none"/>
        </w:rPr>
      </w:r>
    </w:p>
    <w:p>
      <w:pPr>
        <w:pBdr/>
        <w:spacing/>
        <w:ind/>
        <w:rPr/>
      </w:pPr>
      <w:r>
        <w:rPr>
          <w:highlight w:val="none"/>
        </w:rPr>
      </w:r>
      <w:r>
        <w:rPr>
          <w:highlight w:val="none"/>
        </w:rPr>
      </w:r>
      <w:r/>
    </w:p>
    <w:p>
      <w:pPr>
        <w:pStyle w:val="944"/>
        <w:pBdr/>
        <w:spacing/>
        <w:ind/>
        <w:rPr>
          <w:rFonts w:ascii="Arial" w:hAnsi="Arial" w:cs="Arial"/>
          <w:highlight w:val="none"/>
        </w:rPr>
      </w:pPr>
      <w:r/>
      <w:bookmarkStart w:id="101" w:name="_Toc2"/>
      <w:r>
        <w:rPr>
          <w:rFonts w:ascii="Arial" w:hAnsi="Arial" w:eastAsia="Arial" w:cs="Arial"/>
          <w:highlight w:val="none"/>
        </w:rPr>
        <w:t xml:space="preserve">Objetivos y campo de aplicación</w:t>
      </w:r>
      <w:r/>
      <w:bookmarkEnd w:id="101"/>
      <w:r/>
      <w:r>
        <w:rPr>
          <w:rFonts w:ascii="Arial" w:hAnsi="Arial" w:cs="Arial"/>
          <w:highlight w:val="none"/>
        </w:rPr>
      </w:r>
    </w:p>
    <w:p>
      <w:pPr>
        <w:pBdr/>
        <w:spacing/>
        <w:ind/>
        <w:rPr/>
      </w:pPr>
      <w:r>
        <w:t xml:space="preserve">L</w:t>
      </w:r>
      <w:r>
        <w:t xml:space="preserve">a gestión de incidencias es un componente esencial en cualquier aplicación o sistema. Su objetivo principal es permitir a los usuarios registrar, rastrear y resolver problemas o interrupciones que puedan surgir durante el uso. A continuación, se describen </w:t>
      </w:r>
      <w:r>
        <w:t xml:space="preserve">los principales aspectos de la gestión de incidencias:</w:t>
      </w:r>
      <w:r/>
    </w:p>
    <w:p>
      <w:pPr>
        <w:pStyle w:val="1124"/>
        <w:numPr>
          <w:ilvl w:val="0"/>
          <w:numId w:val="21"/>
        </w:numPr>
        <w:pBdr/>
        <w:spacing/>
        <w:ind/>
        <w:rPr/>
      </w:pPr>
      <w:r>
        <w:t xml:space="preserve">Registro de incidencias</w:t>
      </w:r>
      <w:r/>
    </w:p>
    <w:p>
      <w:pPr>
        <w:pStyle w:val="1124"/>
        <w:numPr>
          <w:ilvl w:val="1"/>
          <w:numId w:val="21"/>
        </w:numPr>
        <w:pBdr/>
        <w:spacing/>
        <w:ind/>
        <w:rPr/>
      </w:pPr>
      <w:r>
        <w:t xml:space="preserve">Los usuarios pueden crear nuevas incidencias en la aplicación. Para ello, proporcionan detalles como la descripción general del problema y la prioridad.</w:t>
      </w:r>
      <w:r/>
    </w:p>
    <w:p>
      <w:pPr>
        <w:pStyle w:val="1124"/>
        <w:numPr>
          <w:ilvl w:val="1"/>
          <w:numId w:val="21"/>
        </w:numPr>
        <w:pBdr/>
        <w:spacing/>
        <w:ind/>
        <w:rPr/>
      </w:pPr>
      <w:r>
        <w:t xml:space="preserve">Cada incidencia se registra con un código único para facilitar su seguimiento y referencia.</w:t>
      </w:r>
      <w:r/>
    </w:p>
    <w:p>
      <w:pPr>
        <w:pStyle w:val="1124"/>
        <w:numPr>
          <w:ilvl w:val="0"/>
          <w:numId w:val="21"/>
        </w:numPr>
        <w:pBdr/>
        <w:spacing/>
        <w:ind/>
        <w:rPr/>
      </w:pPr>
      <w:r>
        <w:t xml:space="preserve">Priorización y categorización</w:t>
      </w:r>
      <w:r/>
    </w:p>
    <w:p>
      <w:pPr>
        <w:pStyle w:val="1124"/>
        <w:numPr>
          <w:ilvl w:val="1"/>
          <w:numId w:val="21"/>
        </w:numPr>
        <w:pBdr/>
        <w:spacing/>
        <w:ind/>
        <w:rPr/>
      </w:pPr>
      <w:r>
        <w:t xml:space="preserve">La aplicación permite asignar diferentes niveles de prioridad a las incidencias según su impacto en el funcionamiento del sistema. Por ejemplo, una interrupción completa del servicio tendría una prioridad alta, mientras que un problema menor podría tener </w:t>
      </w:r>
      <w:r>
        <w:t xml:space="preserve">una prioridad baja.</w:t>
      </w:r>
      <w:r/>
    </w:p>
    <w:p>
      <w:pPr>
        <w:pStyle w:val="1124"/>
        <w:numPr>
          <w:ilvl w:val="0"/>
          <w:numId w:val="19"/>
        </w:numPr>
        <w:pBdr/>
        <w:spacing/>
        <w:ind/>
        <w:rPr/>
      </w:pPr>
      <w:r>
        <w:t xml:space="preserve">Seguimiento</w:t>
      </w:r>
      <w:r/>
    </w:p>
    <w:p>
      <w:pPr>
        <w:pStyle w:val="1124"/>
        <w:numPr>
          <w:ilvl w:val="1"/>
          <w:numId w:val="20"/>
        </w:numPr>
        <w:pBdr/>
        <w:spacing/>
        <w:ind/>
        <w:rPr/>
      </w:pPr>
      <w:r>
        <w:t xml:space="preserve">Los usuarios pueden consultar el estado actual de cada incidencia. Esto les permite saber si el problema está en proceso de resolución o si ya se ha solucionado.</w:t>
      </w:r>
      <w:r/>
    </w:p>
    <w:p>
      <w:pPr>
        <w:pStyle w:val="1124"/>
        <w:numPr>
          <w:ilvl w:val="1"/>
          <w:numId w:val="20"/>
        </w:numPr>
        <w:pBdr/>
        <w:spacing/>
        <w:ind/>
        <w:rPr/>
      </w:pPr>
      <w:r>
        <w:t xml:space="preserve">El seguimiento también implica mantener a los usuarios informados sobre los avances y proporcionar actualizaciones periódicas hasta que la incidencia se cierre por completo.</w:t>
      </w:r>
      <w:r>
        <w:rPr>
          <w:highlight w:val="none"/>
        </w:rPr>
      </w:r>
      <w:r/>
    </w:p>
    <w:p>
      <w:pPr>
        <w:pBdr/>
        <w:spacing/>
        <w:ind/>
        <w:rPr>
          <w:highlight w:val="none"/>
        </w:rPr>
      </w:pPr>
      <w:r>
        <w:t xml:space="preserve">E</w:t>
      </w:r>
      <w:r>
        <w:t xml:space="preserve">n resumen, la gestión de incidencias es fundamental para garantizar un funcionamiento eficiente y confiable de las aplicaciones y sistemas. Facilita la comunicación entre los usuarios y los equipos de soporte, asegurando que los problemas se aborden de man</w:t>
      </w:r>
      <w:r>
        <w:t xml:space="preserve">era oportuna y efectiva.</w:t>
      </w:r>
      <w:r>
        <w:rPr>
          <w:highlight w:val="none"/>
        </w:rPr>
      </w:r>
      <w:r>
        <w:rPr>
          <w:highlight w:val="none"/>
        </w:rPr>
      </w:r>
    </w:p>
    <w:p>
      <w:pPr>
        <w:pBdr/>
        <w:spacing/>
        <w:ind/>
        <w:rPr>
          <w:highlight w:val="none"/>
        </w:rPr>
      </w:pPr>
      <w:r>
        <w:rPr>
          <w:highlight w:val="none"/>
        </w:rPr>
      </w:r>
      <w:r>
        <w:rPr>
          <w:highlight w:val="none"/>
        </w:rPr>
      </w:r>
      <w:r>
        <w:rPr>
          <w:highlight w:val="none"/>
        </w:rPr>
      </w:r>
    </w:p>
    <w:p>
      <w:pPr>
        <w:pStyle w:val="944"/>
        <w:pBdr/>
        <w:spacing/>
        <w:ind/>
        <w:rPr>
          <w:rFonts w:ascii="Arial" w:hAnsi="Arial" w:cs="Arial"/>
          <w:highlight w:val="none"/>
        </w:rPr>
      </w:pPr>
      <w:r/>
      <w:bookmarkStart w:id="102" w:name="_Toc3"/>
      <w:r/>
      <w:r>
        <w:rPr>
          <w:rFonts w:ascii="Arial" w:hAnsi="Arial" w:eastAsia="Arial" w:cs="Arial"/>
          <w:highlight w:val="none"/>
        </w:rPr>
        <w:t xml:space="preserve">Descripción del trabajo</w:t>
      </w:r>
      <w:r/>
      <w:bookmarkEnd w:id="102"/>
      <w:r/>
      <w:r>
        <w:rPr>
          <w:rFonts w:ascii="Arial" w:hAnsi="Arial" w:cs="Arial"/>
          <w:highlight w:val="none"/>
        </w:rPr>
      </w:r>
    </w:p>
    <w:p>
      <w:pPr>
        <w:pBdr/>
        <w:spacing/>
        <w:ind/>
        <w:rPr>
          <w14:ligatures w14:val="none"/>
        </w:rPr>
      </w:pPr>
      <w:r>
        <w:t xml:space="preserve">La aplicación se desarrollará en dos versiones: una para Android y otra para Windows. Ambas versiones tendrán funcionalidades idénticas, lo que garantiza una experiencia uniforme para los usuarios en ambas plataformas.</w:t>
      </w:r>
      <w:r>
        <w:rPr>
          <w14:ligatures w14:val="none"/>
        </w:rPr>
      </w:r>
      <w:r>
        <w:rPr>
          <w14:ligatures w14:val="none"/>
        </w:rPr>
      </w:r>
    </w:p>
    <w:p>
      <w:pPr>
        <w:pBdr/>
        <w:spacing/>
        <w:ind/>
        <w:rPr>
          <w14:ligatures w14:val="none"/>
        </w:rPr>
      </w:pPr>
      <w:r>
        <w:t xml:space="preserve">A continuación, se describen las características clave de la aplicación:</w:t>
      </w:r>
      <w:r>
        <w:rPr>
          <w14:ligatures w14:val="none"/>
        </w:rPr>
      </w:r>
      <w:r>
        <w:rPr>
          <w14:ligatures w14:val="none"/>
        </w:rPr>
      </w:r>
    </w:p>
    <w:p>
      <w:pPr>
        <w:pStyle w:val="1124"/>
        <w:numPr>
          <w:ilvl w:val="0"/>
          <w:numId w:val="28"/>
        </w:numPr>
        <w:pBdr/>
        <w:spacing/>
        <w:ind/>
        <w:rPr>
          <w14:ligatures w14:val="none"/>
        </w:rPr>
      </w:pPr>
      <w:r>
        <w:t xml:space="preserve">Registro de incidencias:</w:t>
      </w:r>
      <w:r>
        <w:rPr>
          <w14:ligatures w14:val="none"/>
        </w:rPr>
      </w:r>
      <w:r>
        <w:rPr>
          <w14:ligatures w14:val="none"/>
        </w:rPr>
      </w:r>
    </w:p>
    <w:p>
      <w:pPr>
        <w:pStyle w:val="1124"/>
        <w:numPr>
          <w:ilvl w:val="1"/>
          <w:numId w:val="28"/>
        </w:numPr>
        <w:pBdr/>
        <w:spacing/>
        <w:ind/>
        <w:rPr>
          <w14:ligatures w14:val="none"/>
        </w:rPr>
      </w:pPr>
      <w:r>
        <w:t xml:space="preserve">Cualquier usuario podrá crear incidencias de manera sencilla. Al registrar una incidencia, el usuario proporcionará detalles como la descripción del problema y la prioridad.</w:t>
      </w:r>
      <w:r>
        <w:rPr>
          <w14:ligatures w14:val="none"/>
        </w:rPr>
      </w:r>
      <w:r>
        <w:rPr>
          <w14:ligatures w14:val="none"/>
        </w:rPr>
      </w:r>
    </w:p>
    <w:p>
      <w:pPr>
        <w:pStyle w:val="1124"/>
        <w:numPr>
          <w:ilvl w:val="0"/>
          <w:numId w:val="28"/>
        </w:numPr>
        <w:pBdr/>
        <w:spacing/>
        <w:ind/>
        <w:rPr>
          <w14:ligatures w14:val="none"/>
        </w:rPr>
      </w:pPr>
      <w:r>
        <w:t xml:space="preserve">Visualización de incidencias:</w:t>
      </w:r>
      <w:r>
        <w:rPr>
          <w14:ligatures w14:val="none"/>
        </w:rPr>
      </w:r>
      <w:r>
        <w:rPr>
          <w14:ligatures w14:val="none"/>
        </w:rPr>
      </w:r>
    </w:p>
    <w:p>
      <w:pPr>
        <w:pStyle w:val="1124"/>
        <w:numPr>
          <w:ilvl w:val="1"/>
          <w:numId w:val="28"/>
        </w:numPr>
        <w:pBdr/>
        <w:spacing/>
        <w:ind/>
        <w:rPr>
          <w14:ligatures w14:val="none"/>
        </w:rPr>
      </w:pPr>
      <w:r>
        <w:t xml:space="preserve">La aplicación mostrará todas las incidencias creadas a todos los usuarios. Esto permite una mayor transparencia y colaboración en la gestión de problemas.</w:t>
      </w:r>
      <w:r>
        <w:rPr>
          <w14:ligatures w14:val="none"/>
        </w:rPr>
      </w:r>
      <w:r>
        <w:rPr>
          <w14:ligatures w14:val="none"/>
        </w:rPr>
      </w:r>
    </w:p>
    <w:p>
      <w:pPr>
        <w:pStyle w:val="1124"/>
        <w:numPr>
          <w:ilvl w:val="1"/>
          <w:numId w:val="28"/>
        </w:numPr>
        <w:pBdr/>
        <w:spacing/>
        <w:ind/>
        <w:rPr>
          <w14:ligatures w14:val="none"/>
        </w:rPr>
      </w:pPr>
      <w:r>
        <w:t xml:space="preserve">Los usuarios podrán consultar el estado actual de cada incidencia y ver los detalles relevantes.</w:t>
      </w:r>
      <w:r>
        <w:rPr>
          <w14:ligatures w14:val="none"/>
        </w:rPr>
      </w:r>
      <w:r>
        <w:rPr>
          <w14:ligatures w14:val="none"/>
        </w:rPr>
      </w:r>
    </w:p>
    <w:p>
      <w:pPr>
        <w:pBdr/>
        <w:spacing/>
        <w:ind/>
        <w:rPr>
          <w14:ligatures w14:val="none"/>
        </w:rPr>
      </w:pPr>
      <w:r>
        <w:t xml:space="preserve">En resumen, la aplicación proporcionará una plataforma eficiente para gestionar incidencias, asegurando una comunicación fluida entre usuarios, técnicos y la organización en general.</w:t>
      </w:r>
      <w:r>
        <w:rPr>
          <w14:ligatures w14:val="none"/>
        </w:rPr>
      </w:r>
      <w:r>
        <w:rPr>
          <w14:ligatures w14:val="none"/>
        </w:rPr>
      </w:r>
      <w:r>
        <w:rPr>
          <w:highlight w:val="none"/>
        </w:rPr>
      </w:r>
      <w:r>
        <w:rPr>
          <w:highlight w:val="none"/>
        </w:rPr>
      </w:r>
      <w:r>
        <w:rPr>
          <w14:ligatures w14:val="none"/>
        </w:rPr>
      </w:r>
    </w:p>
    <w:p>
      <w:pPr>
        <w:pBdr/>
        <w:shd w:val="nil" w:color="auto"/>
        <w:spacing/>
        <w:ind/>
        <w:rPr>
          <w:highlight w:val="none"/>
        </w:rPr>
      </w:pPr>
      <w:r>
        <w:t xml:space="preserve">Para desarrollar este proyecto se utilizará al tecnología multiplataforma de Microsoft, </w:t>
      </w:r>
      <w:hyperlink r:id="rId19" w:tooltip="https://learn.microsoft.com/es-es/dotnet/maui/?view=net-maui-8.0" w:history="1">
        <w:r>
          <w:rPr>
            <w:rStyle w:val="1102"/>
          </w:rPr>
          <w:t xml:space="preserve">MAUI</w:t>
        </w:r>
      </w:hyperlink>
      <w:r>
        <w:t xml:space="preserve">. MAUI ofrece un sistema de desarrollo multiplataforma unificado mediante el cual se pueden compilar aplicaciones apra Windows, Android e iOS, entre otras, partiendo del mismo código fuente. El IDE utilizado para desarrollar esta aplicación es </w:t>
      </w:r>
      <w:hyperlink r:id="rId20" w:tooltip="https://visualstudio.microsoft.com/es/" w:history="1">
        <w:r>
          <w:rPr>
            <w:rStyle w:val="1102"/>
          </w:rPr>
          <w:t xml:space="preserve">Visual Studio</w:t>
        </w:r>
      </w:hyperlink>
      <w:r>
        <w:t xml:space="preserve">, ya que ofrece un asistente para comenzar el desarrollo además de multitud de paquetes y extensiones útiles para el desarrollo.</w:t>
      </w:r>
      <w:r/>
    </w:p>
    <w:p>
      <w:pPr>
        <w:pBdr/>
        <w:shd w:val="nil" w:color="000000"/>
        <w:spacing/>
        <w:ind/>
        <w:rPr>
          <w:highlight w:val="none"/>
        </w:rPr>
      </w:pPr>
      <w:r>
        <w:rPr>
          <w:highlight w:val="none"/>
        </w:rPr>
        <w:t xml:space="preserve">Tanto la aplicación como todos los documentos del proyecto están gestionados mediante el sistema de control de versiones </w:t>
      </w:r>
      <w:hyperlink r:id="rId21" w:tooltip="https://git-scm.com" w:history="1">
        <w:r>
          <w:rPr>
            <w:rStyle w:val="1102"/>
            <w:highlight w:val="none"/>
          </w:rPr>
          <w:t xml:space="preserve">Git</w:t>
        </w:r>
      </w:hyperlink>
      <w:r>
        <w:rPr>
          <w:highlight w:val="none"/>
        </w:rPr>
        <w:t xml:space="preserve">. Para gestionar todos los cambios utilizo </w:t>
      </w:r>
      <w:hyperlink r:id="rId22" w:tooltip="https://code.visualstudio.com" w:history="1">
        <w:r>
          <w:rPr>
            <w:rStyle w:val="1102"/>
            <w:highlight w:val="none"/>
          </w:rPr>
          <w:t xml:space="preserve">Visual Studio Code</w:t>
        </w:r>
      </w:hyperlink>
      <w:r>
        <w:rPr>
          <w:highlight w:val="none"/>
        </w:rPr>
        <w:t xml:space="preserve"> con la extensión </w:t>
      </w:r>
      <w:r>
        <w:rPr>
          <w:i/>
          <w:iCs/>
          <w:highlight w:val="none"/>
        </w:rPr>
      </w:r>
      <w:hyperlink r:id="rId23" w:tooltip="https://marketplace.visualstudio.com/items?itemName=mhutchie.git-graph" w:history="1">
        <w:r>
          <w:rPr>
            <w:rStyle w:val="1102"/>
            <w:i/>
            <w:iCs/>
            <w:highlight w:val="none"/>
          </w:rPr>
          <w:t xml:space="preserve">“Git Graph”</w:t>
        </w:r>
      </w:hyperlink>
      <w:r>
        <w:rPr>
          <w:highlight w:val="none"/>
        </w:rPr>
        <w:t xml:space="preserve"> y guardo los cambios en el un </w:t>
      </w:r>
      <w:hyperlink w:tooltip="#_10._Reposi" w:anchor="_10._Reposi" w:history="1">
        <w:r>
          <w:rPr>
            <w:rStyle w:val="1102"/>
            <w:highlight w:val="none"/>
          </w:rPr>
          <w:t xml:space="preserve">repositorio remoto de github</w:t>
        </w:r>
      </w:hyperlink>
      <w:r>
        <w:rPr>
          <w:highlight w:val="none"/>
        </w:rPr>
        <w:t xml:space="preserve">.</w:t>
      </w:r>
      <w:r>
        <w:rPr>
          <w:highlight w:val="none"/>
        </w:rPr>
      </w:r>
    </w:p>
    <w:p>
      <w:pPr>
        <w:pBdr/>
        <w:spacing/>
        <w:ind w:firstLine="0" w:left="272"/>
        <w:rPr>
          <w:b/>
          <w:bCs/>
          <w:highlight w:val="none"/>
        </w:rPr>
      </w:pPr>
      <w:r>
        <w:rPr>
          <w:b/>
          <w:bCs/>
        </w:rPr>
        <w:t xml:space="preserve">Diagrama de Gantt</w:t>
      </w:r>
      <w:r>
        <w:rPr>
          <w:b/>
          <w:bCs/>
          <w:highlight w:val="none"/>
        </w:rPr>
      </w:r>
      <w:r>
        <w:rPr>
          <w:b/>
          <w:bCs/>
          <w:highlight w:val="none"/>
        </w:rPr>
      </w:r>
    </w:p>
    <w:tbl>
      <w:tblPr>
        <w:tblStyle w:val="976"/>
        <w:tblW w:w="0" w:type="auto"/>
        <w:tblInd w:w="-827" w:type="dxa"/>
        <w:tblBorders/>
        <w:tblLayout w:type="fixed"/>
        <w:tblLook w:val="04A0" w:firstRow="1" w:lastRow="0" w:firstColumn="1" w:lastColumn="0" w:noHBand="0" w:noVBand="1"/>
      </w:tblPr>
      <w:tblGrid>
        <w:gridCol w:w="1160"/>
        <w:gridCol w:w="897"/>
        <w:gridCol w:w="897"/>
        <w:gridCol w:w="897"/>
        <w:gridCol w:w="897"/>
        <w:gridCol w:w="897"/>
        <w:gridCol w:w="897"/>
        <w:gridCol w:w="897"/>
        <w:gridCol w:w="897"/>
        <w:gridCol w:w="897"/>
        <w:gridCol w:w="897"/>
      </w:tblGrid>
      <w:tr>
        <w:trPr>
          <w:trHeight w:val="285"/>
        </w:trPr>
        <w:tc>
          <w:tcPr>
            <w:tcBorders>
              <w:top w:val="single" w:color="000000" w:sz="12"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1</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2</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3</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4</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5</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6</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7</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8</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9</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10</w:t>
            </w:r>
            <w:r>
              <w:rPr>
                <w:sz w:val="24"/>
                <w:szCs w:val="24"/>
                <w14:ligatures w14:val="none"/>
              </w:rPr>
            </w:r>
            <w:r>
              <w:rPr>
                <w:sz w:val="24"/>
                <w:szCs w:val="24"/>
                <w14:ligatures w14:val="none"/>
              </w:rPr>
            </w:r>
          </w:p>
        </w:tc>
      </w:tr>
      <w:tr>
        <w:trPr>
          <w:trHeight w:val="285"/>
        </w:trPr>
        <w:tc>
          <w:tcPr>
            <w:tcBorders>
              <w:top w:val="none" w:color="000000" w:sz="4"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b w:val="0"/>
                <w:bCs w:val="0"/>
                <w:i w:val="0"/>
                <w:strike w:val="0"/>
                <w:sz w:val="24"/>
                <w:szCs w:val="24"/>
                <w:highlight w:val="none"/>
                <w:u w:val="none"/>
                <w14:ligatures w14:val="none"/>
              </w:rPr>
            </w:pPr>
            <w:r>
              <w:t xml:space="preserve">Prototipos</w:t>
            </w:r>
            <w:r>
              <w:rPr>
                <w:b w:val="0"/>
                <w:bCs w:val="0"/>
                <w:i w:val="0"/>
                <w:strike w:val="0"/>
                <w:sz w:val="24"/>
                <w:szCs w:val="24"/>
                <w:highlight w:val="none"/>
                <w:u w:val="none"/>
                <w14:ligatures w14:val="none"/>
              </w:rPr>
            </w:r>
            <w:r>
              <w:rPr>
                <w:b w:val="0"/>
                <w:bCs w:val="0"/>
                <w:i w:val="0"/>
                <w:strike w:val="0"/>
                <w:sz w:val="24"/>
                <w:szCs w:val="24"/>
                <w:highlight w:val="none"/>
                <w:u w:val="none"/>
                <w14:ligatures w14:val="none"/>
              </w:rPr>
            </w:r>
          </w:p>
          <w:p>
            <w:pPr>
              <w:pStyle w:val="1128"/>
              <w:suppressLineNumbers w:val="false"/>
              <w:pBdr/>
              <w:spacing/>
              <w:ind w:firstLine="0"/>
              <w:rPr>
                <w:sz w:val="24"/>
                <w:szCs w:val="24"/>
                <w14:ligatures w14:val="none"/>
              </w:rPr>
            </w:pPr>
            <w:r>
              <w:rPr>
                <w:highlight w:val="none"/>
              </w:rPr>
            </w:r>
            <w:r>
              <w:rPr>
                <w:sz w:val="24"/>
                <w:szCs w:val="24"/>
                <w14:ligatures w14:val="none"/>
              </w:rPr>
            </w:r>
            <w:r>
              <w:rPr>
                <w:sz w:val="24"/>
                <w:szCs w:val="24"/>
                <w14:ligatures w14:val="none"/>
              </w:rPr>
            </w:r>
          </w:p>
        </w:tc>
        <w:tc>
          <w:tcPr>
            <w:shd w:val="clear" w:color="ffc000" w:fill="ffc000"/>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Interfaz </w:t>
            </w:r>
            <w:r>
              <w:t xml:space="preserve">móvil</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Interfaz </w:t>
            </w:r>
            <w:r>
              <w:t xml:space="preserve">escritorio</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Lógica móvil</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Lógica </w:t>
            </w:r>
            <w:r>
              <w:t xml:space="preserve">escritorio</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b w:val="0"/>
                <w:bCs w:val="0"/>
                <w:i w:val="0"/>
                <w:strike w:val="0"/>
                <w:sz w:val="24"/>
                <w:szCs w:val="24"/>
                <w:highlight w:val="none"/>
                <w:u w:val="none"/>
                <w14:ligatures w14:val="none"/>
              </w:rPr>
            </w:pPr>
            <w:r>
              <w:t xml:space="preserve">Pruebas</w:t>
            </w:r>
            <w:r>
              <w:rPr>
                <w:b w:val="0"/>
                <w:bCs w:val="0"/>
                <w:i w:val="0"/>
                <w:strike w:val="0"/>
                <w:sz w:val="24"/>
                <w:szCs w:val="24"/>
                <w:highlight w:val="none"/>
                <w:u w:val="none"/>
                <w14:ligatures w14:val="none"/>
              </w:rPr>
            </w:r>
            <w:r>
              <w:rPr>
                <w:b w:val="0"/>
                <w:bCs w:val="0"/>
                <w:i w:val="0"/>
                <w:strike w:val="0"/>
                <w:sz w:val="24"/>
                <w:szCs w:val="24"/>
                <w:highlight w:val="none"/>
                <w:u w:val="none"/>
                <w14:ligatures w14:val="none"/>
              </w:rPr>
            </w:r>
          </w:p>
          <w:p>
            <w:pPr>
              <w:pStyle w:val="1128"/>
              <w:suppressLineNumbers w:val="false"/>
              <w:pBdr/>
              <w:spacing/>
              <w:ind w:firstLine="0"/>
              <w:rPr>
                <w:b w:val="0"/>
                <w:bCs w:val="0"/>
                <w:i w:val="0"/>
                <w:strike w:val="0"/>
                <w:sz w:val="24"/>
                <w:szCs w:val="24"/>
                <w:highlight w:val="none"/>
                <w:u w:val="none"/>
                <w14:ligatures w14:val="none"/>
              </w:rPr>
            </w:pPr>
            <w:r>
              <w:rPr>
                <w:highlight w:val="none"/>
              </w:rPr>
            </w:r>
            <w:r>
              <w:rPr>
                <w:b w:val="0"/>
                <w:bCs w:val="0"/>
                <w:i w:val="0"/>
                <w:strike w:val="0"/>
                <w:sz w:val="24"/>
                <w:szCs w:val="24"/>
                <w:highlight w:val="none"/>
                <w:u w:val="none"/>
                <w14:ligatures w14:val="none"/>
              </w:rPr>
            </w:r>
            <w:r>
              <w:rPr>
                <w:b w:val="0"/>
                <w:bCs w:val="0"/>
                <w:i w:val="0"/>
                <w:strike w:val="0"/>
                <w:sz w:val="24"/>
                <w:szCs w:val="24"/>
                <w:highlight w:val="none"/>
                <w:u w:val="none"/>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12"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Documen-tación</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0000" w:fill="ff0000"/>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0000" w:fill="ff0000"/>
            <w:tcBorders>
              <w:top w:val="single" w:color="000000" w:sz="6" w:space="0"/>
              <w:left w:val="none" w:color="000000" w:sz="4" w:space="0"/>
              <w:bottom w:val="single" w:color="000000" w:sz="12"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bl>
    <w:p>
      <w:pPr>
        <w:pBdr/>
        <w:spacing/>
        <w:ind/>
        <w:rPr/>
      </w:pPr>
      <w:r>
        <w:rPr>
          <w:highlight w:val="none"/>
        </w:rPr>
      </w:r>
      <w:r>
        <w:rPr>
          <w:highlight w:val="none"/>
        </w:rPr>
      </w:r>
      <w:r/>
    </w:p>
    <w:p>
      <w:pPr>
        <w:pBdr/>
        <w:spacing/>
        <w:ind/>
        <w:rPr/>
      </w:pPr>
      <w:r/>
      <w:r/>
    </w:p>
    <w:p>
      <w:pPr>
        <w:pStyle w:val="944"/>
        <w:pBdr/>
        <w:spacing/>
        <w:ind/>
        <w:rPr>
          <w:rFonts w:ascii="Arial" w:hAnsi="Arial" w:cs="Arial"/>
          <w:highlight w:val="none"/>
        </w:rPr>
      </w:pPr>
      <w:r/>
      <w:bookmarkStart w:id="103" w:name="_Toc4"/>
      <w:r>
        <w:rPr>
          <w:rFonts w:ascii="Arial" w:hAnsi="Arial" w:eastAsia="Arial" w:cs="Arial"/>
          <w:highlight w:val="none"/>
        </w:rPr>
        <w:t xml:space="preserve">Casos de uso</w:t>
      </w:r>
      <w:r/>
      <w:bookmarkEnd w:id="103"/>
      <w:r/>
      <w:r>
        <w:rPr>
          <w:rFonts w:ascii="Arial" w:hAnsi="Arial" w:cs="Arial"/>
          <w:highlight w:val="none"/>
        </w:rPr>
      </w:r>
    </w:p>
    <w:p>
      <w:pPr>
        <w:pStyle w:val="946"/>
        <w:pBdr/>
        <w:spacing/>
        <w:ind/>
        <w:rPr>
          <w:highlight w:val="none"/>
          <w14:ligatures w14:val="none"/>
        </w:rPr>
      </w:pPr>
      <w:r/>
      <w:bookmarkStart w:id="104" w:name="_Toc5"/>
      <w:r>
        <w:rPr>
          <w:highlight w:val="none"/>
        </w:rPr>
        <w:t xml:space="preserve">CU01 Iniciar </w:t>
      </w:r>
      <w:r>
        <w:rPr>
          <w:highlight w:val="none"/>
        </w:rPr>
        <w:t xml:space="preserve">sesión</w:t>
      </w:r>
      <w:r/>
      <w:bookmarkEnd w:id="104"/>
      <w:r/>
      <w:r>
        <w:rPr>
          <w:highlight w:val="none"/>
          <w14:ligatures w14:val="none"/>
        </w:rPr>
      </w:r>
    </w:p>
    <w:p>
      <w:pPr>
        <w:pBdr/>
        <w:spacing/>
        <w:ind/>
        <w:rPr>
          <w:highlight w:val="none"/>
        </w:rPr>
      </w:pPr>
      <w:r>
        <w:t xml:space="preserve">Para iniciar sesión el usuario deberá haber registrado su cuenta previamente como se describe en el caso de uso </w:t>
      </w:r>
      <w:r>
        <w:rPr>
          <w:i/>
          <w:iCs/>
        </w:rPr>
      </w:r>
      <w:hyperlink w:tooltip="#_4.2._CU02_" w:anchor="_4.2._CU02_" w:history="1">
        <w:r>
          <w:rPr>
            <w:rStyle w:val="1102"/>
            <w:i/>
            <w:iCs/>
          </w:rPr>
          <w:t xml:space="preserve">“CU02 Registrar usuario”</w:t>
        </w:r>
      </w:hyperlink>
      <w:r>
        <w:t xml:space="preserve">.</w:t>
      </w:r>
      <w:r>
        <w:rPr>
          <w:highlight w:val="none"/>
        </w:rPr>
      </w:r>
      <w:r>
        <w:rPr>
          <w:highlight w:val="none"/>
        </w:rPr>
      </w:r>
    </w:p>
    <w:p>
      <w:pPr>
        <w:pBdr/>
        <w:spacing/>
        <w:ind/>
        <w:rPr>
          <w:highlight w:val="none"/>
        </w:rPr>
      </w:pPr>
      <w:r>
        <w:rPr>
          <w:highlight w:val="none"/>
        </w:rPr>
        <w:t xml:space="preserve">Al iniciar la aplicación el usuario podrá rellenar los campos de </w:t>
      </w:r>
      <w:r>
        <w:rPr>
          <w:i/>
          <w:iCs/>
          <w:highlight w:val="none"/>
        </w:rPr>
        <w:t xml:space="preserve">“Email”</w:t>
      </w:r>
      <w:r>
        <w:rPr>
          <w:highlight w:val="none"/>
        </w:rPr>
        <w:t xml:space="preserve"> y </w:t>
      </w:r>
      <w:r>
        <w:rPr>
          <w:i/>
          <w:iCs/>
          <w:highlight w:val="none"/>
        </w:rPr>
        <w:t xml:space="preserve">“Contraseña”</w:t>
      </w:r>
      <w:r>
        <w:rPr>
          <w:highlight w:val="none"/>
        </w:rPr>
        <w:t xml:space="preserve"> presentes en la pantalla. Cuando se hayan rellenado los campos el usuario deberá pulsar el botón </w:t>
      </w:r>
      <w:r>
        <w:rPr>
          <w:i/>
          <w:iCs/>
          <w:highlight w:val="none"/>
        </w:rPr>
        <w:t xml:space="preserve">“Iniciar sesión”</w:t>
      </w:r>
      <w:r>
        <w:rPr>
          <w:highlight w:val="none"/>
        </w:rPr>
        <w:t xml:space="preserve">.</w:t>
      </w:r>
      <w:r>
        <w:rPr>
          <w:highlight w:val="none"/>
        </w:rPr>
      </w:r>
      <w:r>
        <w:rPr>
          <w:highlight w:val="none"/>
        </w:rPr>
      </w:r>
    </w:p>
    <w:p>
      <w:pPr>
        <w:pBdr/>
        <w:spacing/>
        <w:ind/>
        <w:rPr>
          <w:highlight w:val="none"/>
        </w:rPr>
      </w:pPr>
      <w:r>
        <w:t xml:space="preserve">Si lo datos de los campos con correctos, se iniciará sesión en la aplicación con la cuenta especificada.</w:t>
      </w:r>
      <w:r>
        <w:rPr>
          <w:highlight w:val="none"/>
        </w:rPr>
      </w:r>
      <w:r>
        <w:rPr>
          <w:highlight w:val="none"/>
        </w:rPr>
      </w:r>
    </w:p>
    <w:p>
      <w:pPr>
        <w:pBdr/>
        <w:spacing/>
        <w:ind/>
        <w:rPr>
          <w:highlight w:val="none"/>
        </w:rPr>
      </w:pPr>
      <w:r>
        <w:rPr>
          <w:highlight w:val="none"/>
        </w:rPr>
        <w:t xml:space="preserve">Si los datos no son correctos, la aplicación mostrará un aviso al usuario indicando que los datos introducidos no son correctos y permitirá volver a intentar iniciar sesión.</w:t>
      </w:r>
      <w:r>
        <w:rPr>
          <w:highlight w:val="none"/>
        </w:rPr>
      </w:r>
      <w:r>
        <w:rPr>
          <w:highlight w:val="none"/>
        </w:rPr>
      </w:r>
    </w:p>
    <w:p>
      <w:pPr>
        <w:pBdr/>
        <w:spacing/>
        <w:ind/>
        <w:rPr/>
      </w:pPr>
      <w:r>
        <w:rPr>
          <w:highlight w:val="none"/>
        </w:rPr>
      </w:r>
      <w:r>
        <w:rPr>
          <w:highlight w:val="none"/>
        </w:rPr>
      </w:r>
      <w:r/>
    </w:p>
    <w:p>
      <w:pPr>
        <w:pStyle w:val="946"/>
        <w:pBdr/>
        <w:spacing/>
        <w:ind/>
        <w:rPr>
          <w:highlight w:val="none"/>
          <w14:ligatures w14:val="none"/>
        </w:rPr>
      </w:pPr>
      <w:r/>
      <w:bookmarkStart w:id="105" w:name="_Toc6"/>
      <w:r/>
      <w:bookmarkStart w:id="95" w:name="_4.2._CU02_"/>
      <w:r/>
      <w:bookmarkEnd w:id="95"/>
      <w:r>
        <w:rPr>
          <w:highlight w:val="none"/>
        </w:rPr>
        <w:t xml:space="preserve">CU02 Registrar usuario</w:t>
      </w:r>
      <w:r/>
      <w:bookmarkEnd w:id="105"/>
      <w:r/>
      <w:r>
        <w:rPr>
          <w:highlight w:val="none"/>
          <w14:ligatures w14:val="none"/>
        </w:rPr>
      </w:r>
    </w:p>
    <w:p>
      <w:pPr>
        <w:pBdr/>
        <w:spacing/>
        <w:ind/>
        <w:rPr/>
      </w:pPr>
      <w:r>
        <w:t xml:space="preserve">Al iniciar la aplicación el usuario podrá registrar una nueva cuenta. Para ello deberá pulsar sobre el botón </w:t>
      </w:r>
      <w:r>
        <w:rPr>
          <w:i/>
          <w:iCs/>
        </w:rPr>
        <w:t xml:space="preserve">“Registrarme”</w:t>
      </w:r>
      <w:r>
        <w:t xml:space="preserve">. </w:t>
      </w:r>
      <w:r/>
    </w:p>
    <w:p>
      <w:pPr>
        <w:pBdr/>
        <w:spacing/>
        <w:ind/>
        <w:rPr>
          <w:highlight w:val="none"/>
        </w:rPr>
      </w:pPr>
      <w:r>
        <w:t xml:space="preserve">*Antes de pulsar el botón se pueden rellenar los campos </w:t>
      </w:r>
      <w:r>
        <w:rPr>
          <w:i/>
          <w:iCs/>
        </w:rPr>
        <w:t xml:space="preserve">“Email”</w:t>
      </w:r>
      <w:r>
        <w:t xml:space="preserve"> y </w:t>
      </w:r>
      <w:r>
        <w:rPr>
          <w:i/>
          <w:iCs/>
        </w:rPr>
        <w:t xml:space="preserve">“Contraseña”</w:t>
      </w:r>
      <w:r>
        <w:t xml:space="preserve"> si se desea (estos aparecerán rellenos en el formulario posterior si se han rellenado).</w:t>
      </w:r>
      <w:r>
        <w:rPr>
          <w:highlight w:val="none"/>
        </w:rPr>
      </w:r>
      <w:r>
        <w:rPr>
          <w:highlight w:val="none"/>
        </w:rPr>
      </w:r>
    </w:p>
    <w:p>
      <w:pPr>
        <w:pBdr/>
        <w:spacing/>
        <w:ind/>
        <w:rPr>
          <w:highlight w:val="none"/>
        </w:rPr>
      </w:pPr>
      <w:r>
        <w:rPr>
          <w:highlight w:val="none"/>
        </w:rPr>
        <w:t xml:space="preserve">Al pulsar sobre el botón </w:t>
      </w:r>
      <w:r>
        <w:rPr>
          <w:i/>
          <w:iCs/>
          <w:highlight w:val="none"/>
        </w:rPr>
        <w:t xml:space="preserve">“Registrarme”</w:t>
      </w:r>
      <w:r>
        <w:rPr>
          <w:highlight w:val="none"/>
        </w:rPr>
        <w:t xml:space="preserve"> aparecerá un f</w:t>
      </w:r>
      <w:r>
        <w:rPr>
          <w:highlight w:val="none"/>
        </w:rPr>
        <w:t xml:space="preserve">ormulario donde el usuario deberá introducir obligatoriamente su nombre, primer apellido, email y contraseña, además de seleccionar el rol que tendrá dentro de la organización. En este formulario también se puede introducir un segundo apellido si se desea.</w:t>
      </w:r>
      <w:r>
        <w:rPr>
          <w:highlight w:val="none"/>
        </w:rPr>
      </w:r>
      <w:r>
        <w:rPr>
          <w:highlight w:val="none"/>
        </w:rPr>
      </w:r>
    </w:p>
    <w:p>
      <w:pPr>
        <w:pBdr/>
        <w:spacing/>
        <w:ind/>
        <w:rPr>
          <w:highlight w:val="none"/>
        </w:rPr>
      </w:pPr>
      <w:r>
        <w:rPr>
          <w:highlight w:val="none"/>
        </w:rPr>
        <w:t xml:space="preserve">Durante este proceso el usuario tiene a su disposición 3 botones en la parte inferior: </w:t>
      </w:r>
      <w:r>
        <w:rPr>
          <w:i/>
          <w:iCs/>
          <w:highlight w:val="none"/>
        </w:rPr>
        <w:t xml:space="preserve">“Borrar”</w:t>
      </w:r>
      <w:r>
        <w:rPr>
          <w:highlight w:val="none"/>
        </w:rPr>
        <w:t xml:space="preserve">, </w:t>
      </w:r>
      <w:r>
        <w:rPr>
          <w:i/>
          <w:iCs/>
          <w:highlight w:val="none"/>
        </w:rPr>
        <w:t xml:space="preserve">“Cancelar”</w:t>
      </w:r>
      <w:r>
        <w:rPr>
          <w:highlight w:val="none"/>
        </w:rPr>
        <w:t xml:space="preserve"> y </w:t>
      </w:r>
      <w:r>
        <w:rPr>
          <w:i/>
          <w:iCs/>
          <w:highlight w:val="none"/>
        </w:rPr>
        <w:t xml:space="preserve">“Crear usuario”</w:t>
      </w:r>
      <w:r>
        <w:rPr>
          <w:highlight w:val="none"/>
        </w:rPr>
        <w:t xml:space="preserve">. El botón </w:t>
      </w:r>
      <w:r>
        <w:rPr>
          <w:i/>
          <w:iCs/>
          <w:highlight w:val="none"/>
        </w:rPr>
        <w:t xml:space="preserve">“Borrar”</w:t>
      </w:r>
      <w:r>
        <w:rPr>
          <w:highlight w:val="none"/>
        </w:rPr>
        <w:t xml:space="preserve"> borrar todos los datos introducidos en los campos del formulario. El botón</w:t>
      </w:r>
      <w:r>
        <w:rPr>
          <w:i/>
          <w:iCs/>
          <w:highlight w:val="none"/>
        </w:rPr>
        <w:t xml:space="preserve"> “Cancelar”</w:t>
      </w:r>
      <w:r>
        <w:rPr>
          <w:highlight w:val="none"/>
        </w:rPr>
        <w:t xml:space="preserve"> cerrará el formulario sin guardar ningún cambio. El botón </w:t>
      </w:r>
      <w:r>
        <w:rPr>
          <w:i/>
          <w:iCs/>
          <w:highlight w:val="none"/>
        </w:rPr>
        <w:t xml:space="preserve">“Crear usuario”</w:t>
      </w:r>
      <w:r>
        <w:rPr>
          <w:highlight w:val="none"/>
        </w:rPr>
        <w:t xml:space="preserve"> registrará el usuario en el sistema e iniciará sesión con este nuevo usuario si los datos introducidos cumplen los requisitos.</w:t>
      </w:r>
      <w:r>
        <w:rPr>
          <w:highlight w:val="none"/>
        </w:rPr>
      </w:r>
      <w:r>
        <w:rPr>
          <w:highlight w:val="none"/>
        </w:rPr>
      </w:r>
    </w:p>
    <w:p>
      <w:pPr>
        <w:pBdr/>
        <w:spacing/>
        <w:ind/>
        <w:rPr/>
      </w:pPr>
      <w:r/>
      <w:r/>
    </w:p>
    <w:p>
      <w:pPr>
        <w:pStyle w:val="946"/>
        <w:pBdr/>
        <w:spacing/>
        <w:ind/>
        <w:rPr>
          <w:highlight w:val="none"/>
          <w14:ligatures w14:val="none"/>
        </w:rPr>
      </w:pPr>
      <w:r/>
      <w:bookmarkStart w:id="106" w:name="_Toc7"/>
      <w:r/>
      <w:bookmarkStart w:id="96" w:name="_4.3._CU03_"/>
      <w:r/>
      <w:bookmarkEnd w:id="96"/>
      <w:r>
        <w:rPr>
          <w:highlight w:val="none"/>
        </w:rPr>
        <w:t xml:space="preserve">CU03 Crear incidencia</w:t>
      </w:r>
      <w:r/>
      <w:bookmarkEnd w:id="106"/>
      <w:r/>
      <w:r>
        <w:rPr>
          <w:highlight w:val="none"/>
          <w14:ligatures w14:val="none"/>
        </w:rPr>
      </w:r>
    </w:p>
    <w:p>
      <w:pPr>
        <w:pBdr/>
        <w:spacing/>
        <w:ind/>
        <w:rPr>
          <w:highlight w:val="none"/>
        </w:rPr>
      </w:pPr>
      <w:r>
        <w:t xml:space="preserve">En la vista de </w:t>
      </w:r>
      <w:r>
        <w:rPr>
          <w:i/>
          <w:iCs/>
        </w:rPr>
        <w:t xml:space="preserve">“Incidencias”</w:t>
      </w:r>
      <w:r>
        <w:t xml:space="preserve"> el usuario puede crear una nueva incidencia pulsando sobre el botón </w:t>
      </w:r>
      <w:r>
        <w:rPr>
          <w:i/>
          <w:iCs/>
        </w:rPr>
        <w:t xml:space="preserve">“Crear incidencia”</w:t>
      </w:r>
      <w:r>
        <w:t xml:space="preserve">. Al pulsar el botón aparecerá un formulario en el que el usuario podrá rellenar los datos relativos a una incidencias: nombre de la incidencia, descripción de la incidencia y prioridad de la incidencia.</w:t>
      </w:r>
      <w:r>
        <w:rPr>
          <w:highlight w:val="none"/>
        </w:rPr>
      </w:r>
      <w:r>
        <w:rPr>
          <w:highlight w:val="none"/>
        </w:rPr>
      </w:r>
    </w:p>
    <w:p>
      <w:pPr>
        <w:pBdr/>
        <w:spacing/>
        <w:ind/>
        <w:rPr>
          <w:highlight w:val="none"/>
        </w:rPr>
      </w:pPr>
      <w:r>
        <w:rPr>
          <w:highlight w:val="none"/>
        </w:rPr>
        <w:t xml:space="preserve">En la parte inferior de este formulario hay 3 botones: </w:t>
      </w:r>
      <w:r>
        <w:rPr>
          <w:i/>
          <w:iCs/>
          <w:highlight w:val="none"/>
        </w:rPr>
        <w:t xml:space="preserve">“Borrar”</w:t>
      </w:r>
      <w:r>
        <w:rPr>
          <w:highlight w:val="none"/>
        </w:rPr>
        <w:t xml:space="preserve">, </w:t>
      </w:r>
      <w:r>
        <w:rPr>
          <w:i/>
          <w:iCs/>
          <w:highlight w:val="none"/>
        </w:rPr>
        <w:t xml:space="preserve">“Cancelar”</w:t>
      </w:r>
      <w:r>
        <w:rPr>
          <w:highlight w:val="none"/>
        </w:rPr>
        <w:t xml:space="preserve">, </w:t>
      </w:r>
      <w:r>
        <w:rPr>
          <w:i/>
          <w:iCs/>
          <w:highlight w:val="none"/>
        </w:rPr>
        <w:t xml:space="preserve">“Crear incidencia”</w:t>
      </w:r>
      <w:r>
        <w:rPr>
          <w:highlight w:val="none"/>
        </w:rPr>
        <w:t xml:space="preserve">. Los botones </w:t>
      </w:r>
      <w:r>
        <w:rPr>
          <w:i/>
          <w:iCs/>
          <w:highlight w:val="none"/>
        </w:rPr>
        <w:t xml:space="preserve">“Borrar”</w:t>
      </w:r>
      <w:r>
        <w:rPr>
          <w:highlight w:val="none"/>
        </w:rPr>
        <w:t xml:space="preserve"> y </w:t>
      </w:r>
      <w:r>
        <w:rPr>
          <w:i/>
          <w:iCs/>
          <w:highlight w:val="none"/>
        </w:rPr>
        <w:t xml:space="preserve">“Cancelar”</w:t>
      </w:r>
      <w:r>
        <w:rPr>
          <w:highlight w:val="none"/>
        </w:rPr>
        <w:t xml:space="preserve"> tiene el mismo comportamiento descrito en el caso de uso </w:t>
      </w:r>
      <w:hyperlink w:tooltip="#_4.2._CU02_" w:anchor="_4.2._CU02_" w:history="1">
        <w:r>
          <w:rPr>
            <w:rStyle w:val="1102"/>
            <w:highlight w:val="none"/>
          </w:rPr>
        </w:r>
        <w:r>
          <w:rPr>
            <w:rStyle w:val="1102"/>
            <w:i/>
            <w:iCs/>
            <w:highlight w:val="none"/>
          </w:rPr>
          <w:t xml:space="preserve">“CU02 Registrar usuario”</w:t>
        </w:r>
      </w:hyperlink>
      <w:r>
        <w:rPr>
          <w:highlight w:val="none"/>
        </w:rPr>
        <w:t xml:space="preserve">. El botón </w:t>
      </w:r>
      <w:r>
        <w:rPr>
          <w:i/>
          <w:iCs/>
          <w:highlight w:val="none"/>
        </w:rPr>
        <w:t xml:space="preserve">“Crear incidencia”</w:t>
      </w:r>
      <w:r>
        <w:rPr>
          <w:highlight w:val="none"/>
        </w:rPr>
        <w:t xml:space="preserve"> creará la incidencia con los datos introducidos en el formulario </w:t>
      </w:r>
      <w:r>
        <w:rPr>
          <w:highlight w:val="none"/>
        </w:rPr>
        <w:t xml:space="preserve">(la descripción es opcional, pero es recomendable escribirla para facilitar la resolución de la incidencia)</w:t>
      </w:r>
      <w:r>
        <w:rPr>
          <w:highlight w:val="none"/>
        </w:rPr>
        <w:t xml:space="preserve">. Si falta algún dato obligatorio la aplicación lo indicará con un mensaje informativo.</w:t>
      </w:r>
      <w:r>
        <w:rPr>
          <w:highlight w:val="none"/>
        </w:rPr>
      </w:r>
      <w:r>
        <w:rPr>
          <w:highlight w:val="none"/>
        </w:rPr>
      </w:r>
    </w:p>
    <w:p>
      <w:pPr>
        <w:pBdr/>
        <w:spacing/>
        <w:ind/>
        <w:rPr/>
      </w:pPr>
      <w:r/>
      <w:r/>
    </w:p>
    <w:p>
      <w:pPr>
        <w:pStyle w:val="946"/>
        <w:pBdr/>
        <w:spacing/>
        <w:ind/>
        <w:rPr>
          <w:highlight w:val="none"/>
          <w14:ligatures w14:val="none"/>
        </w:rPr>
      </w:pPr>
      <w:r/>
      <w:bookmarkStart w:id="107" w:name="_Toc8"/>
      <w:r/>
      <w:bookmarkStart w:id="97" w:name="_4.4._CU04_"/>
      <w:r/>
      <w:bookmarkEnd w:id="97"/>
      <w:r>
        <w:rPr>
          <w:highlight w:val="none"/>
        </w:rPr>
        <w:t xml:space="preserve">CU04 Buscar incidencias</w:t>
      </w:r>
      <w:r/>
      <w:bookmarkEnd w:id="107"/>
      <w:r/>
      <w:r>
        <w:rPr>
          <w:highlight w:val="none"/>
          <w14:ligatures w14:val="none"/>
        </w:rPr>
      </w:r>
    </w:p>
    <w:p>
      <w:pPr>
        <w:pBdr/>
        <w:spacing/>
        <w:ind/>
        <w:rPr>
          <w:highlight w:val="none"/>
        </w:rPr>
      </w:pPr>
      <w:r>
        <w:t xml:space="preserve">En la vista de</w:t>
      </w:r>
      <w:r>
        <w:rPr>
          <w:i/>
          <w:iCs/>
        </w:rPr>
        <w:t xml:space="preserve"> “Incidencias”</w:t>
      </w:r>
      <w:r>
        <w:t xml:space="preserve"> el usuario podrá introducir un nombre de incidencia (completo o parcial) y al pulsar sobré el botón </w:t>
      </w:r>
      <w:r>
        <w:rPr>
          <w:i/>
          <w:iCs/>
        </w:rPr>
        <w:t xml:space="preserve">“Buscar”</w:t>
      </w:r>
      <w:r>
        <w:t xml:space="preserve"> la aplicación actualizará la lista de incidencias mostradas para mostrar sólo aquellas que contengan el nombre introducido por el usuario.</w:t>
      </w:r>
      <w:r>
        <w:rPr>
          <w:highlight w:val="none"/>
        </w:rPr>
      </w:r>
      <w:r>
        <w:rPr>
          <w:highlight w:val="none"/>
        </w:rPr>
      </w:r>
    </w:p>
    <w:p>
      <w:pPr>
        <w:pBdr/>
        <w:spacing/>
        <w:ind/>
        <w:rPr/>
      </w:pPr>
      <w:r>
        <w:rPr>
          <w:highlight w:val="none"/>
        </w:rPr>
        <w:t xml:space="preserve">En la parte inferior derecha de la vista está el botón </w:t>
      </w:r>
      <w:r>
        <w:rPr>
          <w:i/>
          <w:iCs/>
          <w:highlight w:val="none"/>
        </w:rPr>
        <w:t xml:space="preserve">“Borrar filtros”</w:t>
      </w:r>
      <w:r>
        <w:rPr>
          <w:highlight w:val="none"/>
        </w:rPr>
        <w:t xml:space="preserve">. Al pulsarlo se borrará la búsqueda que se haya realizado y se actualizará la lista de incendias para mostrar todas las incidencias.</w:t>
      </w:r>
      <w:r>
        <w:rPr>
          <w:highlight w:val="none"/>
        </w:rPr>
      </w:r>
      <w:r/>
    </w:p>
    <w:p>
      <w:pPr>
        <w:pBdr/>
        <w:spacing/>
        <w:ind/>
        <w:rPr/>
      </w:pPr>
      <w:r/>
      <w:r/>
    </w:p>
    <w:p>
      <w:pPr>
        <w:pStyle w:val="946"/>
        <w:pBdr/>
        <w:spacing/>
        <w:ind/>
        <w:rPr>
          <w:highlight w:val="none"/>
          <w14:ligatures w14:val="none"/>
        </w:rPr>
      </w:pPr>
      <w:r/>
      <w:bookmarkStart w:id="108" w:name="_Toc9"/>
      <w:r/>
      <w:bookmarkStart w:id="98" w:name="_4.5._CU05_"/>
      <w:r/>
      <w:bookmarkEnd w:id="98"/>
      <w:r>
        <w:rPr>
          <w:highlight w:val="none"/>
        </w:rPr>
        <w:t xml:space="preserve">CU05 Filtrar incidencias</w:t>
      </w:r>
      <w:r/>
      <w:bookmarkEnd w:id="108"/>
      <w:r/>
      <w:r>
        <w:rPr>
          <w:highlight w:val="none"/>
          <w14:ligatures w14:val="none"/>
        </w:rPr>
      </w:r>
    </w:p>
    <w:p>
      <w:pPr>
        <w:pBdr/>
        <w:spacing/>
        <w:ind/>
        <w:rPr>
          <w:highlight w:val="none"/>
        </w:rPr>
      </w:pPr>
      <w:r>
        <w:t xml:space="preserve">En la vista </w:t>
      </w:r>
      <w:r>
        <w:rPr>
          <w:i/>
          <w:iCs/>
        </w:rPr>
        <w:t xml:space="preserve">“Incidencias”</w:t>
      </w:r>
      <w:r>
        <w:t xml:space="preserve"> el usuario podrá seleccionar un valor de la lista desplegable </w:t>
      </w:r>
      <w:r>
        <w:rPr>
          <w:i/>
          <w:iCs/>
        </w:rPr>
        <w:t xml:space="preserve">“Estado”</w:t>
      </w:r>
      <w:r>
        <w:t xml:space="preserve"> y la aplicación actualizará la lista de incidencias para mostrar sólo aquellas que tengan actualmente ese estado.</w:t>
      </w:r>
      <w:r>
        <w:rPr>
          <w:highlight w:val="none"/>
        </w:rPr>
      </w:r>
      <w:r>
        <w:rPr>
          <w:highlight w:val="none"/>
        </w:rPr>
      </w:r>
    </w:p>
    <w:p>
      <w:pPr>
        <w:pBdr/>
        <w:spacing/>
        <w:ind/>
        <w:rPr>
          <w:highlight w:val="none"/>
        </w:rPr>
      </w:pPr>
      <w:r>
        <w:rPr>
          <w:highlight w:val="none"/>
        </w:rPr>
        <w:t xml:space="preserve">De igual manera, en la misma vista, el usuario podrá seleccionar un valor de la lista desplegable </w:t>
      </w:r>
      <w:r>
        <w:rPr>
          <w:i/>
          <w:iCs/>
          <w:highlight w:val="none"/>
        </w:rPr>
        <w:t xml:space="preserve">“Prioridad”</w:t>
      </w:r>
      <w:r>
        <w:rPr>
          <w:highlight w:val="none"/>
        </w:rPr>
        <w:t xml:space="preserve"> y la aplicación actualizará la lista de incidencias para mostrar sólo aquellas incidencias que tengan actualmente esa prioridad.</w:t>
      </w:r>
      <w:r>
        <w:rPr>
          <w:highlight w:val="none"/>
        </w:rPr>
      </w:r>
      <w:r>
        <w:rPr>
          <w:highlight w:val="none"/>
        </w:rPr>
      </w:r>
    </w:p>
    <w:p>
      <w:pPr>
        <w:pBdr/>
        <w:spacing/>
        <w:ind/>
        <w:rPr>
          <w:highlight w:val="none"/>
        </w:rPr>
      </w:pPr>
      <w:r>
        <w:rPr>
          <w:highlight w:val="none"/>
        </w:rPr>
        <w:t xml:space="preserve">Si el usuario selecciona un valor en cada una de las listas desplegables la aplicación actualizará la lista de incidencias para mostrar sólo aquellas que tenga el estado y la prioridad indicadas.</w:t>
      </w:r>
      <w:r>
        <w:rPr>
          <w:highlight w:val="none"/>
        </w:rPr>
      </w:r>
      <w:r>
        <w:rPr>
          <w:highlight w:val="none"/>
        </w:rPr>
      </w:r>
    </w:p>
    <w:p>
      <w:pPr>
        <w:pBdr/>
        <w:spacing/>
        <w:ind/>
        <w:rPr/>
      </w:pPr>
      <w:r>
        <w:rPr>
          <w:highlight w:val="none"/>
        </w:rPr>
        <w:t xml:space="preserve">Para reiniciar cualquiera de estos filtros el usuario dispone del botón </w:t>
      </w:r>
      <w:r>
        <w:rPr>
          <w:i/>
          <w:iCs/>
          <w:highlight w:val="none"/>
        </w:rPr>
        <w:t xml:space="preserve">“Borrar filtros”</w:t>
      </w:r>
      <w:r>
        <w:rPr>
          <w:highlight w:val="none"/>
        </w:rPr>
        <w:t xml:space="preserve">, que deseleccionará los valores seleccionados en las lista desplegables y borrará el texto indicado en la caja de búsqueda, y después actualizará la lista de incidencias para mostrar todas.</w:t>
      </w:r>
      <w:r>
        <w:rPr>
          <w:highlight w:val="none"/>
        </w:rPr>
      </w:r>
      <w:r/>
    </w:p>
    <w:p>
      <w:pPr>
        <w:pBdr/>
        <w:spacing/>
        <w:ind/>
        <w:rPr/>
      </w:pPr>
      <w:r/>
      <w:r/>
    </w:p>
    <w:p>
      <w:pPr>
        <w:pStyle w:val="946"/>
        <w:pBdr/>
        <w:spacing/>
        <w:ind/>
        <w:rPr>
          <w:highlight w:val="none"/>
          <w14:ligatures w14:val="none"/>
        </w:rPr>
      </w:pPr>
      <w:r/>
      <w:bookmarkStart w:id="109" w:name="_Toc10"/>
      <w:r/>
      <w:bookmarkStart w:id="99" w:name="_4.6._CU06_"/>
      <w:r/>
      <w:bookmarkEnd w:id="99"/>
      <w:r>
        <w:rPr>
          <w:highlight w:val="none"/>
        </w:rPr>
        <w:t xml:space="preserve">CU06 Modificar incidencias</w:t>
      </w:r>
      <w:r/>
      <w:bookmarkEnd w:id="109"/>
      <w:r/>
      <w:r>
        <w:rPr>
          <w:highlight w:val="none"/>
          <w14:ligatures w14:val="none"/>
        </w:rPr>
      </w:r>
    </w:p>
    <w:p>
      <w:pPr>
        <w:pBdr/>
        <w:spacing/>
        <w:ind/>
        <w:rPr>
          <w:highlight w:val="none"/>
        </w:rPr>
      </w:pPr>
      <w:r>
        <w:t xml:space="preserve">En la vista </w:t>
      </w:r>
      <w:r>
        <w:rPr>
          <w:i/>
          <w:iCs/>
        </w:rPr>
        <w:t xml:space="preserve">“Incidencias”</w:t>
      </w:r>
      <w:r>
        <w:t xml:space="preserve"> el usuario podrá seleccionar una incidencia de la lista de incidencias haciendo click sobre ella y a su disposición estará el botón </w:t>
      </w:r>
      <w:r>
        <w:rPr>
          <w:i/>
          <w:iCs/>
        </w:rPr>
        <w:t xml:space="preserve">”Modificar incidencia”</w:t>
      </w:r>
      <w:r>
        <w:t xml:space="preserve">. Al pulsar sobre el botón la aplicación mostrará un formulario con los datos actuales de la incidencia. El usuario podrá modificarlos en este formulario.</w:t>
      </w:r>
      <w:r>
        <w:rPr>
          <w:highlight w:val="none"/>
        </w:rPr>
      </w:r>
      <w:r>
        <w:rPr>
          <w:highlight w:val="none"/>
        </w:rPr>
      </w:r>
    </w:p>
    <w:p>
      <w:pPr>
        <w:pBdr/>
        <w:spacing/>
        <w:ind/>
        <w:rPr/>
      </w:pPr>
      <w:r>
        <w:rPr>
          <w:highlight w:val="none"/>
        </w:rPr>
        <w:t xml:space="preserve">En la parte inferior del formulario habrá 2 botones: </w:t>
      </w:r>
      <w:r>
        <w:rPr>
          <w:i/>
          <w:iCs/>
          <w:highlight w:val="none"/>
        </w:rPr>
        <w:t xml:space="preserve">“Cancelar”</w:t>
      </w:r>
      <w:r>
        <w:rPr>
          <w:highlight w:val="none"/>
        </w:rPr>
        <w:t xml:space="preserve"> y </w:t>
      </w:r>
      <w:r>
        <w:rPr>
          <w:i/>
          <w:iCs/>
          <w:highlight w:val="none"/>
        </w:rPr>
        <w:t xml:space="preserve">“Guardar cambios”</w:t>
      </w:r>
      <w:r>
        <w:rPr>
          <w:highlight w:val="none"/>
        </w:rPr>
        <w:t xml:space="preserve">. El botón </w:t>
      </w:r>
      <w:r>
        <w:rPr>
          <w:i/>
          <w:iCs/>
          <w:highlight w:val="none"/>
        </w:rPr>
        <w:t xml:space="preserve">“Cancelar”</w:t>
      </w:r>
      <w:r>
        <w:rPr>
          <w:highlight w:val="none"/>
        </w:rPr>
        <w:t xml:space="preserve"> tiene el mismo funcionamiento que su homónimo definido en el caso de uso </w:t>
      </w:r>
      <w:r>
        <w:rPr>
          <w:i/>
          <w:iCs/>
          <w:highlight w:val="none"/>
        </w:rPr>
      </w:r>
      <w:hyperlink w:tooltip="#_4.3._CU03_" w:anchor="_4.3._CU03_" w:history="1">
        <w:r>
          <w:rPr>
            <w:rStyle w:val="1102"/>
            <w:i/>
            <w:iCs/>
            <w:highlight w:val="none"/>
          </w:rPr>
          <w:t xml:space="preserve">“CU03 Crear Incidencia”</w:t>
        </w:r>
      </w:hyperlink>
      <w:r>
        <w:rPr>
          <w:highlight w:val="none"/>
        </w:rPr>
        <w:t xml:space="preserve">. El botón </w:t>
      </w:r>
      <w:r>
        <w:rPr>
          <w:i/>
          <w:iCs/>
          <w:highlight w:val="none"/>
        </w:rPr>
        <w:t xml:space="preserve">“Guardar cambios”</w:t>
      </w:r>
      <w:r>
        <w:rPr>
          <w:highlight w:val="none"/>
        </w:rPr>
        <w:t xml:space="preserve"> guardará los cambios realizados en la incidencia y los registrará en el sistema.</w:t>
      </w:r>
      <w:r>
        <w:rPr>
          <w:highlight w:val="none"/>
        </w:rPr>
      </w:r>
      <w:r/>
    </w:p>
    <w:p>
      <w:pPr>
        <w:pBdr/>
        <w:spacing/>
        <w:ind/>
        <w:rPr/>
      </w:pPr>
      <w:r/>
      <w:r/>
    </w:p>
    <w:p>
      <w:pPr>
        <w:pStyle w:val="946"/>
        <w:pBdr/>
        <w:spacing/>
        <w:ind/>
        <w:rPr>
          <w:highlight w:val="none"/>
          <w14:ligatures w14:val="none"/>
        </w:rPr>
      </w:pPr>
      <w:r/>
      <w:bookmarkStart w:id="110" w:name="_Toc11"/>
      <w:r>
        <w:t xml:space="preserve">CU07 </w:t>
      </w:r>
      <w:r>
        <w:rPr>
          <w:highlight w:val="none"/>
        </w:rPr>
        <w:t xml:space="preserve">Buscar usuarios</w:t>
      </w:r>
      <w:r/>
      <w:bookmarkEnd w:id="110"/>
      <w:r/>
      <w:r>
        <w:rPr>
          <w:highlight w:val="none"/>
          <w14:ligatures w14:val="none"/>
        </w:rPr>
      </w:r>
    </w:p>
    <w:p>
      <w:pPr>
        <w:pBdr/>
        <w:spacing/>
        <w:ind/>
        <w:rPr/>
      </w:pPr>
      <w:r>
        <w:t xml:space="preserve">Igual que el caso de uso</w:t>
      </w:r>
      <w:r>
        <w:rPr>
          <w:i/>
          <w:iCs/>
        </w:rPr>
        <w:t xml:space="preserve"> </w:t>
      </w:r>
      <w:hyperlink w:tooltip="#_4.4._CU04_" w:anchor="_4.4._CU04_" w:history="1">
        <w:r>
          <w:rPr>
            <w:rStyle w:val="1102"/>
            <w:i/>
            <w:iCs/>
          </w:rPr>
          <w:t xml:space="preserve">“CU04 Buscar incidencia”</w:t>
        </w:r>
      </w:hyperlink>
      <w:r>
        <w:t xml:space="preserve">, con la salvedad de que se realiza sobre la vista de </w:t>
      </w:r>
      <w:r>
        <w:rPr>
          <w:i/>
          <w:iCs/>
        </w:rPr>
        <w:t xml:space="preserve">“Usuarios”</w:t>
      </w:r>
      <w:r>
        <w:t xml:space="preserve"> y lo que se actualiza en la lista de usuarios mostrada.</w:t>
      </w:r>
      <w:r/>
    </w:p>
    <w:p>
      <w:pPr>
        <w:pBdr/>
        <w:spacing/>
        <w:ind/>
        <w:rPr/>
      </w:pPr>
      <w:r/>
      <w:r/>
    </w:p>
    <w:p>
      <w:pPr>
        <w:pStyle w:val="946"/>
        <w:pBdr/>
        <w:spacing/>
        <w:ind/>
        <w:rPr>
          <w:highlight w:val="none"/>
          <w14:ligatures w14:val="none"/>
        </w:rPr>
      </w:pPr>
      <w:r/>
      <w:bookmarkStart w:id="111" w:name="_Toc12"/>
      <w:r>
        <w:t xml:space="preserve">CU08 </w:t>
      </w:r>
      <w:r>
        <w:rPr>
          <w:highlight w:val="none"/>
        </w:rPr>
        <w:t xml:space="preserve">Filtrar usuarios</w:t>
      </w:r>
      <w:r/>
      <w:bookmarkEnd w:id="111"/>
      <w:r/>
      <w:r>
        <w:rPr>
          <w:highlight w:val="none"/>
          <w14:ligatures w14:val="none"/>
        </w:rPr>
      </w:r>
    </w:p>
    <w:p>
      <w:pPr>
        <w:pBdr/>
        <w:spacing/>
        <w:ind/>
        <w:rPr/>
      </w:pPr>
      <w:r>
        <w:t xml:space="preserve">Igual que el caso de uso </w:t>
      </w:r>
      <w:hyperlink w:tooltip="#_4.5._CU05_" w:anchor="_4.5._CU05_" w:history="1">
        <w:r>
          <w:rPr>
            <w:rStyle w:val="1102"/>
          </w:rPr>
        </w:r>
        <w:r>
          <w:rPr>
            <w:rStyle w:val="1102"/>
            <w:i/>
            <w:iCs/>
          </w:rPr>
          <w:t xml:space="preserve">“CU05 Filtrar incidencias”</w:t>
        </w:r>
        <w:r>
          <w:rPr>
            <w:rStyle w:val="1102"/>
          </w:rPr>
        </w:r>
      </w:hyperlink>
      <w:r>
        <w:t xml:space="preserve">, con la salvedad de que se realiza sobre la vista de </w:t>
      </w:r>
      <w:r>
        <w:rPr>
          <w:i/>
          <w:iCs/>
        </w:rPr>
        <w:t xml:space="preserve">“Usuarios”</w:t>
      </w:r>
      <w:r>
        <w:t xml:space="preserve">, lo que se actualiza es la lista de usuarios y la lista desplegable se denomina </w:t>
      </w:r>
      <w:r>
        <w:rPr>
          <w:i/>
          <w:iCs/>
        </w:rPr>
        <w:t xml:space="preserve">“Rol”</w:t>
      </w:r>
      <w:r>
        <w:t xml:space="preserve">.</w:t>
      </w:r>
      <w:r/>
    </w:p>
    <w:p>
      <w:pPr>
        <w:pBdr/>
        <w:spacing/>
        <w:ind/>
        <w:rPr/>
      </w:pPr>
      <w:r/>
      <w:r/>
    </w:p>
    <w:p>
      <w:pPr>
        <w:pStyle w:val="946"/>
        <w:pBdr/>
        <w:spacing/>
        <w:ind/>
        <w:rPr>
          <w:highlight w:val="none"/>
          <w14:ligatures w14:val="none"/>
        </w:rPr>
      </w:pPr>
      <w:r/>
      <w:bookmarkStart w:id="112" w:name="_Toc13"/>
      <w:r>
        <w:t xml:space="preserve">CU09 </w:t>
      </w:r>
      <w:r>
        <w:rPr>
          <w:highlight w:val="none"/>
        </w:rPr>
        <w:t xml:space="preserve">Modificar usuarios</w:t>
      </w:r>
      <w:r/>
      <w:bookmarkEnd w:id="112"/>
      <w:r/>
      <w:r>
        <w:rPr>
          <w:highlight w:val="none"/>
          <w14:ligatures w14:val="none"/>
        </w:rPr>
      </w:r>
    </w:p>
    <w:p>
      <w:pPr>
        <w:pBdr/>
        <w:spacing/>
        <w:ind/>
        <w:rPr>
          <w14:ligatures w14:val="none"/>
        </w:rPr>
      </w:pPr>
      <w:r>
        <w:t xml:space="preserve">Igual que el caso de uso </w:t>
      </w:r>
      <w:hyperlink w:tooltip="#_4.6._CU06_" w:anchor="_4.6._CU06_" w:history="1">
        <w:r>
          <w:rPr>
            <w:rStyle w:val="1102"/>
          </w:rPr>
        </w:r>
        <w:r>
          <w:rPr>
            <w:rStyle w:val="1102"/>
            <w:i/>
            <w:iCs/>
          </w:rPr>
          <w:t xml:space="preserve">“CU06 Modificara incidencia”</w:t>
        </w:r>
      </w:hyperlink>
      <w:r>
        <w:t xml:space="preserve">, con la salvedad de que se realiza sobre un usuario seleccionado sobre la lista de usuarios de la vista </w:t>
      </w:r>
      <w:r>
        <w:rPr>
          <w:i/>
          <w:iCs/>
        </w:rPr>
        <w:t xml:space="preserve">“Usuarios”</w:t>
      </w:r>
      <w:r>
        <w:t xml:space="preserve"> y los campos que se pueden modificar son los relativos al usuario.</w:t>
      </w:r>
      <w:r>
        <w:rPr>
          <w14:ligatures w14:val="none"/>
        </w:rPr>
      </w:r>
      <w:r>
        <w:rPr>
          <w14:ligatures w14:val="none"/>
        </w:rPr>
      </w:r>
    </w:p>
    <w:p>
      <w:pPr>
        <w:pBdr/>
        <w:shd w:val="nil" w:color="auto"/>
        <w:spacing/>
        <w:ind/>
        <w:rPr/>
      </w:pPr>
      <w:r/>
      <w:r/>
    </w:p>
    <w:p>
      <w:pPr>
        <w:pStyle w:val="944"/>
        <w:pBdr/>
        <w:spacing/>
        <w:ind/>
        <w:rPr>
          <w:rFonts w:ascii="Arial" w:hAnsi="Arial" w:eastAsia="Arial" w:cs="Arial"/>
          <w:highlight w:val="none"/>
        </w:rPr>
      </w:pPr>
      <w:r/>
      <w:bookmarkStart w:id="113" w:name="_Toc14"/>
      <w:r>
        <w:rPr>
          <w:rFonts w:ascii="Arial" w:hAnsi="Arial" w:eastAsia="Arial" w:cs="Arial"/>
          <w:highlight w:val="none"/>
        </w:rPr>
        <w:t xml:space="preserve">Prototipado</w:t>
      </w:r>
      <w:r/>
      <w:bookmarkEnd w:id="113"/>
      <w:r/>
      <w:r>
        <w:rPr>
          <w:rFonts w:ascii="Arial" w:hAnsi="Arial" w:eastAsia="Arial" w:cs="Arial"/>
          <w:highlight w:val="none"/>
        </w:rPr>
      </w:r>
    </w:p>
    <w:p>
      <w:pPr>
        <w:pStyle w:val="946"/>
        <w:pBdr/>
        <w:spacing/>
        <w:ind/>
        <w:rPr>
          <w:rFonts w:ascii="Arial" w:hAnsi="Arial" w:eastAsia="Arial" w:cs="Arial"/>
          <w:highlight w:val="none"/>
        </w:rPr>
      </w:pPr>
      <w:r/>
      <w:bookmarkStart w:id="114" w:name="_Toc15"/>
      <w:r>
        <w:rPr>
          <w:rFonts w:ascii="Arial" w:hAnsi="Arial" w:eastAsia="Arial" w:cs="Arial"/>
          <w:highlight w:val="none"/>
        </w:rPr>
        <w:t xml:space="preserve">Android</w:t>
      </w:r>
      <w:r/>
      <w:bookmarkEnd w:id="114"/>
      <w:r/>
      <w:r>
        <w:rPr>
          <w:rFonts w:ascii="Arial" w:hAnsi="Arial" w:eastAsia="Arial" w:cs="Arial"/>
          <w:highlight w:val="none"/>
        </w:rPr>
      </w:r>
    </w:p>
    <w:p>
      <w:pPr>
        <w:pStyle w:val="948"/>
        <w:pBdr/>
        <w:spacing/>
        <w:ind/>
        <w:rPr>
          <w:rFonts w:ascii="Arial" w:hAnsi="Arial" w:eastAsia="Arial" w:cs="Arial"/>
          <w:sz w:val="32"/>
          <w:szCs w:val="32"/>
          <w:highlight w:val="none"/>
        </w:rPr>
      </w:pPr>
      <w:r/>
      <w:bookmarkStart w:id="115" w:name="_Toc16"/>
      <w:r>
        <w:rPr>
          <w:rFonts w:ascii="Arial" w:hAnsi="Arial" w:eastAsia="Arial" w:cs="Arial"/>
          <w:sz w:val="32"/>
          <w:szCs w:val="32"/>
          <w:highlight w:val="none"/>
        </w:rPr>
        <w:t xml:space="preserve">Vista Inicio sesión</w:t>
      </w:r>
      <w:r/>
      <w:bookmarkEnd w:id="115"/>
      <w:r/>
      <w:r>
        <w:rPr>
          <w:rFonts w:ascii="Arial" w:hAnsi="Arial" w:eastAsia="Arial" w:cs="Arial"/>
          <w:sz w:val="32"/>
          <w:szCs w:val="32"/>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2594653" cy="4895572"/>
                <wp:effectExtent l="0" t="0" r="0" b="0"/>
                <wp:docPr id="5"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3459" name=""/>
                        <pic:cNvPicPr>
                          <a:picLocks noChangeAspect="1"/>
                        </pic:cNvPicPr>
                        <pic:nvPr/>
                      </pic:nvPicPr>
                      <pic:blipFill>
                        <a:blip r:embed="rId24"/>
                        <a:stretch/>
                      </pic:blipFill>
                      <pic:spPr bwMode="auto">
                        <a:xfrm rot="0" flipH="0" flipV="0">
                          <a:off x="0" y="0"/>
                          <a:ext cx="2594653" cy="48955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04.30pt;height:385.48pt;mso-wrap-distance-left:0.00pt;mso-wrap-distance-top:0.00pt;mso-wrap-distance-right:0.00pt;mso-wrap-distance-bottom:0.00pt;rotation:0;z-index:1;" stroked="false">
                <v:imagedata r:id="rId24" o:title=""/>
                <o:lock v:ext="edit" rotation="t"/>
              </v:shape>
            </w:pict>
          </mc:Fallback>
        </mc:AlternateContent>
      </w:r>
      <w:r>
        <w:rPr>
          <w:highlight w:val="none"/>
        </w:rPr>
      </w:r>
      <w:r>
        <w:rPr>
          <w:highlight w:val="none"/>
        </w:rPr>
      </w:r>
    </w:p>
    <w:p>
      <w:pPr>
        <w:pBdr/>
        <w:spacing/>
        <w:ind/>
        <w:jc w:val="center"/>
        <w:rPr/>
      </w:pPr>
      <w:r>
        <w:rPr>
          <w:highlight w:val="none"/>
        </w:rPr>
      </w:r>
      <w:r>
        <w:rPr>
          <w:highlight w:val="none"/>
        </w:rPr>
      </w:r>
      <w:r/>
    </w:p>
    <w:p>
      <w:pPr>
        <w:pStyle w:val="948"/>
        <w:pBdr/>
        <w:spacing/>
        <w:ind/>
        <w:rPr>
          <w:rFonts w:ascii="Arial" w:hAnsi="Arial" w:eastAsia="Arial" w:cs="Arial"/>
          <w:sz w:val="32"/>
          <w:szCs w:val="32"/>
          <w:highlight w:val="none"/>
        </w:rPr>
      </w:pPr>
      <w:r/>
      <w:bookmarkStart w:id="116" w:name="_Toc17"/>
      <w:r>
        <w:rPr>
          <w:highlight w:val="none"/>
        </w:rPr>
        <w:t xml:space="preserve">Vista Incidencias</w:t>
      </w:r>
      <w:r/>
      <w:bookmarkEnd w:id="116"/>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2595600" cy="4896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80834" name=""/>
                        <pic:cNvPicPr>
                          <a:picLocks noChangeAspect="1"/>
                        </pic:cNvPicPr>
                        <pic:nvPr/>
                      </pic:nvPicPr>
                      <pic:blipFill>
                        <a:blip r:embed="rId25"/>
                        <a:stretch/>
                      </pic:blipFill>
                      <pic:spPr bwMode="auto">
                        <a:xfrm rot="0" flipH="0" flipV="0">
                          <a:off x="0" y="0"/>
                          <a:ext cx="2595599" cy="4896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04.38pt;height:385.51pt;mso-wrap-distance-left:0.00pt;mso-wrap-distance-top:0.00pt;mso-wrap-distance-right:0.00pt;mso-wrap-distance-bottom:0.00pt;rotation:0;z-index:1;" stroked="false">
                <v:imagedata r:id="rId25" o:title=""/>
                <o:lock v:ext="edit" rotation="t"/>
              </v:shape>
            </w:pict>
          </mc:Fallback>
        </mc:AlternateContent>
      </w:r>
      <w:r/>
    </w:p>
    <w:p>
      <w:pPr>
        <w:pBdr/>
        <w:spacing/>
        <w:ind/>
        <w:rPr/>
      </w:pPr>
      <w:r/>
      <w:r/>
    </w:p>
    <w:p>
      <w:pPr>
        <w:pBdr/>
        <w:shd w:val="nil" w:color="auto"/>
        <w:spacing/>
        <w:ind/>
        <w:rPr>
          <w:rFonts w:ascii="Arial" w:hAnsi="Arial" w:eastAsia="Arial" w:cs="Arial"/>
          <w:sz w:val="32"/>
          <w:szCs w:val="32"/>
          <w:highlight w:val="none"/>
        </w:rPr>
      </w:pPr>
      <w:r>
        <w:rPr>
          <w:highlight w:val="none"/>
        </w:rPr>
        <w:br w:type="page" w:clear="all"/>
      </w:r>
      <w:r>
        <w:rPr>
          <w:rFonts w:ascii="Arial" w:hAnsi="Arial" w:eastAsia="Arial" w:cs="Arial"/>
          <w:sz w:val="32"/>
          <w:szCs w:val="32"/>
          <w:highlight w:val="none"/>
        </w:rPr>
      </w:r>
      <w:r>
        <w:rPr>
          <w:rFonts w:ascii="Arial" w:hAnsi="Arial" w:eastAsia="Arial" w:cs="Arial"/>
          <w:sz w:val="32"/>
          <w:szCs w:val="32"/>
          <w:highlight w:val="none"/>
        </w:rPr>
      </w:r>
    </w:p>
    <w:p>
      <w:pPr>
        <w:pStyle w:val="948"/>
        <w:pBdr/>
        <w:spacing/>
        <w:ind/>
        <w:rPr>
          <w:rFonts w:ascii="Arial" w:hAnsi="Arial" w:eastAsia="Arial" w:cs="Arial"/>
          <w:sz w:val="32"/>
          <w:szCs w:val="32"/>
          <w:highlight w:val="none"/>
        </w:rPr>
      </w:pPr>
      <w:r/>
      <w:bookmarkStart w:id="117" w:name="_Toc18"/>
      <w:r>
        <w:rPr>
          <w:highlight w:val="none"/>
        </w:rPr>
        <w:t xml:space="preserve">Vista Gestión de usuarios</w:t>
      </w:r>
      <w:r/>
      <w:bookmarkEnd w:id="117"/>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2595600" cy="4896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63659" name=""/>
                        <pic:cNvPicPr>
                          <a:picLocks noChangeAspect="1"/>
                        </pic:cNvPicPr>
                        <pic:nvPr/>
                      </pic:nvPicPr>
                      <pic:blipFill>
                        <a:blip r:embed="rId26"/>
                        <a:stretch/>
                      </pic:blipFill>
                      <pic:spPr bwMode="auto">
                        <a:xfrm rot="0" flipH="0" flipV="0">
                          <a:off x="0" y="0"/>
                          <a:ext cx="2595599" cy="4896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04.38pt;height:385.51pt;mso-wrap-distance-left:0.00pt;mso-wrap-distance-top:0.00pt;mso-wrap-distance-right:0.00pt;mso-wrap-distance-bottom:0.00pt;rotation:0;z-index:1;" stroked="false">
                <v:imagedata r:id="rId26" o:title=""/>
                <o:lock v:ext="edit" rotation="t"/>
              </v:shape>
            </w:pict>
          </mc:Fallback>
        </mc:AlternateContent>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46"/>
        <w:pBdr/>
        <w:spacing/>
        <w:ind/>
        <w:rPr>
          <w:rFonts w:ascii="Arial" w:hAnsi="Arial" w:cs="Arial"/>
          <w:highlight w:val="none"/>
        </w:rPr>
      </w:pPr>
      <w:r/>
      <w:bookmarkStart w:id="118" w:name="_Toc19"/>
      <w:r>
        <w:rPr>
          <w:rFonts w:ascii="Arial" w:hAnsi="Arial" w:eastAsia="Arial" w:cs="Arial"/>
          <w:highlight w:val="none"/>
        </w:rPr>
        <w:t xml:space="preserve">Windows</w:t>
      </w:r>
      <w:r/>
      <w:bookmarkEnd w:id="118"/>
      <w:r/>
      <w:r>
        <w:rPr>
          <w:rFonts w:ascii="Arial" w:hAnsi="Arial" w:cs="Arial"/>
          <w:highlight w:val="none"/>
        </w:rPr>
      </w:r>
    </w:p>
    <w:p>
      <w:pPr>
        <w:pStyle w:val="948"/>
        <w:pBdr/>
        <w:spacing/>
        <w:ind/>
        <w:rPr>
          <w:rFonts w:ascii="Arial" w:hAnsi="Arial" w:eastAsia="Arial" w:cs="Arial"/>
          <w:sz w:val="32"/>
          <w:szCs w:val="32"/>
          <w:highlight w:val="none"/>
        </w:rPr>
      </w:pPr>
      <w:r/>
      <w:bookmarkStart w:id="119" w:name="_Toc20"/>
      <w:r>
        <w:rPr>
          <w:rFonts w:ascii="Arial" w:hAnsi="Arial" w:eastAsia="Arial" w:cs="Arial"/>
          <w:highlight w:val="none"/>
        </w:rPr>
        <w:t xml:space="preserve">Vista Inicio sesión</w:t>
      </w:r>
      <w:r/>
      <w:bookmarkEnd w:id="119"/>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4471200" cy="30600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7855" name=""/>
                        <pic:cNvPicPr>
                          <a:picLocks noChangeAspect="1"/>
                        </pic:cNvPicPr>
                        <pic:nvPr/>
                      </pic:nvPicPr>
                      <pic:blipFill>
                        <a:blip r:embed="rId27"/>
                        <a:stretch/>
                      </pic:blipFill>
                      <pic:spPr bwMode="auto">
                        <a:xfrm rot="0" flipH="0" flipV="0">
                          <a:off x="0" y="0"/>
                          <a:ext cx="44712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52.06pt;height:240.94pt;mso-wrap-distance-left:0.00pt;mso-wrap-distance-top:0.00pt;mso-wrap-distance-right:0.00pt;mso-wrap-distance-bottom:0.00pt;rotation:0;z-index:1;" stroked="false">
                <v:imagedata r:id="rId27" o:title=""/>
                <o:lock v:ext="edit" rotation="t"/>
              </v:shape>
            </w:pict>
          </mc:Fallback>
        </mc:AlternateContent>
      </w:r>
      <w:r/>
    </w:p>
    <w:p>
      <w:pPr>
        <w:pBdr/>
        <w:spacing/>
        <w:ind/>
        <w:rPr/>
      </w:pPr>
      <w:r/>
      <w:r/>
    </w:p>
    <w:p>
      <w:pPr>
        <w:pStyle w:val="948"/>
        <w:pBdr/>
        <w:spacing/>
        <w:ind/>
        <w:rPr>
          <w:rFonts w:ascii="Arial" w:hAnsi="Arial" w:eastAsia="Arial" w:cs="Arial"/>
          <w:sz w:val="32"/>
          <w:szCs w:val="32"/>
          <w:highlight w:val="none"/>
        </w:rPr>
      </w:pPr>
      <w:r/>
      <w:bookmarkStart w:id="120" w:name="_Toc21"/>
      <w:r>
        <w:rPr>
          <w:highlight w:val="none"/>
        </w:rPr>
        <w:t xml:space="preserve">Vista Incidencias</w:t>
      </w:r>
      <w:r/>
      <w:bookmarkEnd w:id="120"/>
      <w:r/>
      <w:r>
        <w:rPr>
          <w:rFonts w:ascii="Arial" w:hAnsi="Arial" w:eastAsia="Arial" w:cs="Arial"/>
          <w:sz w:val="32"/>
          <w:szCs w:val="32"/>
          <w:highlight w:val="none"/>
        </w:rPr>
      </w:r>
    </w:p>
    <w:p>
      <w:pPr>
        <w:pBdr/>
        <w:spacing/>
        <w:ind w:right="0" w:firstLine="283" w:left="0"/>
        <w:jc w:val="center"/>
        <w:rPr/>
      </w:pPr>
      <w:r>
        <mc:AlternateContent>
          <mc:Choice Requires="wpg">
            <w:drawing>
              <wp:inline xmlns:wp="http://schemas.openxmlformats.org/drawingml/2006/wordprocessingDrawing" distT="0" distB="0" distL="0" distR="0">
                <wp:extent cx="4842000" cy="3060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4329" name=""/>
                        <pic:cNvPicPr>
                          <a:picLocks noChangeAspect="1"/>
                        </pic:cNvPicPr>
                        <pic:nvPr/>
                      </pic:nvPicPr>
                      <pic:blipFill>
                        <a:blip r:embed="rId28"/>
                        <a:stretch/>
                      </pic:blipFill>
                      <pic:spPr bwMode="auto">
                        <a:xfrm rot="0" flipH="0" flipV="0">
                          <a:off x="0" y="0"/>
                          <a:ext cx="48420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1.26pt;height:240.94pt;mso-wrap-distance-left:0.00pt;mso-wrap-distance-top:0.00pt;mso-wrap-distance-right:0.00pt;mso-wrap-distance-bottom:0.00pt;rotation:0;z-index:1;" stroked="false">
                <v:imagedata r:id="rId28" o:title=""/>
                <o:lock v:ext="edit" rotation="t"/>
              </v:shape>
            </w:pict>
          </mc:Fallback>
        </mc:AlternateContent>
      </w:r>
      <w:r/>
    </w:p>
    <w:p>
      <w:pPr>
        <w:pStyle w:val="948"/>
        <w:pBdr/>
        <w:spacing/>
        <w:ind/>
        <w:rPr>
          <w:rFonts w:ascii="Arial" w:hAnsi="Arial" w:cs="Arial"/>
          <w:highlight w:val="none"/>
        </w:rPr>
      </w:pPr>
      <w:r/>
      <w:bookmarkStart w:id="121" w:name="_Toc22"/>
      <w:r>
        <w:rPr>
          <w:rFonts w:ascii="Arial" w:hAnsi="Arial" w:eastAsia="Arial" w:cs="Arial"/>
          <w:highlight w:val="none"/>
        </w:rPr>
        <w:t xml:space="preserve">Vista Gestión de usuarios</w:t>
      </w:r>
      <w:r/>
      <w:bookmarkEnd w:id="121"/>
      <w:r/>
      <w:r>
        <w:rPr>
          <w:rFonts w:ascii="Arial" w:hAnsi="Arial" w:cs="Arial"/>
          <w:highlight w:val="none"/>
        </w:rPr>
      </w:r>
    </w:p>
    <w:p>
      <w:pPr>
        <w:pBdr/>
        <w:spacing/>
        <w:ind/>
        <w:jc w:val="center"/>
        <w:rPr/>
      </w:pPr>
      <w:r>
        <mc:AlternateContent>
          <mc:Choice Requires="wpg">
            <w:drawing>
              <wp:inline xmlns:wp="http://schemas.openxmlformats.org/drawingml/2006/wordprocessingDrawing" distT="0" distB="0" distL="0" distR="0">
                <wp:extent cx="4852800" cy="3060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70091" name=""/>
                        <pic:cNvPicPr>
                          <a:picLocks noChangeAspect="1"/>
                        </pic:cNvPicPr>
                        <pic:nvPr/>
                      </pic:nvPicPr>
                      <pic:blipFill>
                        <a:blip r:embed="rId29"/>
                        <a:stretch/>
                      </pic:blipFill>
                      <pic:spPr bwMode="auto">
                        <a:xfrm rot="0" flipH="0" flipV="0">
                          <a:off x="0" y="0"/>
                          <a:ext cx="48528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2.11pt;height:240.94pt;mso-wrap-distance-left:0.00pt;mso-wrap-distance-top:0.00pt;mso-wrap-distance-right:0.00pt;mso-wrap-distance-bottom:0.00pt;rotation:0;z-index:1;" stroked="false">
                <v:imagedata r:id="rId29" o:title=""/>
                <o:lock v:ext="edit" rotation="t"/>
              </v:shape>
            </w:pict>
          </mc:Fallback>
        </mc:AlternateContent>
      </w:r>
      <w:r/>
    </w:p>
    <w:p>
      <w:pPr>
        <w:pBdr/>
        <w:spacing/>
        <w:ind/>
        <w:rPr/>
      </w:pPr>
      <w:r/>
      <w:r/>
    </w:p>
    <w:p>
      <w:pPr>
        <w:pBdr/>
        <w:spacing/>
        <w:ind/>
        <w:rPr/>
      </w:pPr>
      <w:r/>
      <w:r/>
    </w:p>
    <w:p>
      <w:pPr>
        <w:pStyle w:val="944"/>
        <w:pBdr/>
        <w:spacing/>
        <w:ind/>
        <w:rPr>
          <w:rFonts w:ascii="Arial" w:hAnsi="Arial" w:cs="Arial"/>
          <w:highlight w:val="none"/>
        </w:rPr>
      </w:pPr>
      <w:r/>
      <w:bookmarkStart w:id="122" w:name="_Toc23"/>
      <w:r>
        <w:rPr>
          <w:rFonts w:ascii="Arial" w:hAnsi="Arial" w:eastAsia="Arial" w:cs="Arial"/>
          <w:highlight w:val="none"/>
        </w:rPr>
        <w:t xml:space="preserve">Diseño BBDD</w:t>
      </w:r>
      <w:r/>
      <w:bookmarkEnd w:id="122"/>
      <w:r/>
      <w:r>
        <w:rPr>
          <w:rFonts w:ascii="Arial" w:hAnsi="Arial" w:cs="Arial"/>
          <w:highlight w:val="none"/>
        </w:rPr>
      </w:r>
    </w:p>
    <w:p>
      <w:pPr>
        <w:pStyle w:val="946"/>
        <w:pBdr/>
        <w:spacing/>
        <w:ind/>
        <w:rPr>
          <w:rFonts w:ascii="Arial" w:hAnsi="Arial" w:cs="Arial"/>
          <w:highlight w:val="none"/>
        </w:rPr>
      </w:pPr>
      <w:r/>
      <w:bookmarkStart w:id="123" w:name="_Toc24"/>
      <w:r>
        <w:t xml:space="preserve">Análisis de requisitos</w:t>
      </w:r>
      <w:r/>
      <w:bookmarkEnd w:id="123"/>
      <w:r/>
      <w:r>
        <w:rPr>
          <w:rFonts w:ascii="Arial" w:hAnsi="Arial" w:cs="Arial"/>
          <w:highlight w:val="none"/>
        </w:rPr>
      </w:r>
    </w:p>
    <w:p>
      <w:pPr>
        <w:pBdr/>
        <w:spacing/>
        <w:ind/>
        <w:rPr>
          <w:highlight w:val="none"/>
          <w14:ligatures w14:val="none"/>
        </w:rPr>
      </w:pPr>
      <w:r>
        <w:rPr>
          <w:highlight w:val="none"/>
        </w:rPr>
        <w:t xml:space="preserve">La base de daos necesita almacenar información sobre las incidencias y sobre los usuarios de la aplicación.</w:t>
      </w:r>
      <w:r>
        <w:rPr>
          <w:highlight w:val="none"/>
          <w14:ligatures w14:val="none"/>
        </w:rPr>
      </w:r>
      <w:r>
        <w:rPr>
          <w:highlight w:val="none"/>
          <w14:ligatures w14:val="none"/>
        </w:rPr>
      </w:r>
    </w:p>
    <w:p>
      <w:pPr>
        <w:pBdr/>
        <w:spacing/>
        <w:ind/>
        <w:rPr>
          <w:highlight w:val="none"/>
          <w14:ligatures w14:val="none"/>
        </w:rPr>
      </w:pPr>
      <w:r>
        <w:rPr>
          <w:highlight w:val="none"/>
        </w:rPr>
        <w:t xml:space="preserve">Sobre las incidencias se desea guardar: nombre, descripción, estado, prioridad, fecha de creación, fecha de asignación, fecha de resolución, usuario que la crea, usuario al que se le asigna y usuario que resuelve la incidencia.</w:t>
      </w:r>
      <w:r>
        <w:rPr>
          <w:highlight w:val="none"/>
          <w14:ligatures w14:val="none"/>
        </w:rPr>
      </w:r>
      <w:r>
        <w:rPr>
          <w:highlight w:val="none"/>
          <w14:ligatures w14:val="none"/>
        </w:rPr>
      </w:r>
    </w:p>
    <w:p>
      <w:pPr>
        <w:pBdr/>
        <w:spacing/>
        <w:ind/>
        <w:rPr>
          <w:highlight w:val="none"/>
          <w14:ligatures w14:val="none"/>
        </w:rPr>
      </w:pPr>
      <w:r>
        <w:rPr>
          <w:highlight w:val="none"/>
        </w:rPr>
        <w:t xml:space="preserve">Sobre los usuarios se desea guardar: nombre, primer apellido, segundo apellido (si lo hubiera), correo electrónico y rol.</w:t>
      </w:r>
      <w:r>
        <w:rPr>
          <w:highlight w:val="none"/>
          <w14:ligatures w14:val="none"/>
        </w:rPr>
      </w:r>
      <w:r>
        <w:rPr>
          <w:highlight w:val="none"/>
          <w14:ligatures w14:val="none"/>
        </w:rPr>
      </w:r>
    </w:p>
    <w:p>
      <w:pPr>
        <w:pBdr/>
        <w:spacing/>
        <w:ind/>
        <w:rPr>
          <w:highlight w:val="none"/>
          <w14:ligatures w14:val="none"/>
        </w:rPr>
      </w:pPr>
      <w:r>
        <w:rPr>
          <w:highlight w:val="none"/>
        </w:rPr>
      </w:r>
      <w:r>
        <w:rPr>
          <w:highlight w:val="none"/>
          <w14:ligatures w14:val="none"/>
        </w:rPr>
      </w:r>
      <w:r>
        <w:rPr>
          <w:highlight w:val="none"/>
          <w14:ligatures w14:val="none"/>
        </w:rPr>
      </w:r>
    </w:p>
    <w:p>
      <w:pPr>
        <w:pStyle w:val="946"/>
        <w:pBdr/>
        <w:spacing/>
        <w:ind/>
        <w:rPr>
          <w:rFonts w:ascii="Arial" w:hAnsi="Arial" w:cs="Arial"/>
          <w:highlight w:val="none"/>
        </w:rPr>
      </w:pPr>
      <w:r/>
      <w:bookmarkStart w:id="124" w:name="_Toc25"/>
      <w:r>
        <w:t xml:space="preserve">Modelo Entidad-Relación</w:t>
      </w:r>
      <w:r/>
      <w:bookmarkEnd w:id="124"/>
      <w:r/>
      <w:r>
        <w:rPr>
          <w:rFonts w:ascii="Arial" w:hAnsi="Arial" w:cs="Arial"/>
          <w:highlight w:val="none"/>
        </w:rPr>
      </w:r>
    </w:p>
    <w:p>
      <w:pPr>
        <w:pBdr/>
        <w:spacing/>
        <w:ind w:right="0" w:firstLine="0" w:left="0"/>
        <w:rPr>
          <w:rFonts w:ascii="Arial" w:hAnsi="Arial" w:cs="Arial"/>
          <w:highlight w:val="none"/>
        </w:rPr>
      </w:pPr>
      <w:r>
        <w:rPr>
          <w:rFonts w:ascii="Arial" w:hAnsi="Arial" w:cs="Arial"/>
          <w:highlight w:val="none"/>
        </w:rPr>
        <mc:AlternateContent>
          <mc:Choice Requires="wpg">
            <w:drawing>
              <wp:inline xmlns:wp="http://schemas.openxmlformats.org/drawingml/2006/wordprocessingDrawing" distT="0" distB="0" distL="0" distR="0">
                <wp:extent cx="5760085" cy="349146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6533" name=""/>
                        <pic:cNvPicPr>
                          <a:picLocks noChangeAspect="1"/>
                        </pic:cNvPicPr>
                        <pic:nvPr/>
                      </pic:nvPicPr>
                      <pic:blipFill>
                        <a:blip r:embed="rId30"/>
                        <a:stretch/>
                      </pic:blipFill>
                      <pic:spPr bwMode="auto">
                        <a:xfrm>
                          <a:off x="0" y="0"/>
                          <a:ext cx="5760084" cy="34914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55pt;height:274.92pt;mso-wrap-distance-left:0.00pt;mso-wrap-distance-top:0.00pt;mso-wrap-distance-right:0.00pt;mso-wrap-distance-bottom:0.00pt;z-index:1;" stroked="false">
                <v:imagedata r:id="rId30" o:title=""/>
                <o:lock v:ext="edit" rotation="t"/>
              </v:shape>
            </w:pict>
          </mc:Fallback>
        </mc:AlternateContent>
      </w:r>
      <w:r>
        <w:rPr>
          <w:rFonts w:ascii="Arial" w:hAnsi="Arial" w:cs="Arial"/>
          <w:highlight w:val="none"/>
        </w:rPr>
      </w:r>
      <w:r>
        <w:rPr>
          <w:rFonts w:ascii="Arial" w:hAnsi="Arial" w:cs="Arial"/>
          <w:highlight w:val="none"/>
        </w:rPr>
      </w:r>
    </w:p>
    <w:p>
      <w:pPr>
        <w:pBdr/>
        <w:spacing/>
        <w:ind/>
        <w:rPr>
          <w:rFonts w:ascii="Arial" w:hAnsi="Arial" w:cs="Arial"/>
          <w:highlight w:val="none"/>
        </w:rPr>
      </w:pPr>
      <w:r>
        <w:rPr>
          <w:rFonts w:ascii="Arial" w:hAnsi="Arial" w:cs="Arial"/>
          <w:highlight w:val="none"/>
        </w:rPr>
      </w:r>
      <w:r>
        <w:rPr>
          <w:rFonts w:ascii="Arial" w:hAnsi="Arial" w:cs="Arial"/>
          <w:highlight w:val="none"/>
        </w:rPr>
      </w:r>
      <w:r>
        <w:rPr>
          <w:rFonts w:ascii="Arial" w:hAnsi="Arial" w:cs="Arial"/>
          <w:highlight w:val="none"/>
        </w:rPr>
      </w:r>
    </w:p>
    <w:p>
      <w:pPr>
        <w:pStyle w:val="946"/>
        <w:pBdr/>
        <w:spacing/>
        <w:ind/>
        <w:rPr>
          <w:rFonts w:ascii="Arial" w:hAnsi="Arial" w:cs="Arial"/>
          <w:highlight w:val="none"/>
        </w:rPr>
      </w:pPr>
      <w:r/>
      <w:bookmarkStart w:id="125" w:name="_Toc26"/>
      <w:r>
        <w:t xml:space="preserve">Modelo Relacional</w:t>
      </w:r>
      <w:r/>
      <w:bookmarkEnd w:id="125"/>
      <w:r/>
      <w:r>
        <w:rPr>
          <w:rFonts w:ascii="Arial" w:hAnsi="Arial" w:cs="Arial"/>
          <w:highlight w:val="none"/>
        </w:rPr>
      </w:r>
    </w:p>
    <w:p>
      <w:pPr>
        <w:pBdr/>
        <w:spacing/>
        <w:ind/>
        <w:rPr>
          <w:highlight w:val="none"/>
          <w14:ligatures w14:val="none"/>
        </w:rPr>
      </w:pPr>
      <w:r>
        <w:t xml:space="preserve">Incidencia(</w:t>
      </w:r>
      <w:r>
        <w:rPr>
          <w:b/>
          <w:bCs/>
          <w:u w:val="single"/>
        </w:rPr>
        <w:t xml:space="preserve">id</w:t>
      </w:r>
      <w:r>
        <w:t xml:space="preserve">, nombre, descripcion, estado, prioridad, f_creacion, f_asignada, f_resuelta, CREADA_POR, ASIGNADA_A, RESUELTA_POR)</w:t>
      </w:r>
      <w:r>
        <w:rPr>
          <w:highlight w:val="none"/>
          <w14:ligatures w14:val="none"/>
        </w:rPr>
      </w:r>
      <w:r>
        <w:rPr>
          <w:highlight w:val="none"/>
          <w14:ligatures w14:val="none"/>
        </w:rPr>
      </w:r>
    </w:p>
    <w:p>
      <w:pPr>
        <w:pBdr/>
        <w:spacing/>
        <w:ind/>
        <w:rPr>
          <w:highlight w:val="none"/>
          <w14:ligatures w14:val="none"/>
        </w:rPr>
      </w:pPr>
      <w:r>
        <w:rPr>
          <w:highlight w:val="none"/>
        </w:rPr>
        <w:t xml:space="preserve">Usuario(</w:t>
      </w:r>
      <w:r>
        <w:rPr>
          <w:b/>
          <w:bCs/>
          <w:highlight w:val="none"/>
          <w:u w:val="single"/>
        </w:rPr>
        <w:t xml:space="preserve">id</w:t>
      </w:r>
      <w:r>
        <w:rPr>
          <w:highlight w:val="none"/>
        </w:rPr>
        <w:t xml:space="preserve">, nombre, apellido1, apellido2, email, rol)</w:t>
      </w:r>
      <w:r>
        <w:rPr>
          <w:highlight w:val="none"/>
          <w14:ligatures w14:val="none"/>
        </w:rPr>
      </w:r>
      <w:r>
        <w:rPr>
          <w:highlight w:val="none"/>
          <w14:ligatures w14:val="none"/>
        </w:rPr>
      </w:r>
    </w:p>
    <w:p>
      <w:pPr>
        <w:pBdr/>
        <w:spacing/>
        <w:ind/>
        <w:rPr>
          <w14:ligatures w14:val="none"/>
        </w:rPr>
      </w:pPr>
      <w:r>
        <w:rPr>
          <w:highlight w:val="none"/>
        </w:rPr>
      </w:r>
      <w:r>
        <w:rPr>
          <w14:ligatures w14:val="none"/>
        </w:rPr>
      </w:r>
      <w:r>
        <w:rPr>
          <w14:ligatures w14:val="none"/>
        </w:rPr>
      </w:r>
    </w:p>
    <w:p>
      <w:pPr>
        <w:pStyle w:val="946"/>
        <w:pBdr/>
        <w:spacing/>
        <w:ind/>
        <w:rPr>
          <w:rFonts w:ascii="Arial" w:hAnsi="Arial" w:cs="Arial"/>
          <w:highlight w:val="none"/>
        </w:rPr>
      </w:pPr>
      <w:r/>
      <w:bookmarkStart w:id="126" w:name="_Toc27"/>
      <w:r/>
      <w:r>
        <w:t xml:space="preserve">Motor de base de datos elegido</w:t>
      </w:r>
      <w:r/>
      <w:bookmarkEnd w:id="126"/>
      <w:r/>
      <w:r>
        <w:rPr>
          <w:rFonts w:ascii="Arial" w:hAnsi="Arial" w:cs="Arial"/>
          <w:highlight w:val="none"/>
        </w:rPr>
      </w:r>
    </w:p>
    <w:p>
      <w:pPr>
        <w:pBdr/>
        <w:spacing/>
        <w:ind/>
        <w:rPr>
          <w14:ligatures w14:val="none"/>
        </w:rPr>
      </w:pPr>
      <w:r>
        <w:t xml:space="preserve">Para este proyecto he decido usar MongoDB como sistema de base de datos, en concreto su solución en la nube, por las siguientes razones:</w:t>
      </w:r>
      <w:r>
        <w:rPr>
          <w14:ligatures w14:val="none"/>
        </w:rPr>
      </w:r>
      <w:r>
        <w:rPr>
          <w14:ligatures w14:val="none"/>
        </w:rPr>
      </w:r>
    </w:p>
    <w:p>
      <w:pPr>
        <w:pStyle w:val="1124"/>
        <w:numPr>
          <w:ilvl w:val="0"/>
          <w:numId w:val="81"/>
        </w:numPr>
        <w:pBdr/>
        <w:spacing/>
        <w:ind/>
        <w:rPr>
          <w14:ligatures w14:val="none"/>
        </w:rPr>
      </w:pPr>
      <w:r>
        <w:rPr>
          <w:b/>
          <w:bCs/>
        </w:rPr>
        <w:t xml:space="preserve">Flexibilidad del esquema</w:t>
      </w:r>
      <w:r>
        <w:t xml:space="preserve">: MongoDB es una base de datos NoSQL, lo que significa que no requiere un esquema rígido como las bases de datos relacionales. Puedes almacenar datos sin preocuparte por definir tablas y relaciones de antemano. Esto es útil para apli</w:t>
      </w:r>
      <w:r>
        <w:t xml:space="preserve">caciones con modelos de datos cambiantes o no estructurados.</w:t>
      </w:r>
      <w:r/>
    </w:p>
    <w:p>
      <w:pPr>
        <w:pStyle w:val="1124"/>
        <w:numPr>
          <w:ilvl w:val="0"/>
          <w:numId w:val="81"/>
        </w:numPr>
        <w:pBdr/>
        <w:spacing/>
        <w:ind/>
        <w:rPr>
          <w14:ligatures w14:val="none"/>
        </w:rPr>
      </w:pPr>
      <w:r>
        <w:rPr>
          <w:b/>
          <w:bCs/>
        </w:rPr>
        <w:t xml:space="preserve">Escalabilidad horizontal</w:t>
      </w:r>
      <w:r>
        <w:t xml:space="preserve">: MongoDB se escala fácilmente al agregar más servidores. Puedes distribuir tus datos en clústeres y aprovechar la escalabilidad horizontal para manejar cargas de trabajo crecientes.</w:t>
      </w:r>
      <w:r/>
    </w:p>
    <w:p>
      <w:pPr>
        <w:pStyle w:val="1124"/>
        <w:numPr>
          <w:ilvl w:val="0"/>
          <w:numId w:val="81"/>
        </w:numPr>
        <w:pBdr/>
        <w:spacing/>
        <w:ind/>
        <w:rPr>
          <w14:ligatures w14:val="none"/>
        </w:rPr>
      </w:pPr>
      <w:r>
        <w:rPr>
          <w:b/>
          <w:bCs/>
        </w:rPr>
        <w:t xml:space="preserve">Documentos flexibles</w:t>
      </w:r>
      <w:r>
        <w:t xml:space="preserve">: MongoDB almacena datos en documentos BSON (formato similar a JSON). Esto permite representar datos complejos y anidados en una sola entidad. Es especialmente útil para aplicaciones web y móviles.</w:t>
      </w:r>
      <w:r/>
    </w:p>
    <w:p>
      <w:pPr>
        <w:pStyle w:val="1124"/>
        <w:numPr>
          <w:ilvl w:val="0"/>
          <w:numId w:val="81"/>
        </w:numPr>
        <w:pBdr/>
        <w:spacing/>
        <w:ind/>
        <w:rPr>
          <w14:ligatures w14:val="none"/>
        </w:rPr>
      </w:pPr>
      <w:r>
        <w:rPr>
          <w:b/>
          <w:bCs/>
        </w:rPr>
        <w:t xml:space="preserve">MongoDB Atla</w:t>
      </w:r>
      <w:r>
        <w:rPr>
          <w:b/>
          <w:bCs/>
        </w:rPr>
        <w:t xml:space="preserve">s</w:t>
      </w:r>
      <w:r>
        <w:t xml:space="preserve">: Es el servicio de base de datos en la nube de MongoDB. Proporciona una administración fácil, copias de seguridad automáticas y opciones de escalabilidad.</w:t>
      </w:r>
      <w:r/>
      <w:r/>
      <w:r/>
    </w:p>
    <w:p>
      <w:pPr>
        <w:pBdr/>
        <w:spacing/>
        <w:ind w:firstLine="0" w:left="0"/>
        <w:rPr>
          <w14:ligatures w14:val="none"/>
        </w:rPr>
      </w:pPr>
      <w:r>
        <w:rPr>
          <w:highlight w:val="none"/>
        </w:rPr>
      </w:r>
      <w:r>
        <w:rPr>
          <w:highlight w:val="none"/>
        </w:rPr>
      </w:r>
    </w:p>
    <w:p>
      <w:pPr>
        <w:pStyle w:val="944"/>
        <w:pBdr/>
        <w:spacing/>
        <w:ind/>
        <w:rPr>
          <w:rFonts w:ascii="Arial" w:hAnsi="Arial" w:cs="Arial"/>
          <w:highlight w:val="none"/>
        </w:rPr>
      </w:pPr>
      <w:r/>
      <w:bookmarkStart w:id="127" w:name="_Toc28"/>
      <w:r/>
      <w:r>
        <w:t xml:space="preserve">Propuestas de mejora</w:t>
      </w:r>
      <w:r/>
      <w:bookmarkEnd w:id="127"/>
      <w:r/>
      <w:r>
        <w:rPr>
          <w:rFonts w:ascii="Arial" w:hAnsi="Arial" w:cs="Arial"/>
          <w:highlight w:val="none"/>
        </w:rPr>
      </w:r>
    </w:p>
    <w:p>
      <w:pPr>
        <w:pBdr/>
        <w:tabs>
          <w:tab w:val="left" w:leader="none" w:pos="1751"/>
        </w:tabs>
        <w:spacing/>
        <w:ind/>
        <w:rPr>
          <w:highlight w:val="none"/>
          <w14:ligatures w14:val="none"/>
        </w:rPr>
      </w:pPr>
      <w:r>
        <w:rPr>
          <w:highlight w:val="none"/>
          <w14:ligatures w14:val="none"/>
        </w:rPr>
        <w:t xml:space="preserve">Este las diferentes mejoras que se podrían implementar en el futuro a la aplicación destaco las siguientes:</w:t>
      </w:r>
      <w:r>
        <w:rPr>
          <w:highlight w:val="none"/>
          <w14:ligatures w14:val="none"/>
        </w:rPr>
      </w:r>
    </w:p>
    <w:p>
      <w:pPr>
        <w:pStyle w:val="1124"/>
        <w:numPr>
          <w:ilvl w:val="0"/>
          <w:numId w:val="83"/>
        </w:numPr>
        <w:pBdr/>
        <w:tabs>
          <w:tab w:val="left" w:leader="none" w:pos="1751"/>
        </w:tabs>
        <w:spacing/>
        <w:ind/>
        <w:rPr>
          <w:highlight w:val="none"/>
          <w14:ligatures w14:val="none"/>
        </w:rPr>
      </w:pPr>
      <w:r>
        <w:rPr>
          <w:highlight w:val="none"/>
          <w14:ligatures w14:val="none"/>
        </w:rPr>
        <w:t xml:space="preserve">Sistema de envío de emails notificativos a los creadores de las incidencias</w:t>
      </w:r>
      <w:r>
        <w:rPr>
          <w:highlight w:val="none"/>
          <w14:ligatures w14:val="none"/>
        </w:rPr>
      </w:r>
    </w:p>
    <w:p>
      <w:pPr>
        <w:pStyle w:val="1124"/>
        <w:numPr>
          <w:ilvl w:val="0"/>
          <w:numId w:val="83"/>
        </w:numPr>
        <w:pBdr/>
        <w:tabs>
          <w:tab w:val="left" w:leader="none" w:pos="1751"/>
        </w:tabs>
        <w:spacing/>
        <w:ind/>
        <w:rPr>
          <w:highlight w:val="none"/>
          <w14:ligatures w14:val="none"/>
        </w:rPr>
      </w:pPr>
      <w:r>
        <w:rPr>
          <w:highlight w:val="none"/>
          <w14:ligatures w14:val="none"/>
        </w:rPr>
        <w:t xml:space="preserve">Posibilidad de asociar varias empresas de trabajo a una misma persona</w:t>
      </w:r>
      <w:r>
        <w:rPr>
          <w:highlight w:val="none"/>
          <w14:ligatures w14:val="none"/>
        </w:rPr>
      </w:r>
    </w:p>
    <w:p>
      <w:pPr>
        <w:pStyle w:val="1124"/>
        <w:numPr>
          <w:ilvl w:val="0"/>
          <w:numId w:val="83"/>
        </w:numPr>
        <w:pBdr/>
        <w:tabs>
          <w:tab w:val="left" w:leader="none" w:pos="1751"/>
        </w:tabs>
        <w:spacing/>
        <w:ind/>
        <w:rPr>
          <w:highlight w:val="none"/>
          <w14:ligatures w14:val="none"/>
        </w:rPr>
      </w:pPr>
      <w:r>
        <w:rPr>
          <w:highlight w:val="none"/>
          <w14:ligatures w14:val="none"/>
        </w:rPr>
        <w:t xml:space="preserve">Sistema de notificaciones (similar el envío de emails, pero utilizando las notificaciones nativas del dispositivo)</w:t>
      </w:r>
      <w:r>
        <w:rPr>
          <w:highlight w:val="none"/>
          <w14:ligatures w14:val="none"/>
        </w:rPr>
      </w:r>
      <w:r>
        <w:rPr>
          <w:highlight w:val="none"/>
          <w14:ligatures w14:val="none"/>
        </w:rPr>
      </w:r>
      <w:r>
        <w:rPr>
          <w:highlight w:val="none"/>
          <w14:ligatures w14:val="none"/>
        </w:rPr>
      </w:r>
      <w:r>
        <w:rPr>
          <w:highlight w:val="none"/>
          <w14:ligatures w14:val="none"/>
        </w:rPr>
      </w:r>
    </w:p>
    <w:p>
      <w:pPr>
        <w:pStyle w:val="1124"/>
        <w:numPr>
          <w:ilvl w:val="0"/>
          <w:numId w:val="83"/>
        </w:numPr>
        <w:pBdr/>
        <w:tabs>
          <w:tab w:val="left" w:leader="none" w:pos="1751"/>
        </w:tabs>
        <w:spacing/>
        <w:ind/>
        <w:rPr>
          <w:highlight w:val="none"/>
          <w14:ligatures w14:val="none"/>
        </w:rPr>
      </w:pPr>
      <w:r>
        <w:rPr>
          <w:highlight w:val="none"/>
          <w14:ligatures w14:val="none"/>
        </w:rPr>
        <w:t xml:space="preserve">Traducción de la aplicación a otros idiomas</w:t>
      </w:r>
      <w:r>
        <w:rPr>
          <w:highlight w:val="none"/>
          <w14:ligatures w14:val="none"/>
        </w:rPr>
      </w:r>
    </w:p>
    <w:p>
      <w:pPr>
        <w:pStyle w:val="1124"/>
        <w:numPr>
          <w:ilvl w:val="0"/>
          <w:numId w:val="83"/>
        </w:numPr>
        <w:pBdr/>
        <w:tabs>
          <w:tab w:val="left" w:leader="none" w:pos="1751"/>
        </w:tabs>
        <w:spacing/>
        <w:ind/>
        <w:rPr>
          <w:highlight w:val="none"/>
          <w14:ligatures w14:val="none"/>
        </w:rPr>
      </w:pPr>
      <w:r>
        <w:rPr>
          <w:highlight w:val="none"/>
          <w14:ligatures w14:val="none"/>
        </w:rPr>
        <w:t xml:space="preserve">Posibilidad de personalizar los colores de la aplicación</w:t>
      </w:r>
      <w:r>
        <w:rPr>
          <w:highlight w:val="none"/>
          <w14:ligatures w14:val="none"/>
        </w:rPr>
      </w:r>
    </w:p>
    <w:p>
      <w:pPr>
        <w:pStyle w:val="1124"/>
        <w:numPr>
          <w:ilvl w:val="0"/>
          <w:numId w:val="83"/>
        </w:numPr>
        <w:pBdr/>
        <w:tabs>
          <w:tab w:val="left" w:leader="none" w:pos="1751"/>
        </w:tabs>
        <w:spacing/>
        <w:ind/>
        <w:rPr>
          <w:highlight w:val="none"/>
          <w14:ligatures w14:val="none"/>
        </w:rPr>
      </w:pPr>
      <w:r>
        <w:rPr>
          <w:highlight w:val="none"/>
          <w14:ligatures w14:val="none"/>
        </w:rPr>
        <w:t xml:space="preserve">Posibilidad de incluir imágenes asociadas a las incidencias</w:t>
      </w:r>
      <w:r>
        <w:rPr>
          <w:highlight w:val="none"/>
          <w14:ligatures w14:val="none"/>
        </w:rPr>
      </w:r>
    </w:p>
    <w:p>
      <w:pPr>
        <w:pStyle w:val="1124"/>
        <w:numPr>
          <w:ilvl w:val="0"/>
          <w:numId w:val="83"/>
        </w:numPr>
        <w:pBdr/>
        <w:tabs>
          <w:tab w:val="left" w:leader="none" w:pos="1751"/>
        </w:tabs>
        <w:spacing/>
        <w:ind/>
        <w:rPr>
          <w:highlight w:val="none"/>
          <w14:ligatures w14:val="none"/>
        </w:rPr>
      </w:pPr>
      <w:r>
        <w:rPr>
          <w:highlight w:val="none"/>
          <w14:ligatures w14:val="none"/>
        </w:rPr>
        <w:t xml:space="preserve">Sistema de hilos que mantendrán las listas de incidencias y usuarios actualizadas ente dispositivos</w:t>
      </w:r>
      <w:r>
        <w:rPr>
          <w:highlight w:val="none"/>
          <w14:ligatures w14:val="none"/>
        </w:rPr>
      </w:r>
    </w:p>
    <w:p>
      <w:pPr>
        <w:pBdr/>
        <w:tabs>
          <w:tab w:val="left" w:leader="none" w:pos="1751"/>
        </w:tabs>
        <w:spacing/>
        <w:ind/>
        <w:rPr>
          <w:highlight w:val="none"/>
          <w14:ligatures w14:val="none"/>
        </w:rPr>
      </w:pPr>
      <w:r>
        <w:rPr>
          <w:highlight w:val="none"/>
        </w:rPr>
      </w:r>
      <w:r>
        <w:rPr>
          <w:highlight w:val="none"/>
          <w14:ligatures w14:val="none"/>
        </w:rPr>
      </w:r>
      <w:r>
        <w:rPr>
          <w:highlight w:val="none"/>
          <w14:ligatures w14:val="none"/>
        </w:rPr>
      </w:r>
    </w:p>
    <w:p>
      <w:pPr>
        <w:pBdr/>
        <w:shd w:val="nil"/>
        <w:spacing/>
        <w:ind/>
        <w:rPr>
          <w:rFonts w:ascii="Arial" w:hAnsi="Arial" w:cs="Arial"/>
          <w:highlight w:val="none"/>
        </w:rPr>
      </w:pPr>
      <w:r>
        <w:rPr>
          <w:highlight w:val="none"/>
        </w:rPr>
        <w:br w:type="page" w:clear="all"/>
      </w:r>
      <w:r>
        <w:rPr>
          <w:highlight w:val="none"/>
        </w:rPr>
      </w:r>
    </w:p>
    <w:p>
      <w:pPr>
        <w:pStyle w:val="944"/>
        <w:pBdr/>
        <w:spacing/>
        <w:ind/>
        <w:rPr>
          <w:rFonts w:ascii="Arial" w:hAnsi="Arial" w:cs="Arial"/>
          <w:highlight w:val="none"/>
        </w:rPr>
      </w:pPr>
      <w:r/>
      <w:bookmarkStart w:id="128" w:name="_Toc29"/>
      <w:r>
        <w:rPr>
          <w:rFonts w:ascii="Arial" w:hAnsi="Arial" w:eastAsia="Arial" w:cs="Arial"/>
          <w:highlight w:val="none"/>
        </w:rPr>
        <w:t xml:space="preserve">Desarrollo empresarial</w:t>
      </w:r>
      <w:r/>
      <w:bookmarkEnd w:id="128"/>
      <w:r/>
      <w:r>
        <w:rPr>
          <w:rFonts w:ascii="Arial" w:hAnsi="Arial" w:cs="Arial"/>
          <w:highlight w:val="none"/>
        </w:rPr>
      </w:r>
    </w:p>
    <w:p>
      <w:pPr>
        <w:pStyle w:val="946"/>
        <w:pBdr/>
        <w:spacing/>
        <w:ind/>
        <w:rPr>
          <w:rFonts w:ascii="Arial" w:hAnsi="Arial" w:cs="Arial"/>
          <w:highlight w:val="none"/>
        </w:rPr>
      </w:pPr>
      <w:r/>
      <w:bookmarkStart w:id="129" w:name="_Toc30"/>
      <w:r>
        <w:rPr>
          <w:rFonts w:ascii="Arial" w:hAnsi="Arial" w:eastAsia="Arial" w:cs="Arial"/>
          <w:highlight w:val="none"/>
        </w:rPr>
        <w:t xml:space="preserve">Actividad 1</w:t>
      </w:r>
      <w:r/>
      <w:bookmarkEnd w:id="129"/>
      <w:r/>
      <w:r>
        <w:rPr>
          <w:rFonts w:ascii="Arial" w:hAnsi="Arial" w:cs="Arial"/>
          <w:highlight w:val="none"/>
        </w:rPr>
      </w:r>
    </w:p>
    <w:p>
      <w:pPr>
        <w:pStyle w:val="948"/>
        <w:pBdr/>
        <w:spacing/>
        <w:ind/>
        <w:rPr>
          <w:rFonts w:ascii="Arial" w:hAnsi="Arial" w:cs="Arial"/>
          <w:highlight w:val="none"/>
        </w:rPr>
      </w:pPr>
      <w:r/>
      <w:bookmarkStart w:id="130" w:name="_Toc31"/>
      <w:r>
        <w:rPr>
          <w:rFonts w:ascii="Arial" w:hAnsi="Arial" w:eastAsia="Arial" w:cs="Arial"/>
          <w:highlight w:val="none"/>
        </w:rPr>
        <w:t xml:space="preserve">Quién eres como empresario</w:t>
      </w:r>
      <w:r/>
      <w:bookmarkEnd w:id="130"/>
      <w:r/>
      <w:r>
        <w:rPr>
          <w:rFonts w:ascii="Arial" w:hAnsi="Arial" w:cs="Arial"/>
          <w:highlight w:val="none"/>
        </w:rPr>
      </w:r>
    </w:p>
    <w:p>
      <w:pPr>
        <w:pBdr/>
        <w:spacing/>
        <w:ind/>
        <w:jc w:val="both"/>
        <w:rPr>
          <w:highlight w:val="none"/>
        </w:rPr>
      </w:pPr>
      <w:r>
        <mc:AlternateContent>
          <mc:Choice Requires="wpg">
            <w:drawing>
              <wp:inline xmlns:wp="http://schemas.openxmlformats.org/drawingml/2006/wordprocessingDrawing" distT="0" distB="0" distL="0" distR="0">
                <wp:extent cx="5940425" cy="331760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0209" name=""/>
                        <pic:cNvPicPr>
                          <a:picLocks noChangeAspect="1"/>
                        </pic:cNvPicPr>
                        <pic:nvPr/>
                      </pic:nvPicPr>
                      <pic:blipFill>
                        <a:blip r:embed="rId31"/>
                        <a:stretch/>
                      </pic:blipFill>
                      <pic:spPr bwMode="auto">
                        <a:xfrm>
                          <a:off x="0" y="0"/>
                          <a:ext cx="5940423" cy="3317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261.23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52318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2283" name=""/>
                        <pic:cNvPicPr>
                          <a:picLocks noChangeAspect="1"/>
                        </pic:cNvPicPr>
                        <pic:nvPr/>
                      </pic:nvPicPr>
                      <pic:blipFill>
                        <a:blip r:embed="rId32"/>
                        <a:stretch/>
                      </pic:blipFill>
                      <pic:spPr bwMode="auto">
                        <a:xfrm>
                          <a:off x="0" y="0"/>
                          <a:ext cx="5940423" cy="15231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119.94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10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7093" name=""/>
                        <pic:cNvPicPr>
                          <a:picLocks noChangeAspect="1"/>
                        </pic:cNvPicPr>
                        <pic:nvPr/>
                      </pic:nvPicPr>
                      <pic:blipFill>
                        <a:blip r:embed="rId33"/>
                        <a:stretch/>
                      </pic:blipFill>
                      <pic:spPr bwMode="auto">
                        <a:xfrm>
                          <a:off x="0" y="0"/>
                          <a:ext cx="5940423" cy="13809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108.74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113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5482" name=""/>
                        <pic:cNvPicPr>
                          <a:picLocks noChangeAspect="1"/>
                        </pic:cNvPicPr>
                        <pic:nvPr/>
                      </pic:nvPicPr>
                      <pic:blipFill>
                        <a:blip r:embed="rId34"/>
                        <a:stretch/>
                      </pic:blipFill>
                      <pic:spPr bwMode="auto">
                        <a:xfrm>
                          <a:off x="0" y="0"/>
                          <a:ext cx="5940423" cy="12711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00.09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144836"/>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4546" name=""/>
                        <pic:cNvPicPr>
                          <a:picLocks noChangeAspect="1"/>
                        </pic:cNvPicPr>
                        <pic:nvPr/>
                      </pic:nvPicPr>
                      <pic:blipFill>
                        <a:blip r:embed="rId35"/>
                        <a:stretch/>
                      </pic:blipFill>
                      <pic:spPr bwMode="auto">
                        <a:xfrm>
                          <a:off x="0" y="0"/>
                          <a:ext cx="5940423" cy="1144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90.1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905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5606" name=""/>
                        <pic:cNvPicPr>
                          <a:picLocks noChangeAspect="1"/>
                        </pic:cNvPicPr>
                        <pic:nvPr/>
                      </pic:nvPicPr>
                      <pic:blipFill>
                        <a:blip r:embed="rId36"/>
                        <a:stretch/>
                      </pic:blipFill>
                      <pic:spPr bwMode="auto">
                        <a:xfrm>
                          <a:off x="0" y="0"/>
                          <a:ext cx="5940423" cy="13890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109.37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20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6967" name=""/>
                        <pic:cNvPicPr>
                          <a:picLocks noChangeAspect="1"/>
                        </pic:cNvPicPr>
                        <pic:nvPr/>
                      </pic:nvPicPr>
                      <pic:blipFill>
                        <a:blip r:embed="rId37"/>
                        <a:stretch/>
                      </pic:blipFill>
                      <pic:spPr bwMode="auto">
                        <a:xfrm>
                          <a:off x="0" y="0"/>
                          <a:ext cx="5940423" cy="12720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100.16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18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0290" name=""/>
                        <pic:cNvPicPr>
                          <a:picLocks noChangeAspect="1"/>
                        </pic:cNvPicPr>
                        <pic:nvPr/>
                      </pic:nvPicPr>
                      <pic:blipFill>
                        <a:blip r:embed="rId38"/>
                        <a:stretch/>
                      </pic:blipFill>
                      <pic:spPr bwMode="auto">
                        <a:xfrm>
                          <a:off x="0" y="0"/>
                          <a:ext cx="5940423" cy="1434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112.93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82065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57079" name=""/>
                        <pic:cNvPicPr>
                          <a:picLocks noChangeAspect="1"/>
                        </pic:cNvPicPr>
                        <pic:nvPr/>
                      </pic:nvPicPr>
                      <pic:blipFill>
                        <a:blip r:embed="rId39"/>
                        <a:stretch/>
                      </pic:blipFill>
                      <pic:spPr bwMode="auto">
                        <a:xfrm>
                          <a:off x="0" y="0"/>
                          <a:ext cx="5940423" cy="1820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7.75pt;height:143.36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3659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5894" name=""/>
                        <pic:cNvPicPr>
                          <a:picLocks noChangeAspect="1"/>
                        </pic:cNvPicPr>
                        <pic:nvPr/>
                      </pic:nvPicPr>
                      <pic:blipFill>
                        <a:blip r:embed="rId40"/>
                        <a:stretch/>
                      </pic:blipFill>
                      <pic:spPr bwMode="auto">
                        <a:xfrm>
                          <a:off x="0" y="0"/>
                          <a:ext cx="5940423" cy="1336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05.24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58673"/>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5370" name=""/>
                        <pic:cNvPicPr>
                          <a:picLocks noChangeAspect="1"/>
                        </pic:cNvPicPr>
                        <pic:nvPr/>
                      </pic:nvPicPr>
                      <pic:blipFill>
                        <a:blip r:embed="rId41"/>
                        <a:stretch/>
                      </pic:blipFill>
                      <pic:spPr bwMode="auto">
                        <a:xfrm>
                          <a:off x="0" y="0"/>
                          <a:ext cx="5940423" cy="1258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99.11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62021"/>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2054" name=""/>
                        <pic:cNvPicPr>
                          <a:picLocks noChangeAspect="1"/>
                        </pic:cNvPicPr>
                        <pic:nvPr/>
                      </pic:nvPicPr>
                      <pic:blipFill>
                        <a:blip r:embed="rId42"/>
                        <a:stretch/>
                      </pic:blipFill>
                      <pic:spPr bwMode="auto">
                        <a:xfrm>
                          <a:off x="0" y="0"/>
                          <a:ext cx="5940423" cy="12620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99.37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042"/>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4924" name=""/>
                        <pic:cNvPicPr>
                          <a:picLocks noChangeAspect="1"/>
                        </pic:cNvPicPr>
                        <pic:nvPr/>
                      </pic:nvPicPr>
                      <pic:blipFill>
                        <a:blip r:embed="rId43"/>
                        <a:stretch/>
                      </pic:blipFill>
                      <pic:spPr bwMode="auto">
                        <a:xfrm>
                          <a:off x="0" y="0"/>
                          <a:ext cx="5940423" cy="14340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12.92pt;mso-wrap-distance-left:0.00pt;mso-wrap-distance-top:0.00pt;mso-wrap-distance-right:0.00pt;mso-wrap-distance-bottom:0.00pt;z-index:1;" stroked="false">
                <v:imagedata r:id="rId43"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Style w:val="948"/>
        <w:pBdr/>
        <w:spacing/>
        <w:ind/>
        <w:rPr>
          <w:rFonts w:ascii="Arial" w:hAnsi="Arial" w:cs="Arial"/>
          <w:highlight w:val="none"/>
        </w:rPr>
      </w:pPr>
      <w:r/>
      <w:bookmarkStart w:id="131" w:name="_Toc32"/>
      <w:r/>
      <w:r>
        <w:rPr>
          <w:rFonts w:ascii="Arial" w:hAnsi="Arial" w:eastAsia="Arial" w:cs="Arial"/>
          <w:highlight w:val="none"/>
        </w:rPr>
        <w:t xml:space="preserve">Curriculum vitae</w:t>
      </w:r>
      <w:r/>
      <w:bookmarkEnd w:id="131"/>
      <w:r/>
      <w:r>
        <w:rPr>
          <w:rFonts w:ascii="Arial" w:hAnsi="Arial" w:cs="Arial"/>
          <w:highlight w:val="none"/>
        </w:rPr>
      </w:r>
    </w:p>
    <w:p>
      <w:pPr>
        <w:pBdr/>
        <w:spacing/>
        <w:ind/>
        <w:rPr>
          <w:highlight w:val="none"/>
        </w:rPr>
      </w:pPr>
      <w:r>
        <mc:AlternateContent>
          <mc:Choice Requires="wpg">
            <w:drawing>
              <wp:inline xmlns:wp="http://schemas.openxmlformats.org/drawingml/2006/wordprocessingDrawing" distT="0" distB="0" distL="0" distR="0">
                <wp:extent cx="5400040" cy="755501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62712" name=""/>
                        <pic:cNvPicPr>
                          <a:picLocks noChangeAspect="1"/>
                        </pic:cNvPicPr>
                        <pic:nvPr/>
                      </pic:nvPicPr>
                      <pic:blipFill>
                        <a:blip r:embed="rId44"/>
                        <a:stretch/>
                      </pic:blipFill>
                      <pic:spPr bwMode="auto">
                        <a:xfrm rot="0" flipH="0" flipV="0">
                          <a:off x="0" y="0"/>
                          <a:ext cx="5400039" cy="7555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25.20pt;height:594.88pt;mso-wrap-distance-left:0.00pt;mso-wrap-distance-top:0.00pt;mso-wrap-distance-right:0.00pt;mso-wrap-distance-bottom:0.00pt;rotation:0;z-index:1;" stroked="false">
                <v:imagedata r:id="rId44" o:title=""/>
                <o:lock v:ext="edit" rotation="t"/>
              </v:shape>
            </w:pict>
          </mc:Fallback>
        </mc:AlternateContent>
      </w:r>
      <w:r>
        <w:rPr>
          <w:highlight w:val="none"/>
        </w:rPr>
      </w:r>
      <w:r>
        <w:rPr>
          <w:highlight w:val="none"/>
        </w:rPr>
      </w:r>
    </w:p>
    <w:p>
      <w:pPr>
        <w:pStyle w:val="946"/>
        <w:pBdr/>
        <w:spacing/>
        <w:ind/>
        <w:rPr>
          <w:rFonts w:ascii="Arial" w:hAnsi="Arial" w:cs="Arial"/>
          <w:highlight w:val="none"/>
        </w:rPr>
      </w:pPr>
      <w:r/>
      <w:bookmarkStart w:id="132" w:name="_Toc33"/>
      <w:r>
        <w:rPr>
          <w:rFonts w:ascii="Arial" w:hAnsi="Arial" w:eastAsia="Arial" w:cs="Arial"/>
          <w:highlight w:val="none"/>
        </w:rPr>
        <w:t xml:space="preserve">Actividad 2</w:t>
      </w:r>
      <w:r/>
      <w:bookmarkEnd w:id="132"/>
      <w:r/>
      <w:r>
        <w:rPr>
          <w:rFonts w:ascii="Arial" w:hAnsi="Arial" w:cs="Arial"/>
          <w:highlight w:val="none"/>
        </w:rPr>
      </w:r>
    </w:p>
    <w:p>
      <w:pPr>
        <w:pStyle w:val="948"/>
        <w:pBdr/>
        <w:spacing/>
        <w:ind/>
        <w:rPr>
          <w:rFonts w:ascii="Arial" w:hAnsi="Arial" w:cs="Arial"/>
          <w:highlight w:val="none"/>
        </w:rPr>
      </w:pPr>
      <w:r/>
      <w:bookmarkStart w:id="133" w:name="_Toc34"/>
      <w:r>
        <w:rPr>
          <w:rFonts w:ascii="Arial" w:hAnsi="Arial" w:eastAsia="Arial" w:cs="Arial"/>
          <w:highlight w:val="none"/>
        </w:rPr>
        <w:t xml:space="preserve">Idea de negocio</w:t>
      </w:r>
      <w:r/>
      <w:bookmarkEnd w:id="133"/>
      <w:r/>
      <w:r>
        <w:rPr>
          <w:rFonts w:ascii="Arial" w:hAnsi="Arial" w:cs="Arial"/>
          <w:highlight w:val="none"/>
        </w:rPr>
      </w:r>
    </w:p>
    <w:p>
      <w:pPr>
        <w:pBdr/>
        <w:spacing/>
        <w:ind/>
        <w:rPr>
          <w14:ligatures w14:val="none"/>
        </w:rPr>
      </w:pPr>
      <w:r>
        <w:t xml:space="preserve">Mi empresa se dedicará al desarrollo de videojuegos.</w:t>
      </w:r>
      <w:r>
        <w:rPr>
          <w14:ligatures w14:val="none"/>
        </w:rPr>
      </w:r>
      <w:r>
        <w:rPr>
          <w14:ligatures w14:val="none"/>
        </w:rPr>
      </w:r>
    </w:p>
    <w:p>
      <w:pPr>
        <w:pBdr/>
        <w:spacing/>
        <w:ind/>
        <w:rPr/>
      </w:pPr>
      <w:r/>
      <w:r/>
    </w:p>
    <w:p>
      <w:pPr>
        <w:pStyle w:val="948"/>
        <w:pBdr/>
        <w:spacing/>
        <w:ind/>
        <w:rPr>
          <w:rFonts w:ascii="Arial" w:hAnsi="Arial" w:cs="Arial"/>
          <w:highlight w:val="none"/>
        </w:rPr>
      </w:pPr>
      <w:r/>
      <w:bookmarkStart w:id="134" w:name="_Toc35"/>
      <w:r>
        <w:rPr>
          <w:rFonts w:ascii="Arial" w:hAnsi="Arial" w:eastAsia="Arial" w:cs="Arial"/>
          <w:highlight w:val="none"/>
        </w:rPr>
        <w:t xml:space="preserve">Propuesta de valor</w:t>
      </w:r>
      <w:r/>
      <w:bookmarkEnd w:id="134"/>
      <w:r/>
      <w:r>
        <w:rPr>
          <w:rFonts w:ascii="Arial" w:hAnsi="Arial" w:cs="Arial"/>
          <w:highlight w:val="none"/>
        </w:rPr>
      </w:r>
    </w:p>
    <w:p>
      <w:pPr>
        <w:pBdr/>
        <w:spacing/>
        <w:ind/>
        <w:rPr/>
      </w:pPr>
      <w:r>
        <w:t xml:space="preserve">La empresa creará videojuegos con experiencias únicas e innovadoras.</w:t>
      </w:r>
      <w:r/>
    </w:p>
    <w:p>
      <w:pPr>
        <w:pBdr/>
        <w:spacing/>
        <w:ind/>
        <w:rPr/>
      </w:pPr>
      <w:r/>
      <w:r/>
    </w:p>
    <w:p>
      <w:pPr>
        <w:pStyle w:val="946"/>
        <w:pBdr/>
        <w:spacing/>
        <w:ind/>
        <w:rPr>
          <w:rFonts w:ascii="Arial" w:hAnsi="Arial" w:cs="Arial"/>
          <w:highlight w:val="none"/>
        </w:rPr>
      </w:pPr>
      <w:r/>
      <w:bookmarkStart w:id="135" w:name="_Toc36"/>
      <w:r>
        <w:rPr>
          <w:rFonts w:ascii="Arial" w:hAnsi="Arial" w:eastAsia="Arial" w:cs="Arial"/>
          <w:highlight w:val="none"/>
        </w:rPr>
        <w:t xml:space="preserve">Actividad 3</w:t>
      </w:r>
      <w:r/>
      <w:bookmarkEnd w:id="135"/>
      <w:r/>
      <w:r>
        <w:rPr>
          <w:rFonts w:ascii="Arial" w:hAnsi="Arial" w:cs="Arial"/>
          <w:highlight w:val="none"/>
        </w:rPr>
      </w:r>
    </w:p>
    <w:p>
      <w:pPr>
        <w:pStyle w:val="948"/>
        <w:pBdr/>
        <w:spacing/>
        <w:ind/>
        <w:rPr>
          <w:rFonts w:ascii="Arial" w:hAnsi="Arial" w:cs="Arial"/>
          <w:highlight w:val="none"/>
        </w:rPr>
      </w:pPr>
      <w:r/>
      <w:bookmarkStart w:id="136" w:name="_Toc37"/>
      <w:r>
        <w:rPr>
          <w:rFonts w:ascii="Arial" w:hAnsi="Arial" w:eastAsia="Arial" w:cs="Arial"/>
          <w:highlight w:val="none"/>
        </w:rPr>
        <w:t xml:space="preserve">Macroentorno</w:t>
      </w:r>
      <w:r/>
      <w:bookmarkEnd w:id="136"/>
      <w:r/>
      <w:r>
        <w:rPr>
          <w:rFonts w:ascii="Arial" w:hAnsi="Arial" w:cs="Arial"/>
          <w:highlight w:val="none"/>
        </w:rPr>
      </w:r>
    </w:p>
    <w:p>
      <w:pPr>
        <w:pStyle w:val="1124"/>
        <w:numPr>
          <w:ilvl w:val="0"/>
          <w:numId w:val="30"/>
        </w:numPr>
        <w:pBdr/>
        <w:spacing/>
        <w:ind/>
        <w:rPr>
          <w:b/>
          <w:bCs/>
          <w14:ligatures w14:val="none"/>
        </w:rPr>
      </w:pPr>
      <w:r>
        <w:rPr>
          <w:b/>
          <w:bCs/>
        </w:rPr>
        <w:t xml:space="preserve">Económico</w:t>
      </w:r>
      <w:r>
        <w:rPr>
          <w:b/>
          <w:bCs/>
          <w14:ligatures w14:val="none"/>
        </w:rPr>
      </w:r>
      <w:r>
        <w:rPr>
          <w:b/>
          <w:bCs/>
          <w14:ligatures w14:val="none"/>
        </w:rPr>
      </w:r>
    </w:p>
    <w:p>
      <w:pPr>
        <w:pBdr/>
        <w:spacing/>
        <w:ind/>
        <w:rPr>
          <w14:ligatures w14:val="none"/>
        </w:rPr>
      </w:pPr>
      <w:r>
        <w:t xml:space="preserve">El déficit público en España ha disminuido en los últimos años, lo que indica una mejora en la economía del país.</w:t>
      </w:r>
      <w:r>
        <w:rPr>
          <w14:ligatures w14:val="none"/>
        </w:rPr>
      </w:r>
      <w:r>
        <w:rPr>
          <w14:ligatures w14:val="none"/>
        </w:rPr>
      </w:r>
    </w:p>
    <w:p>
      <w:pPr>
        <w:pBdr/>
        <w:spacing/>
        <w:ind/>
        <w:rPr>
          <w14:ligatures w14:val="none"/>
        </w:rPr>
      </w:pPr>
      <w:r>
        <w:t xml:space="preserve">La inflación se ha mantenido estable en los últimos años.</w:t>
      </w:r>
      <w:r>
        <w:rPr>
          <w14:ligatures w14:val="none"/>
        </w:rPr>
      </w:r>
      <w:r>
        <w:rPr>
          <w14:ligatures w14:val="none"/>
        </w:rPr>
      </w:r>
    </w:p>
    <w:p>
      <w:pPr>
        <w:pBdr/>
        <w:spacing/>
        <w:ind/>
        <w:rPr>
          <w14:ligatures w14:val="none"/>
        </w:rPr>
      </w:pPr>
      <w:r>
        <w:t xml:space="preserve">El EURIBOR está subiendo, lo que puede complicar el financiamiento.</w:t>
      </w:r>
      <w:r>
        <w:rPr>
          <w14:ligatures w14:val="none"/>
        </w:rPr>
      </w:r>
      <w:r>
        <w:rPr>
          <w14:ligatures w14:val="none"/>
        </w:rPr>
      </w:r>
    </w:p>
    <w:p>
      <w:pPr>
        <w:pBdr/>
        <w:spacing/>
        <w:ind/>
        <w:rPr>
          <w14:ligatures w14:val="none"/>
        </w:rPr>
      </w:pPr>
      <w:r>
        <w:t xml:space="preserve">La tasa de desempleo en España ha disminuido en los últimos años.</w:t>
      </w:r>
      <w:r>
        <w:rPr>
          <w14:ligatures w14:val="none"/>
        </w:rPr>
      </w:r>
      <w:r>
        <w:rPr>
          <w14:ligatures w14:val="none"/>
        </w:rPr>
      </w:r>
    </w:p>
    <w:p>
      <w:pPr>
        <w:pStyle w:val="1124"/>
        <w:numPr>
          <w:ilvl w:val="0"/>
          <w:numId w:val="31"/>
        </w:numPr>
        <w:pBdr/>
        <w:spacing/>
        <w:ind/>
        <w:rPr>
          <w:b/>
          <w:bCs/>
          <w14:ligatures w14:val="none"/>
        </w:rPr>
      </w:pPr>
      <w:r>
        <w:rPr>
          <w:b/>
          <w:bCs/>
        </w:rPr>
        <w:t xml:space="preserve">Sociocultural</w:t>
      </w:r>
      <w:r>
        <w:rPr>
          <w:b/>
          <w:bCs/>
          <w14:ligatures w14:val="none"/>
        </w:rPr>
      </w:r>
      <w:r>
        <w:rPr>
          <w:b/>
          <w:bCs/>
          <w14:ligatures w14:val="none"/>
        </w:rPr>
      </w:r>
    </w:p>
    <w:p>
      <w:pPr>
        <w:pBdr/>
        <w:spacing/>
        <w:ind/>
        <w:rPr>
          <w14:ligatures w14:val="none"/>
        </w:rPr>
      </w:pPr>
      <w:r>
        <w:t xml:space="preserve">La población española es cada vez más diversa y multicultural.</w:t>
      </w:r>
      <w:r>
        <w:rPr>
          <w14:ligatures w14:val="none"/>
        </w:rPr>
      </w:r>
      <w:r>
        <w:rPr>
          <w14:ligatures w14:val="none"/>
        </w:rPr>
      </w:r>
    </w:p>
    <w:p>
      <w:pPr>
        <w:pBdr/>
        <w:spacing/>
        <w:ind/>
        <w:rPr>
          <w14:ligatures w14:val="none"/>
        </w:rPr>
      </w:pPr>
      <w:r>
        <w:t xml:space="preserve">El nivel educativo ha mejorado en los últimos años, lo que indica una mayor demanda de productos culturales como los videojuegos.</w:t>
      </w:r>
      <w:r>
        <w:rPr>
          <w14:ligatures w14:val="none"/>
        </w:rPr>
      </w:r>
      <w:r>
        <w:rPr>
          <w14:ligatures w14:val="none"/>
        </w:rPr>
      </w:r>
    </w:p>
    <w:p>
      <w:pPr>
        <w:pBdr/>
        <w:spacing/>
        <w:ind/>
        <w:rPr>
          <w14:ligatures w14:val="none"/>
        </w:rPr>
      </w:pPr>
      <w:r>
        <w:t xml:space="preserve">Los hábitos de consume de los españoles están cambiando, aumentan las compras en línea y disminuyen las compras en tiendas físicas.</w:t>
      </w:r>
      <w:r>
        <w:rPr>
          <w14:ligatures w14:val="none"/>
        </w:rPr>
      </w:r>
      <w:r>
        <w:rPr>
          <w14:ligatures w14:val="none"/>
        </w:rPr>
      </w:r>
    </w:p>
    <w:p>
      <w:pPr>
        <w:pStyle w:val="1124"/>
        <w:numPr>
          <w:ilvl w:val="0"/>
          <w:numId w:val="32"/>
        </w:numPr>
        <w:pBdr/>
        <w:spacing/>
        <w:ind/>
        <w:rPr>
          <w:b/>
          <w:bCs/>
          <w14:ligatures w14:val="none"/>
        </w:rPr>
      </w:pPr>
      <w:r>
        <w:rPr>
          <w:b/>
          <w:bCs/>
        </w:rPr>
        <w:t xml:space="preserve">Político y legal</w:t>
      </w:r>
      <w:r>
        <w:rPr>
          <w:b/>
          <w:bCs/>
          <w14:ligatures w14:val="none"/>
        </w:rPr>
      </w:r>
      <w:r>
        <w:rPr>
          <w:b/>
          <w:bCs/>
          <w14:ligatures w14:val="none"/>
        </w:rPr>
      </w:r>
    </w:p>
    <w:p>
      <w:pPr>
        <w:pBdr/>
        <w:spacing/>
        <w:ind/>
        <w:rPr>
          <w14:ligatures w14:val="none"/>
        </w:rPr>
      </w:pPr>
      <w:r>
        <w:t xml:space="preserve">Convenio colectivo:</w:t>
      </w:r>
      <w:r>
        <w:rPr>
          <w14:ligatures w14:val="none"/>
        </w:rPr>
      </w:r>
      <w:r>
        <w:rPr>
          <w14:ligatures w14:val="none"/>
        </w:rPr>
      </w:r>
    </w:p>
    <w:p>
      <w:pPr>
        <w:pBdr/>
        <w:spacing/>
        <w:ind/>
        <w:rPr>
          <w:highlight w:val="none"/>
          <w14:ligatures w14:val="none"/>
        </w:rPr>
      </w:pPr>
      <w:r/>
      <w:hyperlink r:id="rId45" w:tooltip="https://castillalamancha.ccoo.es/ce37baf9f6b73ca8f9715cd2a5f63d92000052.pdf" w:history="1">
        <w:r>
          <w:rPr>
            <w:rStyle w:val="1102"/>
          </w:rPr>
          <w:t xml:space="preserve">https://castillalamancha.ccoo.es/ce37baf9f6b73ca8f9715cd2a5f63d92000052.pdf</w:t>
        </w:r>
        <w:r>
          <w:rPr>
            <w:rStyle w:val="1102"/>
          </w:rPr>
        </w:r>
      </w:hyperlink>
      <w:r>
        <w:rPr>
          <w:highlight w:val="none"/>
          <w14:ligatures w14:val="none"/>
        </w:rPr>
      </w:r>
      <w:r>
        <w:rPr>
          <w:highlight w:val="none"/>
          <w14:ligatures w14:val="none"/>
        </w:rPr>
      </w:r>
    </w:p>
    <w:p>
      <w:pPr>
        <w:pBdr/>
        <w:spacing/>
        <w:ind/>
        <w:rPr>
          <w14:ligatures w14:val="none"/>
        </w:rPr>
      </w:pPr>
      <w:r>
        <w:t xml:space="preserve">La propiedad intelectual es un tema muy importante en la industria de los videojuegos.</w:t>
      </w:r>
      <w:r>
        <w:rPr>
          <w14:ligatures w14:val="none"/>
        </w:rPr>
      </w:r>
      <w:r>
        <w:rPr>
          <w14:ligatures w14:val="none"/>
        </w:rPr>
      </w:r>
    </w:p>
    <w:p>
      <w:pPr>
        <w:pStyle w:val="1124"/>
        <w:numPr>
          <w:ilvl w:val="0"/>
          <w:numId w:val="33"/>
        </w:numPr>
        <w:pBdr/>
        <w:spacing/>
        <w:ind/>
        <w:rPr>
          <w:b/>
          <w:bCs/>
          <w14:ligatures w14:val="none"/>
        </w:rPr>
      </w:pPr>
      <w:r>
        <w:rPr>
          <w:b/>
          <w:bCs/>
        </w:rPr>
        <w:t xml:space="preserve">Tecnológico</w:t>
      </w:r>
      <w:r>
        <w:rPr>
          <w:b/>
          <w:bCs/>
          <w14:ligatures w14:val="none"/>
        </w:rPr>
      </w:r>
      <w:r>
        <w:rPr>
          <w:b/>
          <w:bCs/>
          <w14:ligatures w14:val="none"/>
        </w:rPr>
      </w:r>
    </w:p>
    <w:p>
      <w:pPr>
        <w:pBdr/>
        <w:spacing/>
        <w:ind/>
        <w:rPr>
          <w14:ligatures w14:val="none"/>
        </w:rPr>
      </w:pPr>
      <w:r>
        <w:t xml:space="preserve">Las innovaciones tecnológicas en el desarrollo de videojuegos están en constante evolución.</w:t>
      </w:r>
      <w:r>
        <w:rPr>
          <w14:ligatures w14:val="none"/>
        </w:rPr>
      </w:r>
      <w:r>
        <w:rPr>
          <w14:ligatures w14:val="none"/>
        </w:rPr>
      </w:r>
    </w:p>
    <w:p>
      <w:pPr>
        <w:pStyle w:val="1124"/>
        <w:numPr>
          <w:ilvl w:val="0"/>
          <w:numId w:val="34"/>
        </w:numPr>
        <w:pBdr/>
        <w:spacing/>
        <w:ind/>
        <w:rPr>
          <w:b/>
          <w:bCs/>
          <w14:ligatures w14:val="none"/>
        </w:rPr>
      </w:pPr>
      <w:r>
        <w:rPr>
          <w:b/>
          <w:bCs/>
        </w:rPr>
        <w:t xml:space="preserve">Medioambiental</w:t>
      </w:r>
      <w:r>
        <w:rPr>
          <w:b/>
          <w:bCs/>
          <w14:ligatures w14:val="none"/>
        </w:rPr>
      </w:r>
      <w:r>
        <w:rPr>
          <w:b/>
          <w:bCs/>
          <w14:ligatures w14:val="none"/>
        </w:rPr>
      </w:r>
    </w:p>
    <w:p>
      <w:pPr>
        <w:pBdr/>
        <w:spacing/>
        <w:ind/>
        <w:rPr>
          <w14:ligatures w14:val="none"/>
        </w:rPr>
      </w:pPr>
      <w:r>
        <w:t xml:space="preserve">La industria de los videojuegos no tiene un impacto significativo en el medio ambiente.</w:t>
      </w:r>
      <w:r>
        <w:rPr>
          <w14:ligatures w14:val="none"/>
        </w:rPr>
      </w:r>
      <w:r>
        <w:rPr>
          <w14:ligatures w14:val="none"/>
        </w:rPr>
      </w:r>
    </w:p>
    <w:p>
      <w:pPr>
        <w:pBdr/>
        <w:spacing/>
        <w:ind/>
        <w:rPr/>
      </w:pPr>
      <w:r/>
      <w:r/>
    </w:p>
    <w:p>
      <w:pPr>
        <w:pStyle w:val="948"/>
        <w:pBdr/>
        <w:spacing/>
        <w:ind/>
        <w:rPr>
          <w:rFonts w:ascii="Arial" w:hAnsi="Arial" w:cs="Arial"/>
          <w:highlight w:val="none"/>
        </w:rPr>
      </w:pPr>
      <w:r/>
      <w:bookmarkStart w:id="137" w:name="_Toc38"/>
      <w:r>
        <w:rPr>
          <w:rFonts w:ascii="Arial" w:hAnsi="Arial" w:eastAsia="Arial" w:cs="Arial"/>
          <w:highlight w:val="none"/>
        </w:rPr>
        <w:t xml:space="preserve">Microentorno</w:t>
      </w:r>
      <w:r/>
      <w:bookmarkEnd w:id="137"/>
      <w:r/>
      <w:r>
        <w:rPr>
          <w:rFonts w:ascii="Arial" w:hAnsi="Arial" w:cs="Arial"/>
          <w:highlight w:val="none"/>
        </w:rPr>
      </w:r>
    </w:p>
    <w:p>
      <w:pPr>
        <w:pStyle w:val="1124"/>
        <w:numPr>
          <w:ilvl w:val="0"/>
          <w:numId w:val="35"/>
        </w:numPr>
        <w:pBdr/>
        <w:spacing/>
        <w:ind/>
        <w:rPr>
          <w:b/>
          <w:bCs/>
          <w14:ligatures w14:val="none"/>
        </w:rPr>
      </w:pPr>
      <w:r>
        <w:rPr>
          <w:b/>
          <w:bCs/>
        </w:rPr>
      </w:r>
      <w:r>
        <w:rPr>
          <w:b/>
          <w:bCs/>
        </w:rPr>
        <w:t xml:space="preserve">Cliente</w:t>
      </w:r>
      <w:r>
        <w:rPr>
          <w:b/>
          <w:bCs/>
          <w14:ligatures w14:val="none"/>
        </w:rPr>
      </w:r>
      <w:r>
        <w:rPr>
          <w:b/>
          <w:bCs/>
          <w14:ligatures w14:val="none"/>
        </w:rPr>
      </w:r>
    </w:p>
    <w:p>
      <w:pPr>
        <w:pBdr/>
        <w:spacing/>
        <w:ind/>
        <w:rPr>
          <w14:ligatures w14:val="none"/>
        </w:rPr>
      </w:pPr>
      <w:r>
        <w:t xml:space="preserve">Los videojuegos son populares entre personas de todas las edades, pero el grupo de edad que más juega a videojuegos en España con los jóvenes de entre 16 y 24 años.</w:t>
      </w:r>
      <w:r>
        <w:rPr>
          <w14:ligatures w14:val="none"/>
        </w:rPr>
      </w:r>
      <w:r>
        <w:rPr>
          <w14:ligatures w14:val="none"/>
        </w:rPr>
      </w:r>
    </w:p>
    <w:p>
      <w:pPr>
        <w:pBdr/>
        <w:spacing/>
        <w:ind/>
        <w:rPr>
          <w:highlight w:val="none"/>
          <w14:ligatures w14:val="none"/>
        </w:rPr>
      </w:pPr>
      <w:r>
        <w:t xml:space="preserve">Según HobbyConsolas, en 2018 el número de españoles que consumen videojuegos superó los 16 millones, lo que representa aproximadamente la mitad de la población activa entre 6 y 64 años.</w:t>
      </w:r>
      <w:r>
        <w:rPr>
          <w:highlight w:val="none"/>
          <w14:ligatures w14:val="none"/>
        </w:rPr>
      </w:r>
      <w:r>
        <w:rPr>
          <w:highlight w:val="none"/>
          <w14:ligatures w14:val="none"/>
        </w:rPr>
      </w:r>
    </w:p>
    <w:p>
      <w:pPr>
        <w:pBdr/>
        <w:spacing/>
        <w:ind w:firstLine="0"/>
        <w:rPr>
          <w14:ligatures w14:val="none"/>
        </w:rPr>
      </w:pPr>
      <w:r>
        <w:rPr>
          <w:highlight w:val="none"/>
        </w:rPr>
      </w:r>
      <w:r>
        <w:rPr>
          <w14:ligatures w14:val="none"/>
        </w:rPr>
      </w:r>
      <w:r>
        <w:rPr>
          <w14:ligatures w14:val="none"/>
        </w:rPr>
      </w:r>
    </w:p>
    <w:p>
      <w:pPr>
        <w:pStyle w:val="1124"/>
        <w:numPr>
          <w:ilvl w:val="0"/>
          <w:numId w:val="36"/>
        </w:numPr>
        <w:pBdr/>
        <w:spacing/>
        <w:ind/>
        <w:rPr>
          <w:b/>
          <w:bCs/>
          <w14:ligatures w14:val="none"/>
        </w:rPr>
      </w:pPr>
      <w:r>
        <w:rPr>
          <w:b/>
          <w:bCs/>
        </w:rPr>
        <w:t xml:space="preserve">Competencia</w:t>
      </w:r>
      <w:r>
        <w:rPr>
          <w:b/>
          <w:bCs/>
          <w14:ligatures w14:val="none"/>
        </w:rPr>
      </w:r>
      <w:r>
        <w:rPr>
          <w:b/>
          <w:bCs/>
          <w14:ligatures w14:val="none"/>
        </w:rPr>
      </w:r>
    </w:p>
    <w:p>
      <w:pPr>
        <w:pStyle w:val="1124"/>
        <w:numPr>
          <w:ilvl w:val="0"/>
          <w:numId w:val="40"/>
        </w:numPr>
        <w:pBdr/>
        <w:spacing/>
        <w:ind/>
        <w:rPr>
          <w14:ligatures w14:val="none"/>
        </w:rPr>
      </w:pPr>
      <w:r>
        <w:t xml:space="preserve">Mercury Steam Entertainment S.L.</w:t>
      </w:r>
      <w:r>
        <w:rPr>
          <w14:ligatures w14:val="none"/>
        </w:rPr>
      </w:r>
      <w:r>
        <w:rPr>
          <w14:ligatures w14:val="none"/>
        </w:rPr>
      </w:r>
    </w:p>
    <w:p>
      <w:pPr>
        <w:pStyle w:val="1124"/>
        <w:numPr>
          <w:ilvl w:val="0"/>
          <w:numId w:val="40"/>
        </w:numPr>
        <w:pBdr/>
        <w:spacing/>
        <w:ind/>
        <w:rPr>
          <w14:ligatures w14:val="none"/>
        </w:rPr>
      </w:pPr>
      <w:r>
        <w:t xml:space="preserve">Digital Legends Entertainment S.L.</w:t>
      </w:r>
      <w:r>
        <w:rPr>
          <w14:ligatures w14:val="none"/>
        </w:rPr>
      </w:r>
      <w:r>
        <w:rPr>
          <w14:ligatures w14:val="none"/>
        </w:rPr>
      </w:r>
    </w:p>
    <w:p>
      <w:pPr>
        <w:pStyle w:val="1124"/>
        <w:numPr>
          <w:ilvl w:val="0"/>
          <w:numId w:val="40"/>
        </w:numPr>
        <w:pBdr/>
        <w:spacing/>
        <w:ind/>
        <w:rPr>
          <w14:ligatures w14:val="none"/>
        </w:rPr>
      </w:pPr>
      <w:r>
        <w:t xml:space="preserve">Novarama Technology S.L.</w:t>
      </w:r>
      <w:r>
        <w:rPr>
          <w14:ligatures w14:val="none"/>
        </w:rPr>
      </w:r>
      <w:r>
        <w:rPr>
          <w14:ligatures w14:val="none"/>
        </w:rPr>
      </w:r>
    </w:p>
    <w:p>
      <w:pPr>
        <w:pBdr/>
        <w:spacing/>
        <w:ind w:firstLine="0" w:left="0"/>
        <w:rPr>
          <w14:ligatures w14:val="none"/>
        </w:rPr>
      </w:pPr>
      <w:r>
        <w:rPr>
          <w:highlight w:val="none"/>
        </w:rPr>
      </w:r>
      <w:r>
        <w:rPr>
          <w14:ligatures w14:val="none"/>
        </w:rPr>
      </w:r>
      <w:r>
        <w:rPr>
          <w14:ligatures w14:val="none"/>
        </w:rPr>
      </w:r>
    </w:p>
    <w:p>
      <w:pPr>
        <w:pStyle w:val="1124"/>
        <w:numPr>
          <w:ilvl w:val="0"/>
          <w:numId w:val="37"/>
        </w:numPr>
        <w:pBdr/>
        <w:spacing/>
        <w:ind/>
        <w:rPr>
          <w:b/>
          <w:bCs/>
          <w14:ligatures w14:val="none"/>
        </w:rPr>
      </w:pPr>
      <w:r>
        <w:rPr>
          <w:b/>
          <w:bCs/>
        </w:rPr>
        <w:t xml:space="preserve">Proveedores</w:t>
      </w:r>
      <w:r>
        <w:rPr>
          <w:b/>
          <w:bCs/>
          <w14:ligatures w14:val="none"/>
        </w:rPr>
      </w:r>
      <w:r>
        <w:rPr>
          <w:b/>
          <w:bCs/>
          <w14:ligatures w14:val="none"/>
        </w:rPr>
      </w:r>
    </w:p>
    <w:p>
      <w:pPr>
        <w:pStyle w:val="1124"/>
        <w:numPr>
          <w:ilvl w:val="0"/>
          <w:numId w:val="39"/>
        </w:numPr>
        <w:pBdr/>
        <w:spacing/>
        <w:ind/>
        <w:rPr>
          <w14:ligatures w14:val="none"/>
        </w:rPr>
      </w:pPr>
      <w:r>
        <w:t xml:space="preserve">ARIX Distribuciones</w:t>
      </w:r>
      <w:r>
        <w:rPr>
          <w14:ligatures w14:val="none"/>
        </w:rPr>
      </w:r>
      <w:r>
        <w:rPr>
          <w14:ligatures w14:val="none"/>
        </w:rPr>
      </w:r>
    </w:p>
    <w:p>
      <w:pPr>
        <w:pStyle w:val="1124"/>
        <w:numPr>
          <w:ilvl w:val="0"/>
          <w:numId w:val="39"/>
        </w:numPr>
        <w:pBdr/>
        <w:spacing/>
        <w:ind/>
        <w:rPr>
          <w14:ligatures w14:val="none"/>
        </w:rPr>
      </w:pPr>
      <w:r>
        <w:t xml:space="preserve">AEVI (Asociación Española de Videojuegos)</w:t>
      </w:r>
      <w:r>
        <w:rPr>
          <w14:ligatures w14:val="none"/>
        </w:rPr>
      </w:r>
      <w:r>
        <w:rPr>
          <w14:ligatures w14:val="none"/>
        </w:rPr>
      </w:r>
    </w:p>
    <w:p>
      <w:pPr>
        <w:pStyle w:val="1124"/>
        <w:numPr>
          <w:ilvl w:val="0"/>
          <w:numId w:val="39"/>
        </w:numPr>
        <w:pBdr/>
        <w:spacing/>
        <w:ind/>
        <w:rPr>
          <w14:ligatures w14:val="none"/>
        </w:rPr>
      </w:pPr>
      <w:r>
        <w:t xml:space="preserve">Videojuegos S.L.</w:t>
      </w:r>
      <w:r>
        <w:rPr>
          <w14:ligatures w14:val="none"/>
        </w:rPr>
      </w:r>
      <w:r>
        <w:rPr>
          <w14:ligatures w14:val="none"/>
        </w:rPr>
      </w:r>
    </w:p>
    <w:p>
      <w:pPr>
        <w:pBdr/>
        <w:spacing/>
        <w:ind w:firstLine="0" w:left="0"/>
        <w:rPr>
          <w14:ligatures w14:val="none"/>
        </w:rPr>
      </w:pPr>
      <w:r>
        <w:rPr>
          <w:highlight w:val="none"/>
        </w:rPr>
      </w:r>
      <w:r>
        <w:rPr>
          <w14:ligatures w14:val="none"/>
        </w:rPr>
      </w:r>
      <w:r>
        <w:rPr>
          <w14:ligatures w14:val="none"/>
        </w:rPr>
      </w:r>
    </w:p>
    <w:p>
      <w:pPr>
        <w:pStyle w:val="1124"/>
        <w:numPr>
          <w:ilvl w:val="0"/>
          <w:numId w:val="38"/>
        </w:numPr>
        <w:pBdr/>
        <w:spacing/>
        <w:ind/>
        <w:rPr>
          <w:b/>
          <w:bCs/>
          <w14:ligatures w14:val="none"/>
        </w:rPr>
      </w:pPr>
      <w:r>
        <w:rPr>
          <w:b/>
          <w:bCs/>
        </w:rPr>
        <w:t xml:space="preserve">Productos sustitutivos</w:t>
      </w:r>
      <w:r>
        <w:rPr>
          <w:b/>
          <w:bCs/>
          <w14:ligatures w14:val="none"/>
        </w:rPr>
      </w:r>
      <w:r>
        <w:rPr>
          <w:b/>
          <w:bCs/>
          <w14:ligatures w14:val="none"/>
        </w:rPr>
      </w:r>
    </w:p>
    <w:p>
      <w:pPr>
        <w:pBdr/>
        <w:spacing/>
        <w:ind/>
        <w:rPr>
          <w14:ligatures w14:val="none"/>
        </w:rPr>
      </w:pPr>
      <w:r>
        <w:t xml:space="preserve">Algunos productos sustitutivos pueden ser los juegos de mesa, los libros o las películas.</w:t>
      </w:r>
      <w:r>
        <w:rPr>
          <w14:ligatures w14:val="none"/>
        </w:rPr>
      </w:r>
      <w:r>
        <w:rPr>
          <w14:ligatures w14:val="none"/>
        </w:rPr>
      </w:r>
    </w:p>
    <w:p>
      <w:pPr>
        <w:pBdr/>
        <w:spacing/>
        <w:ind/>
        <w:rPr/>
      </w:pPr>
      <w:r/>
      <w:r/>
    </w:p>
    <w:p>
      <w:pPr>
        <w:pStyle w:val="948"/>
        <w:pBdr/>
        <w:spacing/>
        <w:ind/>
        <w:rPr>
          <w:rFonts w:ascii="Arial" w:hAnsi="Arial" w:cs="Arial"/>
          <w:highlight w:val="none"/>
        </w:rPr>
      </w:pPr>
      <w:r/>
      <w:bookmarkStart w:id="138" w:name="_Toc39"/>
      <w:r>
        <w:rPr>
          <w:rFonts w:ascii="Arial" w:hAnsi="Arial" w:eastAsia="Arial" w:cs="Arial"/>
          <w:highlight w:val="none"/>
        </w:rPr>
        <w:t xml:space="preserve">Análisis DAFO</w:t>
      </w:r>
      <w:r/>
      <w:bookmarkEnd w:id="138"/>
      <w:r/>
      <w:r>
        <w:rPr>
          <w:rFonts w:ascii="Arial" w:hAnsi="Arial" w:cs="Arial"/>
          <w:highlight w:val="none"/>
        </w:rPr>
      </w:r>
    </w:p>
    <w:p>
      <w:pPr>
        <w:pBdr/>
        <w:spacing/>
        <w:ind/>
        <w:rPr/>
        <w:sectPr>
          <w:headerReference w:type="default" r:id="rId10"/>
          <w:headerReference w:type="first" r:id="rId11"/>
          <w:footerReference w:type="default" r:id="rId14"/>
          <w:footerReference w:type="first" r:id="rId15"/>
          <w:footnotePr/>
          <w:endnotePr/>
          <w:type w:val="continuous"/>
          <w:pgSz w:h="16838" w:orient="portrait" w:w="11906"/>
          <w:pgMar w:top="1134" w:right="1134" w:bottom="1134" w:left="1701" w:header="709" w:footer="709" w:gutter="0"/>
          <w:cols w:num="1" w:sep="0" w:space="708" w:equalWidth="1"/>
          <w:titlePg/>
        </w:sectPr>
      </w:pPr>
      <w:r/>
      <w:r/>
    </w:p>
    <w:p>
      <w:pPr>
        <w:pStyle w:val="1124"/>
        <w:numPr>
          <w:ilvl w:val="0"/>
          <w:numId w:val="45"/>
        </w:numPr>
        <w:pBdr/>
        <w:spacing/>
        <w:ind/>
        <w:rPr>
          <w:b/>
          <w:bCs/>
          <w14:ligatures w14:val="none"/>
        </w:rPr>
      </w:pPr>
      <w:r>
        <w:rPr>
          <w:b/>
          <w:bCs/>
        </w:rPr>
      </w:r>
      <w:r>
        <w:rPr>
          <w:b/>
          <w:bCs/>
        </w:rPr>
        <w:t xml:space="preserve">Debilidades</w:t>
      </w:r>
      <w:r>
        <w:rPr>
          <w:b/>
          <w:bCs/>
          <w14:ligatures w14:val="none"/>
        </w:rPr>
      </w:r>
      <w:r>
        <w:rPr>
          <w:b/>
          <w:bCs/>
          <w14:ligatures w14:val="none"/>
        </w:rPr>
      </w:r>
    </w:p>
    <w:p>
      <w:pPr>
        <w:pBdr/>
        <w:spacing/>
        <w:ind/>
        <w:rPr>
          <w14:ligatures w14:val="none"/>
        </w:rPr>
      </w:pPr>
      <w:r>
        <w:t xml:space="preserve">Falta de experiencia</w:t>
      </w:r>
      <w:r>
        <w:rPr>
          <w14:ligatures w14:val="none"/>
        </w:rPr>
      </w:r>
      <w:r>
        <w:rPr>
          <w14:ligatures w14:val="none"/>
        </w:rPr>
      </w:r>
    </w:p>
    <w:p>
      <w:pPr>
        <w:pBdr/>
        <w:spacing/>
        <w:ind/>
        <w:rPr>
          <w14:ligatures w14:val="none"/>
        </w:rPr>
      </w:pPr>
      <w:r>
        <w:t xml:space="preserve">Ausencia de capital</w:t>
      </w:r>
      <w:r>
        <w:rPr>
          <w14:ligatures w14:val="none"/>
        </w:rPr>
      </w:r>
      <w:r>
        <w:rPr>
          <w14:ligatures w14:val="none"/>
        </w:rPr>
      </w:r>
    </w:p>
    <w:p>
      <w:pPr>
        <w:pBdr/>
        <w:spacing/>
        <w:ind/>
        <w:rPr>
          <w14:ligatures w14:val="none"/>
        </w:rPr>
      </w:pPr>
      <w:r>
        <w:t xml:space="preserve">Plantilla poco cualificada</w:t>
      </w:r>
      <w:r>
        <w:rPr>
          <w14:ligatures w14:val="none"/>
        </w:rPr>
      </w:r>
      <w:r>
        <w:rPr>
          <w14:ligatures w14:val="none"/>
        </w:rPr>
      </w:r>
    </w:p>
    <w:p>
      <w:pPr>
        <w:pStyle w:val="1124"/>
        <w:numPr>
          <w:ilvl w:val="0"/>
          <w:numId w:val="47"/>
        </w:numPr>
        <w:pBdr/>
        <w:spacing/>
        <w:ind/>
        <w:rPr>
          <w:b/>
          <w:bCs/>
          <w14:ligatures w14:val="none"/>
        </w:rPr>
      </w:pPr>
      <w:r>
        <w:rPr>
          <w:b/>
          <w:bCs/>
        </w:rPr>
      </w:r>
      <w:r>
        <w:rPr>
          <w:b/>
          <w:bCs/>
        </w:rPr>
        <w:t xml:space="preserve">Fortalezas</w:t>
      </w:r>
      <w:r>
        <w:rPr>
          <w:b/>
          <w:bCs/>
          <w14:ligatures w14:val="none"/>
        </w:rPr>
      </w:r>
      <w:r>
        <w:rPr>
          <w:b/>
          <w:bCs/>
          <w14:ligatures w14:val="none"/>
        </w:rPr>
      </w:r>
    </w:p>
    <w:p>
      <w:pPr>
        <w:pBdr/>
        <w:spacing/>
        <w:ind/>
        <w:rPr>
          <w14:ligatures w14:val="none"/>
        </w:rPr>
      </w:pPr>
      <w:r>
        <w:t xml:space="preserve">Conocimiento del sector</w:t>
      </w:r>
      <w:r>
        <w:rPr>
          <w14:ligatures w14:val="none"/>
        </w:rPr>
      </w:r>
      <w:r>
        <w:rPr>
          <w14:ligatures w14:val="none"/>
        </w:rPr>
      </w:r>
    </w:p>
    <w:p>
      <w:pPr>
        <w:pBdr/>
        <w:spacing/>
        <w:ind/>
        <w:rPr>
          <w14:ligatures w14:val="none"/>
        </w:rPr>
      </w:pPr>
      <w:r>
        <w:t xml:space="preserve">Capacidad para innovar</w:t>
      </w:r>
      <w:r>
        <w:rPr>
          <w14:ligatures w14:val="none"/>
        </w:rPr>
      </w:r>
      <w:r>
        <w:rPr>
          <w14:ligatures w14:val="none"/>
        </w:rPr>
      </w:r>
    </w:p>
    <w:p>
      <w:pPr>
        <w:pStyle w:val="1124"/>
        <w:numPr>
          <w:ilvl w:val="0"/>
          <w:numId w:val="46"/>
        </w:numPr>
        <w:pBdr/>
        <w:spacing/>
        <w:ind/>
        <w:rPr>
          <w:b/>
          <w:bCs/>
          <w14:ligatures w14:val="none"/>
        </w:rPr>
      </w:pPr>
      <w:r>
        <w:rPr>
          <w:b/>
          <w:bCs/>
        </w:rPr>
      </w:r>
      <w:r>
        <w:rPr>
          <w:b/>
          <w:bCs/>
        </w:rPr>
        <w:t xml:space="preserve">Amenazas</w:t>
      </w:r>
      <w:r>
        <w:rPr>
          <w:b/>
          <w:bCs/>
          <w14:ligatures w14:val="none"/>
        </w:rPr>
      </w:r>
      <w:r>
        <w:rPr>
          <w:b/>
          <w:bCs/>
          <w14:ligatures w14:val="none"/>
        </w:rPr>
      </w:r>
    </w:p>
    <w:p>
      <w:pPr>
        <w:pBdr/>
        <w:spacing/>
        <w:ind/>
        <w:rPr>
          <w14:ligatures w14:val="none"/>
        </w:rPr>
      </w:pPr>
      <w:r>
        <w:t xml:space="preserve">Alta competencia</w:t>
      </w:r>
      <w:r>
        <w:rPr>
          <w14:ligatures w14:val="none"/>
        </w:rPr>
      </w:r>
      <w:r>
        <w:rPr>
          <w14:ligatures w14:val="none"/>
        </w:rPr>
      </w:r>
    </w:p>
    <w:p>
      <w:pPr>
        <w:pBdr/>
        <w:spacing/>
        <w:ind/>
        <w:rPr>
          <w14:ligatures w14:val="none"/>
        </w:rPr>
      </w:pPr>
      <w:r>
        <w:t xml:space="preserve">Cambios en las tendencias</w:t>
      </w:r>
      <w:r>
        <w:rPr>
          <w14:ligatures w14:val="none"/>
        </w:rPr>
      </w:r>
      <w:r>
        <w:rPr>
          <w14:ligatures w14:val="none"/>
        </w:rPr>
      </w:r>
    </w:p>
    <w:p>
      <w:pPr>
        <w:pBdr/>
        <w:spacing/>
        <w:ind/>
        <w:rPr>
          <w14:ligatures w14:val="none"/>
        </w:rPr>
      </w:pPr>
      <w:r>
        <w:t xml:space="preserve">Cambios en las tecnologías</w:t>
      </w:r>
      <w:r>
        <w:rPr>
          <w14:ligatures w14:val="none"/>
        </w:rPr>
      </w:r>
      <w:r>
        <w:rPr>
          <w14:ligatures w14:val="none"/>
        </w:rPr>
      </w:r>
    </w:p>
    <w:p>
      <w:pPr>
        <w:pStyle w:val="1124"/>
        <w:numPr>
          <w:ilvl w:val="0"/>
          <w:numId w:val="50"/>
        </w:numPr>
        <w:pBdr/>
        <w:spacing/>
        <w:ind/>
        <w:rPr>
          <w:b/>
          <w:bCs/>
        </w:rPr>
      </w:pPr>
      <w:r>
        <w:rPr>
          <w:b/>
          <w:bCs/>
        </w:rPr>
      </w:r>
      <w:r>
        <w:rPr>
          <w:b/>
          <w:bCs/>
        </w:rPr>
        <w:t xml:space="preserve">Oportunidades</w:t>
      </w:r>
      <w:r>
        <w:rPr>
          <w:b/>
          <w:bCs/>
        </w:rPr>
      </w:r>
      <w:r>
        <w:rPr>
          <w:b/>
          <w:bCs/>
        </w:rPr>
      </w:r>
    </w:p>
    <w:p>
      <w:pPr>
        <w:pBdr/>
        <w:spacing/>
        <w:ind/>
        <w:rPr/>
      </w:pPr>
      <w:r>
        <w:t xml:space="preserve">Mercado con posibilidades de </w:t>
      </w:r>
      <w:r>
        <w:t xml:space="preserve">crecer</w:t>
      </w:r>
      <w:r/>
    </w:p>
    <w:p>
      <w:pPr>
        <w:pBdr/>
        <w:spacing/>
        <w:ind/>
        <w:rPr/>
        <w:sectPr>
          <w:headerReference w:type="default" r:id="rId12"/>
          <w:footerReference w:type="default" r:id="rId16"/>
          <w:footnotePr/>
          <w:endnotePr/>
          <w:type w:val="continuous"/>
          <w:pgSz w:h="16838" w:orient="portrait" w:w="11906"/>
          <w:pgMar w:top="1134" w:right="1134" w:bottom="1134" w:left="1701" w:header="709" w:footer="709" w:gutter="0"/>
          <w:pgNumType w:start="0"/>
          <w:cols w:num="2" w:sep="0" w:space="709" w:equalWidth="1"/>
        </w:sectPr>
      </w:pPr>
      <w:r>
        <w:t xml:space="preserve">Aumento de la demanda</w:t>
      </w:r>
      <w:r/>
    </w:p>
    <w:p>
      <w:pPr>
        <w:pBdr/>
        <w:spacing/>
        <w:ind w:firstLine="0"/>
        <w:rPr/>
      </w:pPr>
      <w:r/>
      <w:r/>
    </w:p>
    <w:p>
      <w:pPr>
        <w:pStyle w:val="948"/>
        <w:pBdr/>
        <w:spacing/>
        <w:ind/>
        <w:rPr>
          <w:rFonts w:ascii="Arial" w:hAnsi="Arial" w:cs="Arial"/>
          <w:highlight w:val="none"/>
        </w:rPr>
      </w:pPr>
      <w:r/>
      <w:bookmarkStart w:id="139" w:name="_Toc40"/>
      <w:r>
        <w:rPr>
          <w:rFonts w:ascii="Arial" w:hAnsi="Arial" w:eastAsia="Arial" w:cs="Arial"/>
          <w:highlight w:val="none"/>
        </w:rPr>
        <w:t xml:space="preserve">Estrategia CAME</w:t>
      </w:r>
      <w:r/>
      <w:bookmarkEnd w:id="139"/>
      <w:r/>
      <w:r>
        <w:rPr>
          <w:rFonts w:ascii="Arial" w:hAnsi="Arial" w:cs="Arial"/>
          <w:highlight w:val="none"/>
        </w:rPr>
      </w:r>
    </w:p>
    <w:p>
      <w:pPr>
        <w:pStyle w:val="1124"/>
        <w:numPr>
          <w:ilvl w:val="0"/>
          <w:numId w:val="51"/>
        </w:numPr>
        <w:pBdr/>
        <w:spacing/>
        <w:ind/>
        <w:rPr>
          <w:b/>
          <w:bCs/>
        </w:rPr>
      </w:pPr>
      <w:r>
        <w:rPr>
          <w:b/>
          <w:bCs/>
        </w:rPr>
        <w:t xml:space="preserve">Corregir debilidades</w:t>
      </w:r>
      <w:r>
        <w:rPr>
          <w:b/>
          <w:bCs/>
        </w:rPr>
      </w:r>
      <w:r>
        <w:rPr>
          <w:b/>
          <w:bCs/>
        </w:rPr>
      </w:r>
    </w:p>
    <w:p>
      <w:pPr>
        <w:pBdr/>
        <w:spacing/>
        <w:ind/>
        <w:rPr/>
      </w:pPr>
      <w:r>
        <w:t xml:space="preserve">Puedo contratar a expertos del desarrollo de videojuegos o asociarme con empresas con experiencia.</w:t>
      </w:r>
      <w:r/>
    </w:p>
    <w:p>
      <w:pPr>
        <w:pBdr/>
        <w:spacing/>
        <w:ind/>
        <w:rPr/>
      </w:pPr>
      <w:r>
        <w:t xml:space="preserve">Puedo buscar financiación externa (préstamos o inversores) o reducir los costes de producción.</w:t>
      </w:r>
      <w:r/>
    </w:p>
    <w:p>
      <w:pPr>
        <w:pBdr/>
        <w:spacing/>
        <w:ind/>
        <w:rPr/>
      </w:pPr>
      <w:r>
        <w:t xml:space="preserve">Puedo contratar a personal especializado o proporcionar formación al personal.</w:t>
      </w:r>
      <w:r/>
    </w:p>
    <w:p>
      <w:pPr>
        <w:pStyle w:val="1124"/>
        <w:numPr>
          <w:ilvl w:val="0"/>
          <w:numId w:val="52"/>
        </w:numPr>
        <w:pBdr/>
        <w:spacing/>
        <w:ind/>
        <w:rPr>
          <w:b/>
          <w:bCs/>
        </w:rPr>
      </w:pPr>
      <w:r>
        <w:rPr>
          <w:b/>
          <w:bCs/>
        </w:rPr>
        <w:t xml:space="preserve">Afrontar amenazas</w:t>
      </w:r>
      <w:r>
        <w:rPr>
          <w:b/>
          <w:bCs/>
        </w:rPr>
      </w:r>
      <w:r>
        <w:rPr>
          <w:b/>
          <w:bCs/>
        </w:rPr>
      </w:r>
    </w:p>
    <w:p>
      <w:pPr>
        <w:pBdr/>
        <w:spacing/>
        <w:ind/>
        <w:rPr/>
      </w:pPr>
      <w:r>
        <w:t xml:space="preserve">Me puedo diferenciar de la competencia creando juegos únicos o innovando constantemente.</w:t>
      </w:r>
      <w:r/>
    </w:p>
    <w:p>
      <w:pPr>
        <w:pBdr/>
        <w:spacing/>
        <w:ind/>
        <w:rPr/>
      </w:pPr>
      <w:r>
        <w:t xml:space="preserve">Puedo analizar las tendencias actuales y futuras y adaptarme a ellas.</w:t>
      </w:r>
      <w:r/>
    </w:p>
    <w:p>
      <w:pPr>
        <w:pBdr/>
        <w:spacing/>
        <w:ind/>
        <w:rPr/>
      </w:pPr>
      <w:r>
        <w:t xml:space="preserve">Puedo estar al tanto de avances tecnológicos y adaptarme a ellos.</w:t>
      </w:r>
      <w:r/>
    </w:p>
    <w:p>
      <w:pPr>
        <w:pStyle w:val="1124"/>
        <w:numPr>
          <w:ilvl w:val="0"/>
          <w:numId w:val="53"/>
        </w:numPr>
        <w:pBdr/>
        <w:spacing/>
        <w:ind/>
        <w:rPr>
          <w:b/>
          <w:bCs/>
        </w:rPr>
      </w:pPr>
      <w:r>
        <w:rPr>
          <w:b/>
          <w:bCs/>
        </w:rPr>
        <w:t xml:space="preserve">Mantener fortalezas</w:t>
      </w:r>
      <w:r>
        <w:rPr>
          <w:b/>
          <w:bCs/>
        </w:rPr>
      </w:r>
      <w:r>
        <w:rPr>
          <w:b/>
          <w:bCs/>
        </w:rPr>
      </w:r>
    </w:p>
    <w:p>
      <w:pPr>
        <w:pBdr/>
        <w:spacing/>
        <w:ind/>
        <w:rPr/>
      </w:pPr>
      <w:r>
        <w:t xml:space="preserve">Puedo mantener el conocimiento del mercado con investigación constante y participación en eventos.</w:t>
      </w:r>
      <w:r/>
    </w:p>
    <w:p>
      <w:pPr>
        <w:pBdr/>
        <w:spacing/>
        <w:ind/>
        <w:rPr/>
      </w:pPr>
      <w:r>
        <w:t xml:space="preserve">Puedo mantener la capacidad de innovación contratando personal creativo y promoviendo un ambiente de trabajo creativo.</w:t>
      </w:r>
      <w:r/>
    </w:p>
    <w:p>
      <w:pPr>
        <w:pStyle w:val="1124"/>
        <w:numPr>
          <w:ilvl w:val="0"/>
          <w:numId w:val="54"/>
        </w:numPr>
        <w:pBdr/>
        <w:spacing/>
        <w:ind/>
        <w:rPr>
          <w:b/>
          <w:bCs/>
        </w:rPr>
      </w:pPr>
      <w:r>
        <w:rPr>
          <w:b/>
          <w:bCs/>
        </w:rPr>
        <w:t xml:space="preserve">Explotar oportunidades</w:t>
      </w:r>
      <w:r>
        <w:rPr>
          <w:b/>
          <w:bCs/>
        </w:rPr>
      </w:r>
      <w:r>
        <w:rPr>
          <w:b/>
          <w:bCs/>
        </w:rPr>
      </w:r>
    </w:p>
    <w:p>
      <w:pPr>
        <w:pBdr/>
        <w:spacing/>
        <w:ind/>
        <w:rPr/>
      </w:pPr>
      <w:r>
        <w:t xml:space="preserve">Se puede explotar el crecimiento del mercado mediante la creación de juegos para móviles.</w:t>
      </w:r>
      <w:r/>
    </w:p>
    <w:p>
      <w:pPr>
        <w:pBdr/>
        <w:spacing/>
        <w:ind/>
        <w:rPr>
          <w:highlight w:val="none"/>
        </w:rPr>
      </w:pPr>
      <w:r>
        <w:t xml:space="preserve">Se puede explotar el aumento de demanda mediante la creación de juegos para una amplia variedad de plataformas.</w:t>
      </w:r>
      <w:r>
        <w:rPr>
          <w:highlight w:val="none"/>
        </w:rPr>
      </w:r>
      <w:r>
        <w:rPr>
          <w:highlight w:val="none"/>
        </w:rPr>
      </w:r>
    </w:p>
    <w:p>
      <w:pPr>
        <w:pBdr/>
        <w:spacing/>
        <w:ind/>
        <w:rPr>
          <w:highlight w:val="none"/>
        </w:rPr>
      </w:pPr>
      <w:r>
        <w:rPr>
          <w:highlight w:val="none"/>
        </w:rPr>
      </w:r>
      <w:r>
        <w:rPr>
          <w:highlight w:val="none"/>
        </w:rPr>
      </w:r>
      <w:r>
        <w:rPr>
          <w:highlight w:val="none"/>
        </w:rP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46"/>
        <w:pBdr/>
        <w:spacing/>
        <w:ind/>
        <w:rPr>
          <w:rFonts w:ascii="Arial" w:hAnsi="Arial" w:cs="Arial"/>
          <w:highlight w:val="none"/>
        </w:rPr>
      </w:pPr>
      <w:r/>
      <w:bookmarkStart w:id="140" w:name="_Toc41"/>
      <w:r>
        <w:rPr>
          <w:rFonts w:ascii="Arial" w:hAnsi="Arial" w:eastAsia="Arial" w:cs="Arial"/>
          <w:highlight w:val="none"/>
        </w:rPr>
        <w:t xml:space="preserve">Actividad 4</w:t>
      </w:r>
      <w:r/>
      <w:bookmarkEnd w:id="140"/>
      <w:r/>
      <w:r>
        <w:rPr>
          <w:rFonts w:ascii="Arial" w:hAnsi="Arial" w:cs="Arial"/>
          <w:highlight w:val="none"/>
        </w:rPr>
      </w:r>
    </w:p>
    <w:p>
      <w:pPr>
        <w:pStyle w:val="948"/>
        <w:pBdr/>
        <w:spacing/>
        <w:ind/>
        <w:rPr>
          <w:rFonts w:ascii="Arial" w:hAnsi="Arial" w:cs="Arial"/>
          <w:highlight w:val="none"/>
        </w:rPr>
      </w:pPr>
      <w:r/>
      <w:bookmarkStart w:id="141" w:name="_Toc42"/>
      <w:r>
        <w:rPr>
          <w:rFonts w:ascii="Arial" w:hAnsi="Arial" w:eastAsia="Arial" w:cs="Arial"/>
          <w:highlight w:val="none"/>
        </w:rPr>
        <w:t xml:space="preserve">Logotipo</w:t>
      </w:r>
      <w:r/>
      <w:bookmarkEnd w:id="141"/>
      <w:r/>
      <w:r>
        <w:rPr>
          <w:rFonts w:ascii="Arial" w:hAnsi="Arial" w:cs="Arial"/>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2307722" cy="230417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9339" name=""/>
                        <pic:cNvPicPr>
                          <a:picLocks noChangeAspect="1"/>
                        </pic:cNvPicPr>
                        <pic:nvPr/>
                      </pic:nvPicPr>
                      <pic:blipFill>
                        <a:blip r:embed="rId46"/>
                        <a:stretch/>
                      </pic:blipFill>
                      <pic:spPr bwMode="auto">
                        <a:xfrm rot="0" flipH="0" flipV="0">
                          <a:off x="0" y="0"/>
                          <a:ext cx="2307721" cy="230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81.71pt;height:181.43pt;mso-wrap-distance-left:0.00pt;mso-wrap-distance-top:0.00pt;mso-wrap-distance-right:0.00pt;mso-wrap-distance-bottom:0.00pt;rotation:0;z-index:1;" stroked="false">
                <v:imagedata r:id="rId46"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Style w:val="948"/>
        <w:pBdr/>
        <w:spacing/>
        <w:ind/>
        <w:rPr>
          <w:rFonts w:ascii="Arial" w:hAnsi="Arial" w:cs="Arial"/>
          <w:highlight w:val="none"/>
        </w:rPr>
      </w:pPr>
      <w:r/>
      <w:bookmarkStart w:id="142" w:name="_Toc43"/>
      <w:r>
        <w:rPr>
          <w:rFonts w:ascii="Arial" w:hAnsi="Arial" w:eastAsia="Arial" w:cs="Arial"/>
          <w:highlight w:val="none"/>
        </w:rPr>
        <w:t xml:space="preserve">Localización</w:t>
      </w:r>
      <w:r/>
      <w:bookmarkEnd w:id="142"/>
      <w:r/>
      <w:r>
        <w:rPr>
          <w:rFonts w:ascii="Arial" w:hAnsi="Arial" w:cs="Arial"/>
          <w:highlight w:val="none"/>
        </w:rPr>
      </w:r>
    </w:p>
    <w:p>
      <w:pPr>
        <w:pBdr/>
        <w:spacing/>
        <w:ind/>
        <w:rPr>
          <w14:ligatures w14:val="none"/>
        </w:rPr>
      </w:pPr>
      <w:r>
        <w:t xml:space="preserve">M</w:t>
      </w:r>
      <w:r>
        <w:t xml:space="preserve">i empresa estaría ubicada en el sector servicios. Los costes del local serían relativamente bajos, ya que tengo pensado que los trabajadores puedan teletrabajar el 100%, así no necesitaría una oficina muy grande. Al ser una empresa de videojuegos la zona a</w:t>
      </w:r>
      <w:r>
        <w:t xml:space="preserve"> la que puedo ofrecer mi producto es todo el mundo, y la demanda de videojuegos es alta.</w:t>
      </w:r>
      <w:r>
        <w:rPr>
          <w14:ligatures w14:val="none"/>
        </w:rPr>
      </w:r>
      <w:r>
        <w:rPr>
          <w14:ligatures w14:val="none"/>
        </w:rPr>
      </w:r>
    </w:p>
    <w:p>
      <w:pPr>
        <w:pBdr/>
        <w:spacing/>
        <w:ind/>
        <w:rPr>
          <w14:ligatures w14:val="none"/>
        </w:rPr>
      </w:pPr>
      <w:r>
        <w:t xml:space="preserve">La competencia en este sector es alta. El aspecto de las comunicaciones es sencillo, pues se pueden distribuir los productos online.</w:t>
      </w:r>
      <w:r>
        <w:rPr>
          <w14:ligatures w14:val="none"/>
        </w:rPr>
      </w:r>
      <w:r>
        <w:rPr>
          <w14:ligatures w14:val="none"/>
        </w:rPr>
      </w:r>
    </w:p>
    <w:p>
      <w:pPr>
        <w:pBdr/>
        <w:spacing/>
        <w:ind/>
        <w:rPr>
          <w14:ligatures w14:val="none"/>
        </w:rPr>
      </w:pPr>
      <w:r>
        <w:t xml:space="preserve">En materia de recursos humanos es necesario contar con gente con experiencia en diseño y testing, entre otros aspectos.</w:t>
      </w:r>
      <w:r>
        <w:rPr>
          <w14:ligatures w14:val="none"/>
        </w:rPr>
      </w:r>
      <w:r>
        <w:rPr>
          <w14:ligatures w14:val="none"/>
        </w:rPr>
      </w:r>
    </w:p>
    <w:p>
      <w:pPr>
        <w:pBdr/>
        <w:spacing/>
        <w:ind/>
        <w:rPr/>
      </w:pPr>
      <w:r/>
      <w:r/>
    </w:p>
    <w:p>
      <w:pPr>
        <w:pStyle w:val="948"/>
        <w:pBdr/>
        <w:spacing/>
        <w:ind/>
        <w:rPr>
          <w:rFonts w:ascii="Arial" w:hAnsi="Arial" w:cs="Arial"/>
          <w:highlight w:val="none"/>
        </w:rPr>
      </w:pPr>
      <w:r/>
      <w:bookmarkStart w:id="143" w:name="_Toc44"/>
      <w:r>
        <w:rPr>
          <w:rFonts w:ascii="Arial" w:hAnsi="Arial" w:eastAsia="Arial" w:cs="Arial"/>
          <w:highlight w:val="none"/>
        </w:rPr>
        <w:t xml:space="preserve">Misión</w:t>
      </w:r>
      <w:r/>
      <w:bookmarkEnd w:id="143"/>
      <w:r/>
      <w:r>
        <w:rPr>
          <w:rFonts w:ascii="Arial" w:hAnsi="Arial" w:cs="Arial"/>
          <w:highlight w:val="none"/>
        </w:rPr>
      </w:r>
    </w:p>
    <w:p>
      <w:pPr>
        <w:pBdr/>
        <w:spacing/>
        <w:ind/>
        <w:rPr/>
      </w:pPr>
      <w:r>
        <w:t xml:space="preserve">La misión de la empresa es crear buenos videojuegos que entretengan a la gente.</w:t>
      </w:r>
      <w:r/>
    </w:p>
    <w:p>
      <w:pPr>
        <w:pBdr/>
        <w:spacing/>
        <w:ind/>
        <w:rPr/>
      </w:pPr>
      <w:r/>
      <w:r/>
    </w:p>
    <w:p>
      <w:pPr>
        <w:pStyle w:val="948"/>
        <w:pBdr/>
        <w:spacing/>
        <w:ind/>
        <w:rPr>
          <w:rFonts w:ascii="Arial" w:hAnsi="Arial" w:cs="Arial"/>
          <w:highlight w:val="none"/>
        </w:rPr>
      </w:pPr>
      <w:r/>
      <w:bookmarkStart w:id="144" w:name="_Toc45"/>
      <w:r>
        <w:rPr>
          <w:rFonts w:ascii="Arial" w:hAnsi="Arial" w:eastAsia="Arial" w:cs="Arial"/>
          <w:highlight w:val="none"/>
        </w:rPr>
        <w:t xml:space="preserve">Visión</w:t>
      </w:r>
      <w:r/>
      <w:bookmarkEnd w:id="144"/>
      <w:r/>
      <w:r>
        <w:rPr>
          <w:rFonts w:ascii="Arial" w:hAnsi="Arial" w:cs="Arial"/>
          <w:highlight w:val="none"/>
        </w:rPr>
      </w:r>
    </w:p>
    <w:p>
      <w:pPr>
        <w:pBdr/>
        <w:spacing/>
        <w:ind/>
        <w:rPr/>
      </w:pPr>
      <w:r>
        <w:t xml:space="preserve">La empresa está enfocada a ser un refrente en la calidad de los videojuegos.</w:t>
      </w:r>
      <w:r/>
    </w:p>
    <w:p>
      <w:pPr>
        <w:pBdr/>
        <w:spacing/>
        <w:ind/>
        <w:rPr/>
      </w:pPr>
      <w:r/>
      <w:r/>
    </w:p>
    <w:p>
      <w:pPr>
        <w:pStyle w:val="948"/>
        <w:pBdr/>
        <w:spacing/>
        <w:ind/>
        <w:rPr>
          <w:rFonts w:ascii="Arial" w:hAnsi="Arial" w:cs="Arial"/>
          <w:highlight w:val="none"/>
        </w:rPr>
      </w:pPr>
      <w:r/>
      <w:bookmarkStart w:id="145" w:name="_Toc46"/>
      <w:r>
        <w:rPr>
          <w:rFonts w:ascii="Arial" w:hAnsi="Arial" w:eastAsia="Arial" w:cs="Arial"/>
          <w:highlight w:val="none"/>
        </w:rPr>
        <w:t xml:space="preserve">Valores</w:t>
      </w:r>
      <w:r/>
      <w:bookmarkEnd w:id="145"/>
      <w:r/>
      <w:r>
        <w:rPr>
          <w:rFonts w:ascii="Arial" w:hAnsi="Arial" w:cs="Arial"/>
          <w:highlight w:val="none"/>
        </w:rPr>
      </w:r>
    </w:p>
    <w:p>
      <w:pPr>
        <w:pBdr/>
        <w:spacing/>
        <w:ind/>
        <w:rPr/>
      </w:pPr>
      <w:r>
        <w:t xml:space="preserve">Respeto entre los empleados y hacia la empresa.</w:t>
      </w:r>
      <w:r/>
    </w:p>
    <w:p>
      <w:pPr>
        <w:pBdr/>
        <w:spacing/>
        <w:ind/>
        <w:rPr/>
      </w:pPr>
      <w:r>
        <w:t xml:space="preserve">Honestidad de los empleados hacia los clientes, proveedores y otro miembros de la empresa.</w:t>
      </w:r>
      <w:r/>
    </w:p>
    <w:p>
      <w:pPr>
        <w:pBdr/>
        <w:spacing/>
        <w:ind/>
        <w:rPr/>
      </w:pPr>
      <w:r>
        <w:t xml:space="preserve">Responsabilidad con las acciones y decisiones tomadas.</w:t>
      </w:r>
      <w:r/>
    </w:p>
    <w:p>
      <w:pPr>
        <w:pBdr/>
        <w:spacing/>
        <w:ind/>
        <w:rPr/>
      </w:pPr>
      <w:r/>
      <w:r/>
    </w:p>
    <w:p>
      <w:pPr>
        <w:pStyle w:val="948"/>
        <w:pBdr/>
        <w:spacing/>
        <w:ind/>
        <w:rPr>
          <w:rFonts w:ascii="Arial" w:hAnsi="Arial" w:cs="Arial"/>
          <w:highlight w:val="none"/>
        </w:rPr>
      </w:pPr>
      <w:r/>
      <w:bookmarkStart w:id="146" w:name="_Toc47"/>
      <w:r>
        <w:rPr>
          <w:rFonts w:ascii="Arial" w:hAnsi="Arial" w:eastAsia="Arial" w:cs="Arial"/>
          <w:highlight w:val="none"/>
        </w:rPr>
        <w:t xml:space="preserve">Responsabilidad Social Corporativa</w:t>
      </w:r>
      <w:r/>
      <w:bookmarkEnd w:id="146"/>
      <w:r/>
      <w:r>
        <w:rPr>
          <w:rFonts w:ascii="Arial" w:hAnsi="Arial" w:cs="Arial"/>
          <w:highlight w:val="none"/>
        </w:rPr>
      </w:r>
    </w:p>
    <w:p>
      <w:pPr>
        <w:pBdr/>
        <w:spacing/>
        <w:ind/>
        <w:rPr/>
      </w:pPr>
      <w:r>
        <w:t xml:space="preserve">La empresa fomenta el teletrabajo, ayudando así a reducir las emisiones. También se acepta a todo tipo de personas, centrando en buscar talento y dar oportunidades a los más novatos.</w:t>
      </w:r>
      <w:r/>
    </w:p>
    <w:p>
      <w:pPr>
        <w:pBdr/>
        <w:spacing/>
        <w:ind/>
        <w:rPr/>
      </w:pPr>
      <w:r/>
      <w:r/>
    </w:p>
    <w:p>
      <w:pPr>
        <w:pStyle w:val="946"/>
        <w:pBdr/>
        <w:spacing/>
        <w:ind/>
        <w:rPr>
          <w:rFonts w:ascii="Arial" w:hAnsi="Arial" w:cs="Arial"/>
          <w:highlight w:val="none"/>
        </w:rPr>
      </w:pPr>
      <w:r/>
      <w:bookmarkStart w:id="147" w:name="_Toc48"/>
      <w:r>
        <w:rPr>
          <w:rFonts w:ascii="Arial" w:hAnsi="Arial" w:eastAsia="Arial" w:cs="Arial"/>
          <w:highlight w:val="none"/>
        </w:rPr>
        <w:t xml:space="preserve">Actividad 5</w:t>
      </w:r>
      <w:r/>
      <w:bookmarkEnd w:id="147"/>
      <w:r/>
      <w:r>
        <w:rPr>
          <w:rFonts w:ascii="Arial" w:hAnsi="Arial" w:cs="Arial"/>
          <w:highlight w:val="none"/>
        </w:rPr>
      </w:r>
    </w:p>
    <w:p>
      <w:pPr>
        <w:pStyle w:val="948"/>
        <w:pBdr/>
        <w:spacing/>
        <w:ind/>
        <w:rPr>
          <w:rFonts w:ascii="Arial" w:hAnsi="Arial" w:cs="Arial"/>
          <w:highlight w:val="none"/>
        </w:rPr>
      </w:pPr>
      <w:r/>
      <w:bookmarkStart w:id="148" w:name="_Toc49"/>
      <w:r>
        <w:rPr>
          <w:rFonts w:ascii="Arial" w:hAnsi="Arial" w:eastAsia="Arial" w:cs="Arial"/>
          <w:highlight w:val="none"/>
        </w:rPr>
        <w:t xml:space="preserve">Descripción del producto</w:t>
      </w:r>
      <w:r/>
      <w:bookmarkEnd w:id="148"/>
      <w:r/>
      <w:r>
        <w:rPr>
          <w:rFonts w:ascii="Arial" w:hAnsi="Arial" w:cs="Arial"/>
          <w:highlight w:val="none"/>
        </w:rPr>
      </w:r>
    </w:p>
    <w:p>
      <w:pPr>
        <w:pStyle w:val="1124"/>
        <w:numPr>
          <w:ilvl w:val="0"/>
          <w:numId w:val="58"/>
        </w:numPr>
        <w:pBdr/>
        <w:spacing/>
        <w:ind/>
        <w:rPr>
          <w:b/>
          <w:bCs/>
        </w:rPr>
      </w:pPr>
      <w:r>
        <w:rPr>
          <w:b/>
          <w:bCs/>
        </w:rPr>
        <w:t xml:space="preserve">Necesidad que satisface</w:t>
      </w:r>
      <w:r>
        <w:rPr>
          <w:b/>
          <w:bCs/>
        </w:rPr>
      </w:r>
      <w:r>
        <w:rPr>
          <w:b/>
          <w:bCs/>
        </w:rPr>
      </w:r>
    </w:p>
    <w:p>
      <w:pPr>
        <w:pBdr/>
        <w:spacing/>
        <w:ind/>
        <w:rPr/>
      </w:pPr>
      <w:r>
        <w:t xml:space="preserve">En general, los videojuegos pueden cubrir la necesidad de entretenimiento, diversión, emoción, desafío, competencia, aprendizaje o relajación.</w:t>
      </w:r>
      <w:r/>
    </w:p>
    <w:p>
      <w:pPr>
        <w:pStyle w:val="1124"/>
        <w:numPr>
          <w:ilvl w:val="0"/>
          <w:numId w:val="57"/>
        </w:numPr>
        <w:pBdr/>
        <w:spacing/>
        <w:ind/>
        <w:rPr>
          <w:b/>
          <w:bCs/>
        </w:rPr>
      </w:pPr>
      <w:r>
        <w:rPr>
          <w:b/>
          <w:bCs/>
        </w:rPr>
        <w:t xml:space="preserve">Estrategia</w:t>
      </w:r>
      <w:r>
        <w:rPr>
          <w:b/>
          <w:bCs/>
        </w:rPr>
      </w:r>
      <w:r>
        <w:rPr>
          <w:b/>
          <w:bCs/>
        </w:rPr>
      </w:r>
    </w:p>
    <w:p>
      <w:pPr>
        <w:pBdr/>
        <w:spacing/>
        <w:ind/>
        <w:rPr/>
      </w:pPr>
      <w:r>
        <w:t xml:space="preserve">Estrategia de diferenciación: implica crear un producto único y diferente de la competencia.</w:t>
      </w:r>
      <w:r/>
    </w:p>
    <w:p>
      <w:pPr>
        <w:pBdr/>
        <w:spacing/>
        <w:ind/>
        <w:rPr/>
      </w:pPr>
      <w:r>
        <w:t xml:space="preserve">Para ello es importante identificar las necesidades insatisfechas del público objetivo y crear un producto de calidad que las satisfaga.</w:t>
      </w:r>
      <w:r/>
    </w:p>
    <w:p>
      <w:pPr>
        <w:pStyle w:val="1124"/>
        <w:numPr>
          <w:ilvl w:val="0"/>
          <w:numId w:val="56"/>
        </w:numPr>
        <w:pBdr/>
        <w:spacing/>
        <w:ind/>
        <w:rPr>
          <w:b/>
          <w:bCs/>
        </w:rPr>
      </w:pPr>
      <w:r>
        <w:rPr>
          <w:b/>
          <w:bCs/>
        </w:rPr>
        <w:t xml:space="preserve">Criterio de fijación de precio</w:t>
      </w:r>
      <w:r>
        <w:rPr>
          <w:b/>
          <w:bCs/>
        </w:rPr>
      </w:r>
      <w:r>
        <w:rPr>
          <w:b/>
          <w:bCs/>
        </w:rPr>
      </w:r>
    </w:p>
    <w:p>
      <w:pPr>
        <w:pBdr/>
        <w:spacing/>
        <w:ind/>
        <w:rPr/>
      </w:pPr>
      <w:r>
        <w:t xml:space="preserve">Un juego desarrollado por pocas personas en relativamente poco tiempo se percibe como un juego que debe ser barato, además este tipo de juegos no suelen tener precios muy elevados (incluso optando por ser freemium).</w:t>
      </w:r>
      <w:r/>
    </w:p>
    <w:p>
      <w:pPr>
        <w:pStyle w:val="1124"/>
        <w:numPr>
          <w:ilvl w:val="0"/>
          <w:numId w:val="55"/>
        </w:numPr>
        <w:pBdr/>
        <w:spacing/>
        <w:ind/>
        <w:rPr>
          <w:b/>
          <w:bCs/>
        </w:rPr>
      </w:pPr>
      <w:r>
        <w:rPr>
          <w:b/>
          <w:bCs/>
        </w:rPr>
        <w:t xml:space="preserve">Acciones promocionales</w:t>
      </w:r>
      <w:r>
        <w:rPr>
          <w:b/>
          <w:bCs/>
        </w:rPr>
      </w:r>
      <w:r>
        <w:rPr>
          <w:b/>
          <w:bCs/>
        </w:rPr>
      </w:r>
    </w:p>
    <w:p>
      <w:pPr>
        <w:pBdr/>
        <w:spacing/>
        <w:ind/>
        <w:rPr/>
      </w:pPr>
      <w:r>
        <w:t xml:space="preserve">Publicidad en redes sociales y internet y promoción de ventas con demos gratuitas.</w:t>
      </w:r>
      <w:r/>
    </w:p>
    <w:p>
      <w:pPr>
        <w:pBdr/>
        <w:spacing/>
        <w:ind/>
        <w:rPr/>
      </w:pPr>
      <w:r/>
      <w:r/>
    </w:p>
    <w:p>
      <w:pPr>
        <w:pStyle w:val="946"/>
        <w:pBdr/>
        <w:spacing/>
        <w:ind/>
        <w:rPr>
          <w:rFonts w:ascii="Arial" w:hAnsi="Arial" w:cs="Arial"/>
          <w:highlight w:val="none"/>
        </w:rPr>
      </w:pPr>
      <w:r/>
      <w:bookmarkStart w:id="149" w:name="_Toc50"/>
      <w:r>
        <w:rPr>
          <w:rFonts w:ascii="Arial" w:hAnsi="Arial" w:eastAsia="Arial" w:cs="Arial"/>
          <w:highlight w:val="none"/>
        </w:rPr>
        <w:t xml:space="preserve">Actividad 6</w:t>
      </w:r>
      <w:r/>
      <w:bookmarkEnd w:id="149"/>
      <w:r/>
      <w:r>
        <w:rPr>
          <w:rFonts w:ascii="Arial" w:hAnsi="Arial" w:cs="Arial"/>
          <w:highlight w:val="none"/>
        </w:rPr>
      </w:r>
    </w:p>
    <w:p>
      <w:pPr>
        <w:pStyle w:val="948"/>
        <w:pBdr/>
        <w:spacing/>
        <w:ind/>
        <w:rPr>
          <w:rFonts w:ascii="Arial" w:hAnsi="Arial" w:cs="Arial"/>
          <w:highlight w:val="none"/>
        </w:rPr>
      </w:pPr>
      <w:r/>
      <w:bookmarkStart w:id="150" w:name="_Toc51"/>
      <w:r>
        <w:rPr>
          <w:rFonts w:ascii="Arial" w:hAnsi="Arial" w:eastAsia="Arial" w:cs="Arial"/>
          <w:highlight w:val="none"/>
        </w:rPr>
        <w:t xml:space="preserve">Organigrama de la empresa</w:t>
      </w:r>
      <w:r/>
      <w:bookmarkEnd w:id="150"/>
      <w:r/>
      <w:r>
        <w:rPr>
          <w:rFonts w:ascii="Arial" w:hAnsi="Arial" w:cs="Arial"/>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5400040" cy="1633891"/>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0155" name=""/>
                        <pic:cNvPicPr>
                          <a:picLocks noChangeAspect="1"/>
                        </pic:cNvPicPr>
                        <pic:nvPr/>
                      </pic:nvPicPr>
                      <pic:blipFill>
                        <a:blip r:embed="rId47"/>
                        <a:stretch/>
                      </pic:blipFill>
                      <pic:spPr bwMode="auto">
                        <a:xfrm rot="0" flipH="0" flipV="0">
                          <a:off x="0" y="0"/>
                          <a:ext cx="5400039" cy="16338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25.20pt;height:128.65pt;mso-wrap-distance-left:0.00pt;mso-wrap-distance-top:0.00pt;mso-wrap-distance-right:0.00pt;mso-wrap-distance-bottom:0.00pt;rotation:0;z-index:1;" stroked="false">
                <v:imagedata r:id="rId47" o:title=""/>
                <o:lock v:ext="edit" rotation="t"/>
              </v:shape>
            </w:pict>
          </mc:Fallback>
        </mc:AlternateContent>
      </w:r>
      <w:r>
        <w:rPr>
          <w:highlight w:val="none"/>
        </w:rPr>
      </w:r>
      <w:r>
        <w:rPr>
          <w:highlight w:val="none"/>
        </w:rPr>
      </w:r>
    </w:p>
    <w:p>
      <w:pPr>
        <w:pBdr/>
        <w:spacing/>
        <w:ind/>
        <w:rPr/>
      </w:pPr>
      <w:r>
        <w:t xml:space="preserve">Yo haría las funciones de producción, marketing, económico-financieras, administración y recursos humanos.</w:t>
      </w:r>
      <w:r/>
    </w:p>
    <w:p>
      <w:pPr>
        <w:pBdr/>
        <w:spacing/>
        <w:ind/>
        <w:rPr/>
      </w:pPr>
      <w:r>
        <w:t xml:space="preserve">El empleado haría la función de producción.</w:t>
      </w:r>
      <w:r/>
    </w:p>
    <w:p>
      <w:pPr>
        <w:pBdr/>
        <w:spacing/>
        <w:ind/>
        <w:rPr/>
      </w:pPr>
      <w:r>
        <w:rPr>
          <w:highlight w:val="none"/>
        </w:rPr>
      </w:r>
      <w:r>
        <w:rPr>
          <w:highlight w:val="none"/>
        </w:r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151" w:name="_Toc52"/>
      <w:r>
        <w:rPr>
          <w:rFonts w:ascii="Arial" w:hAnsi="Arial" w:eastAsia="Arial" w:cs="Arial"/>
          <w:highlight w:val="none"/>
        </w:rPr>
        <w:t xml:space="preserve">Profesiograma</w:t>
      </w:r>
      <w:r/>
      <w:bookmarkEnd w:id="151"/>
      <w:r/>
      <w:r>
        <w:rPr>
          <w:rFonts w:ascii="Arial" w:hAnsi="Arial" w:cs="Arial"/>
          <w:highlight w:val="none"/>
        </w:rPr>
      </w:r>
    </w:p>
    <w:tbl>
      <w:tblPr>
        <w:tblStyle w:val="976"/>
        <w:tblW w:w="0" w:type="auto"/>
        <w:tblBorders/>
        <w:tblLook w:val="04A0" w:firstRow="1" w:lastRow="0" w:firstColumn="1" w:lastColumn="0" w:noHBand="0" w:noVBand="1"/>
      </w:tblPr>
      <w:tblGrid>
        <w:gridCol w:w="2835"/>
        <w:gridCol w:w="2835"/>
        <w:gridCol w:w="2835"/>
      </w:tblGrid>
      <w:tr>
        <w:trPr/>
        <w:tc>
          <w:tcPr>
            <w:tcBorders/>
            <w:tcW w:w="2835" w:type="dxa"/>
            <w:textDirection w:val="lrTb"/>
            <w:noWrap w:val="false"/>
          </w:tcPr>
          <w:p>
            <w:pPr>
              <w:pStyle w:val="1128"/>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Descripción del puesto</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128"/>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Condiciones laborales</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128"/>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Perfil profesional</w:t>
            </w:r>
            <w:r>
              <w:rPr>
                <w:rFonts w:ascii="Calibri" w:hAnsi="Calibri" w:cs="Calibri"/>
                <w:b w:val="0"/>
                <w:bCs w:val="0"/>
                <w:sz w:val="28"/>
                <w:szCs w:val="28"/>
              </w:rPr>
            </w:r>
            <w:r>
              <w:rPr>
                <w:rFonts w:ascii="Calibri" w:hAnsi="Calibri" w:cs="Calibri"/>
                <w:b w:val="0"/>
                <w:bCs w:val="0"/>
                <w:sz w:val="28"/>
                <w:szCs w:val="28"/>
              </w:rPr>
            </w:r>
          </w:p>
        </w:tc>
      </w:tr>
      <w:tr>
        <w:trPr/>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Denominación</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Desarrollador de videojuegos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Salario</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1523,12€ brutos mes, 14 pagas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Formación y titulación</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Técnico especializado en videojuegos</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Departamento</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Desarrollo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Horario y jornada</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De 8 a 15h</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Conocimientos específicos</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Desarrollo de videojuegos en Unity</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Nivel de responsabilidad</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Lugar de trabajo</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Teletrabajo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Experiencia profesional</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Mínimo 6 meses</w:t>
            </w:r>
            <w:r>
              <w:rPr>
                <w:rFonts w:ascii="Calibri" w:hAnsi="Calibri" w:cs="Calibri"/>
                <w:sz w:val="24"/>
                <w:szCs w:val="24"/>
              </w:rPr>
            </w:r>
            <w:r>
              <w:rPr>
                <w:rFonts w:ascii="Calibri" w:hAnsi="Calibri" w:cs="Calibri"/>
                <w:sz w:val="24"/>
                <w:szCs w:val="24"/>
              </w:rPr>
            </w:r>
          </w:p>
        </w:tc>
      </w:tr>
      <w:tr>
        <w:trPr/>
        <w:tc>
          <w:tcPr>
            <w:tcBorders/>
            <w:tcW w:w="2835" w:type="dxa"/>
            <w:vMerge w:val="restart"/>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Tareas a realizar</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highlight w:val="none"/>
              </w:rPr>
            </w:pPr>
            <w:r>
              <w:rPr>
                <w:rFonts w:ascii="Calibri" w:hAnsi="Calibri" w:eastAsia="Calibri" w:cs="Calibri"/>
                <w:sz w:val="24"/>
                <w:szCs w:val="24"/>
                <w:highlight w:val="none"/>
              </w:rPr>
              <w:t xml:space="preserve">Programación</w:t>
            </w:r>
            <w:r>
              <w:rPr>
                <w:rFonts w:ascii="Calibri" w:hAnsi="Calibri" w:cs="Calibri"/>
                <w:highlight w:val="none"/>
              </w:rPr>
            </w:r>
            <w:r>
              <w:rPr>
                <w:rFonts w:ascii="Calibri" w:hAnsi="Calibri" w:cs="Calibri"/>
                <w:highlight w:val="none"/>
              </w:rPr>
            </w:r>
          </w:p>
          <w:p>
            <w:pPr>
              <w:pStyle w:val="1128"/>
              <w:pBdr/>
              <w:spacing/>
              <w:ind/>
              <w:jc w:val="center"/>
              <w:rPr>
                <w:rFonts w:ascii="Calibri" w:hAnsi="Calibri" w:cs="Calibri"/>
                <w:highlight w:val="none"/>
              </w:rPr>
            </w:pPr>
            <w:r>
              <w:rPr>
                <w:rFonts w:ascii="Calibri" w:hAnsi="Calibri" w:eastAsia="Calibri" w:cs="Calibri"/>
                <w:sz w:val="24"/>
                <w:szCs w:val="24"/>
                <w:highlight w:val="none"/>
              </w:rPr>
              <w:t xml:space="preserve">Testeo</w:t>
            </w:r>
            <w:r>
              <w:rPr>
                <w:rFonts w:ascii="Calibri" w:hAnsi="Calibri" w:cs="Calibri"/>
                <w:highlight w:val="none"/>
              </w:rPr>
            </w:r>
            <w:r>
              <w:rPr>
                <w:rFonts w:ascii="Calibri" w:hAnsi="Calibri" w:cs="Calibri"/>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Diseño</w:t>
            </w:r>
            <w:r>
              <w:rPr>
                <w:rFonts w:ascii="Calibri" w:hAnsi="Calibri" w:cs="Calibri"/>
                <w:sz w:val="24"/>
                <w:szCs w:val="24"/>
              </w:rPr>
            </w:r>
            <w:r>
              <w:rPr>
                <w:rFonts w:ascii="Calibri" w:hAnsi="Calibri" w:cs="Calibri"/>
                <w:sz w:val="24"/>
                <w:szCs w:val="24"/>
              </w:rPr>
            </w:r>
          </w:p>
          <w:p>
            <w:pPr>
              <w:pStyle w:val="1128"/>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vMerge w:val="restart"/>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Tipo de contrato</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Indefinido</w:t>
            </w:r>
            <w:r>
              <w:rPr>
                <w:rFonts w:ascii="Calibri" w:hAnsi="Calibri" w:cs="Calibri"/>
                <w:sz w:val="24"/>
                <w:szCs w:val="24"/>
              </w:rPr>
            </w:r>
            <w:r>
              <w:rPr>
                <w:rFonts w:ascii="Calibri" w:hAnsi="Calibri" w:cs="Calibri"/>
                <w:sz w:val="24"/>
                <w:szCs w:val="24"/>
              </w:rPr>
            </w:r>
          </w:p>
          <w:p>
            <w:pPr>
              <w:pStyle w:val="1128"/>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Habilidades profesionales</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Diseño gráfico y animación</w:t>
            </w:r>
            <w:r>
              <w:rPr>
                <w:rFonts w:ascii="Calibri" w:hAnsi="Calibri" w:cs="Calibri"/>
                <w:sz w:val="24"/>
                <w:szCs w:val="24"/>
              </w:rPr>
            </w:r>
            <w:r>
              <w:rPr>
                <w:rFonts w:ascii="Calibri" w:hAnsi="Calibri" w:cs="Calibri"/>
                <w:sz w:val="24"/>
                <w:szCs w:val="24"/>
              </w:rPr>
            </w:r>
          </w:p>
        </w:tc>
      </w:tr>
      <w:tr>
        <w:trPr/>
        <w:tc>
          <w:tcPr>
            <w:tcBorders/>
            <w:tcW w:w="2835" w:type="dxa"/>
            <w:vMerge w:val="continue"/>
            <w:textDirection w:val="lrTb"/>
            <w:noWrap w:val="false"/>
          </w:tcPr>
          <w:p>
            <w:pPr>
              <w:pBdr/>
              <w:spacing/>
              <w:ind/>
              <w:rPr/>
            </w:pPr>
            <w:r/>
            <w:r/>
          </w:p>
        </w:tc>
        <w:tc>
          <w:tcPr>
            <w:tcBorders/>
            <w:tcW w:w="2835" w:type="dxa"/>
            <w:vMerge w:val="continue"/>
            <w:textDirection w:val="lrTb"/>
            <w:noWrap w:val="false"/>
          </w:tcPr>
          <w:p>
            <w:pPr>
              <w:pBdr/>
              <w:spacing/>
              <w:ind/>
              <w:rPr/>
            </w:pPr>
            <w:r/>
            <w:r/>
          </w:p>
        </w:tc>
        <w:tc>
          <w:tcPr>
            <w:tcBorders/>
            <w:tcW w:w="2835" w:type="dxa"/>
            <w:vMerge w:val="restart"/>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Actitudes y habilidades personales</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Trabajo en equipo, cooperativo, puntualidad</w:t>
            </w:r>
            <w:r>
              <w:rPr>
                <w:rFonts w:ascii="Calibri" w:hAnsi="Calibri" w:cs="Calibri"/>
                <w:sz w:val="24"/>
                <w:szCs w:val="24"/>
              </w:rPr>
            </w:r>
            <w:r>
              <w:rPr>
                <w:rFonts w:ascii="Calibri" w:hAnsi="Calibri" w:cs="Calibri"/>
                <w:sz w:val="24"/>
                <w:szCs w:val="24"/>
              </w:rPr>
            </w:r>
          </w:p>
        </w:tc>
      </w:tr>
    </w:tbl>
    <w:p>
      <w:pPr>
        <w:pBdr/>
        <w:spacing/>
        <w:ind/>
        <w:rPr/>
      </w:pPr>
      <w:r/>
      <w:r/>
    </w:p>
    <w:p>
      <w:pPr>
        <w:pBdr/>
        <w:spacing/>
        <w:ind/>
        <w:rPr/>
      </w:pPr>
      <w:r/>
      <w:r/>
    </w:p>
    <w:p>
      <w:pPr>
        <w:pStyle w:val="948"/>
        <w:pBdr/>
        <w:spacing/>
        <w:ind/>
        <w:rPr>
          <w:rFonts w:ascii="Arial" w:hAnsi="Arial" w:cs="Arial"/>
          <w:highlight w:val="none"/>
        </w:rPr>
      </w:pPr>
      <w:r/>
      <w:bookmarkStart w:id="152" w:name="_Toc53"/>
      <w:r>
        <w:rPr>
          <w:rFonts w:ascii="Arial" w:hAnsi="Arial" w:eastAsia="Arial" w:cs="Arial"/>
          <w:highlight w:val="none"/>
        </w:rPr>
        <w:t xml:space="preserve">Tabla de coste de personal</w:t>
      </w:r>
      <w:r/>
      <w:bookmarkEnd w:id="152"/>
      <w:r/>
      <w:r>
        <w:rPr>
          <w:rFonts w:ascii="Arial" w:hAnsi="Arial" w:cs="Arial"/>
          <w:highlight w:val="none"/>
        </w:rPr>
      </w:r>
    </w:p>
    <w:tbl>
      <w:tblPr>
        <w:tblStyle w:val="976"/>
        <w:tblW w:w="0" w:type="auto"/>
        <w:tblBorders/>
        <w:tblLayout w:type="fixed"/>
        <w:tblLook w:val="04A0" w:firstRow="1" w:lastRow="0" w:firstColumn="1" w:lastColumn="0" w:noHBand="0" w:noVBand="1"/>
      </w:tblPr>
      <w:tblGrid>
        <w:gridCol w:w="1488"/>
        <w:gridCol w:w="1488"/>
        <w:gridCol w:w="1488"/>
        <w:gridCol w:w="1488"/>
        <w:gridCol w:w="1488"/>
        <w:gridCol w:w="1488"/>
      </w:tblGrid>
      <w:tr>
        <w:trPr/>
        <w:tc>
          <w:tcPr>
            <w:tcBorders/>
            <w:tcW w:w="1488" w:type="dxa"/>
            <w:textDirection w:val="lrTb"/>
            <w:noWrap w:val="false"/>
          </w:tcPr>
          <w:p>
            <w:pPr>
              <w:pStyle w:val="1128"/>
              <w:suppressLineNumbers w:val="false"/>
              <w:pBdr/>
              <w:spacing/>
              <w:ind w:firstLine="0"/>
              <w:rPr>
                <w:sz w:val="24"/>
                <w:szCs w:val="24"/>
                <w14:ligatures w14:val="none"/>
              </w:rPr>
            </w:pPr>
            <w:r>
              <w:t xml:space="preserve">Trabajador</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Tipo de contrato</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Salario unitario mensual</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Seguridad social</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Nº trabajadores</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Total anual</w:t>
            </w:r>
            <w:r>
              <w:rPr>
                <w:sz w:val="24"/>
                <w:szCs w:val="24"/>
                <w14:ligatures w14:val="none"/>
              </w:rPr>
            </w:r>
            <w:r>
              <w:rPr>
                <w:sz w:val="24"/>
                <w:szCs w:val="24"/>
                <w14:ligatures w14:val="none"/>
              </w:rPr>
            </w:r>
          </w:p>
        </w:tc>
      </w:tr>
      <w:tr>
        <w:trPr/>
        <w:tc>
          <w:tcPr>
            <w:tcBorders/>
            <w:tcW w:w="1488" w:type="dxa"/>
            <w:textDirection w:val="lrTb"/>
            <w:noWrap w:val="false"/>
          </w:tcPr>
          <w:p>
            <w:pPr>
              <w:pStyle w:val="1128"/>
              <w:suppressLineNumbers w:val="false"/>
              <w:pBdr/>
              <w:spacing/>
              <w:ind w:firstLine="0"/>
              <w:rPr>
                <w:sz w:val="24"/>
                <w:szCs w:val="24"/>
                <w14:ligatures w14:val="none"/>
              </w:rPr>
            </w:pPr>
            <w:r>
              <w:t xml:space="preserve">Informático</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Indefinido</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984.42 €</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98.24 €</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1</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1082.66 €</w:t>
            </w:r>
            <w:r>
              <w:rPr>
                <w:sz w:val="24"/>
                <w:szCs w:val="24"/>
                <w14:ligatures w14:val="none"/>
              </w:rPr>
            </w:r>
            <w:r>
              <w:rPr>
                <w:sz w:val="24"/>
                <w:szCs w:val="24"/>
                <w14:ligatures w14:val="none"/>
              </w:rPr>
            </w:r>
          </w:p>
        </w:tc>
      </w:tr>
    </w:tbl>
    <w:p>
      <w:pPr>
        <w:pBdr/>
        <w:spacing/>
        <w:ind/>
        <w:rPr/>
      </w:pPr>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46"/>
        <w:pBdr/>
        <w:spacing/>
        <w:ind/>
        <w:rPr>
          <w:rFonts w:ascii="Arial" w:hAnsi="Arial" w:cs="Arial"/>
          <w:highlight w:val="none"/>
        </w:rPr>
      </w:pPr>
      <w:r/>
      <w:bookmarkStart w:id="153" w:name="_Toc54"/>
      <w:r>
        <w:rPr>
          <w:rFonts w:ascii="Arial" w:hAnsi="Arial" w:eastAsia="Arial" w:cs="Arial"/>
          <w:highlight w:val="none"/>
        </w:rPr>
        <w:t xml:space="preserve">Actividad 7</w:t>
      </w:r>
      <w:r/>
      <w:bookmarkEnd w:id="153"/>
      <w:r/>
      <w:r>
        <w:rPr>
          <w:rFonts w:ascii="Arial" w:hAnsi="Arial" w:cs="Arial"/>
          <w:highlight w:val="none"/>
        </w:rPr>
      </w:r>
    </w:p>
    <w:p>
      <w:pPr>
        <w:pStyle w:val="948"/>
        <w:pBdr/>
        <w:spacing/>
        <w:ind/>
        <w:rPr>
          <w:rFonts w:ascii="Arial" w:hAnsi="Arial" w:cs="Arial"/>
          <w:highlight w:val="none"/>
        </w:rPr>
      </w:pPr>
      <w:r/>
      <w:bookmarkStart w:id="154" w:name="_Toc55"/>
      <w:r>
        <w:rPr>
          <w:rFonts w:ascii="Arial" w:hAnsi="Arial" w:eastAsia="Arial" w:cs="Arial"/>
          <w:highlight w:val="none"/>
        </w:rPr>
        <w:t xml:space="preserve">Tareas para crear el producto</w:t>
      </w:r>
      <w:r/>
      <w:bookmarkEnd w:id="154"/>
      <w:r/>
      <w:r>
        <w:rPr>
          <w:rFonts w:ascii="Arial" w:hAnsi="Arial" w:cs="Arial"/>
          <w:highlight w:val="none"/>
        </w:rPr>
      </w:r>
    </w:p>
    <w:p>
      <w:pPr>
        <w:pBdr/>
        <w:spacing/>
        <w:ind/>
        <w:rPr>
          <w14:ligatures w14:val="none"/>
        </w:rPr>
      </w:pPr>
      <w:r>
        <w:t xml:space="preserve">En el desarrollo d un videojuego se pasa por diferentes fases:</w:t>
      </w:r>
      <w:r>
        <w:rPr>
          <w14:ligatures w14:val="none"/>
        </w:rPr>
      </w:r>
      <w:r>
        <w:rPr>
          <w14:ligatures w14:val="none"/>
        </w:rPr>
      </w:r>
    </w:p>
    <w:p>
      <w:pPr>
        <w:pStyle w:val="1124"/>
        <w:numPr>
          <w:ilvl w:val="0"/>
          <w:numId w:val="59"/>
        </w:numPr>
        <w:pBdr/>
        <w:spacing/>
        <w:ind/>
        <w:rPr>
          <w14:ligatures w14:val="none"/>
        </w:rPr>
      </w:pPr>
      <w:r>
        <w:t xml:space="preserve">Diseño: se detallan los elementos  que compondrán el juego (historia, guión arte, sonido, etc.).</w:t>
      </w:r>
      <w:r>
        <w:rPr>
          <w14:ligatures w14:val="none"/>
        </w:rPr>
      </w:r>
      <w:r>
        <w:rPr>
          <w14:ligatures w14:val="none"/>
        </w:rPr>
      </w:r>
    </w:p>
    <w:p>
      <w:pPr>
        <w:pStyle w:val="1124"/>
        <w:numPr>
          <w:ilvl w:val="0"/>
          <w:numId w:val="59"/>
        </w:numPr>
        <w:pBdr/>
        <w:spacing/>
        <w:ind/>
        <w:rPr>
          <w14:ligatures w14:val="none"/>
        </w:rPr>
      </w:pPr>
      <w:r>
        <w:t xml:space="preserve">Planificación: se identifican las tareas y se reparten entre los distintos componentes del equipo.</w:t>
      </w:r>
      <w:r>
        <w:rPr>
          <w14:ligatures w14:val="none"/>
        </w:rPr>
      </w:r>
      <w:r>
        <w:rPr>
          <w14:ligatures w14:val="none"/>
        </w:rPr>
      </w:r>
    </w:p>
    <w:p>
      <w:pPr>
        <w:pStyle w:val="1124"/>
        <w:numPr>
          <w:ilvl w:val="0"/>
          <w:numId w:val="59"/>
        </w:numPr>
        <w:pBdr/>
        <w:spacing/>
        <w:ind/>
        <w:rPr>
          <w14:ligatures w14:val="none"/>
        </w:rPr>
      </w:pPr>
      <w:r>
        <w:t xml:space="preserve">Preproducción: se asigna el proyecto a un equipo con el fin de verificar la factibilidad.</w:t>
      </w:r>
      <w:r>
        <w:rPr>
          <w14:ligatures w14:val="none"/>
        </w:rPr>
      </w:r>
      <w:r>
        <w:rPr>
          <w14:ligatures w14:val="none"/>
        </w:rPr>
      </w:r>
    </w:p>
    <w:p>
      <w:pPr>
        <w:pStyle w:val="1124"/>
        <w:numPr>
          <w:ilvl w:val="0"/>
          <w:numId w:val="59"/>
        </w:numPr>
        <w:pBdr/>
        <w:spacing/>
        <w:ind/>
        <w:rPr>
          <w14:ligatures w14:val="none"/>
        </w:rPr>
      </w:pPr>
      <w:r>
        <w:t xml:space="preserve">Producción: se llevan a cabo las tareas especificadas en la fase de planificación.</w:t>
      </w:r>
      <w:r>
        <w:rPr>
          <w14:ligatures w14:val="none"/>
        </w:rPr>
      </w:r>
      <w:r>
        <w:rPr>
          <w14:ligatures w14:val="none"/>
        </w:rPr>
      </w:r>
    </w:p>
    <w:p>
      <w:pPr>
        <w:pStyle w:val="1124"/>
        <w:numPr>
          <w:ilvl w:val="0"/>
          <w:numId w:val="59"/>
        </w:numPr>
        <w:pBdr/>
        <w:spacing/>
        <w:ind/>
        <w:rPr>
          <w14:ligatures w14:val="none"/>
        </w:rPr>
      </w:pPr>
      <w:r>
        <w:t xml:space="preserve">Pruebas: existe diferentes tipos de pruebas:</w:t>
      </w:r>
      <w:r>
        <w:rPr>
          <w14:ligatures w14:val="none"/>
        </w:rPr>
      </w:r>
      <w:r>
        <w:rPr>
          <w14:ligatures w14:val="none"/>
        </w:rPr>
      </w:r>
    </w:p>
    <w:p>
      <w:pPr>
        <w:pStyle w:val="1124"/>
        <w:numPr>
          <w:ilvl w:val="0"/>
          <w:numId w:val="59"/>
        </w:numPr>
        <w:pBdr/>
        <w:spacing/>
        <w:ind/>
        <w:rPr>
          <w14:ligatures w14:val="none"/>
        </w:rPr>
      </w:pPr>
      <w:r>
        <w:t xml:space="preserve">Pruebas físicas: las llevan a cabo los desarrolladores.</w:t>
      </w:r>
      <w:r>
        <w:rPr>
          <w14:ligatures w14:val="none"/>
        </w:rPr>
      </w:r>
      <w:r>
        <w:rPr>
          <w14:ligatures w14:val="none"/>
        </w:rPr>
      </w:r>
    </w:p>
    <w:p>
      <w:pPr>
        <w:pStyle w:val="1124"/>
        <w:numPr>
          <w:ilvl w:val="0"/>
          <w:numId w:val="59"/>
        </w:numPr>
        <w:pBdr/>
        <w:spacing/>
        <w:ind/>
        <w:rPr>
          <w14:ligatures w14:val="none"/>
        </w:rPr>
      </w:pPr>
      <w:r>
        <w:t xml:space="preserve">Pruebas alfa: las llevan a cabo un pequeño grupo de personas.</w:t>
      </w:r>
      <w:r>
        <w:rPr>
          <w14:ligatures w14:val="none"/>
        </w:rPr>
      </w:r>
      <w:r>
        <w:rPr>
          <w14:ligatures w14:val="none"/>
        </w:rPr>
      </w:r>
    </w:p>
    <w:p>
      <w:pPr>
        <w:pStyle w:val="1124"/>
        <w:numPr>
          <w:ilvl w:val="0"/>
          <w:numId w:val="59"/>
        </w:numPr>
        <w:pBdr/>
        <w:spacing/>
        <w:ind/>
        <w:rPr>
          <w14:ligatures w14:val="none"/>
        </w:rPr>
      </w:pPr>
      <w:r>
        <w:t xml:space="preserve">Pruebas beta: las llevan a cabo un equipo externo de jugadores.</w:t>
      </w:r>
      <w:r>
        <w:rPr>
          <w14:ligatures w14:val="none"/>
        </w:rPr>
      </w:r>
      <w:r>
        <w:rPr>
          <w14:ligatures w14:val="none"/>
        </w:rPr>
      </w:r>
    </w:p>
    <w:p>
      <w:pPr>
        <w:pStyle w:val="1124"/>
        <w:numPr>
          <w:ilvl w:val="0"/>
          <w:numId w:val="59"/>
        </w:numPr>
        <w:pBdr/>
        <w:spacing/>
        <w:ind/>
        <w:rPr>
          <w14:ligatures w14:val="none"/>
        </w:rPr>
      </w:pPr>
      <w:r>
        <w:t xml:space="preserve">Mantenimiento (se detallará en el siguiente apartado).</w:t>
      </w:r>
      <w:r>
        <w:rPr>
          <w14:ligatures w14:val="none"/>
        </w:rPr>
      </w:r>
      <w:r>
        <w:rPr>
          <w14:ligatures w14:val="none"/>
        </w:rPr>
      </w:r>
    </w:p>
    <w:p>
      <w:pPr>
        <w:pBdr/>
        <w:spacing/>
        <w:ind/>
        <w:rPr/>
      </w:pPr>
      <w:r/>
      <w:r/>
    </w:p>
    <w:p>
      <w:pPr>
        <w:pStyle w:val="948"/>
        <w:pBdr/>
        <w:spacing/>
        <w:ind/>
        <w:rPr>
          <w:rFonts w:ascii="Arial" w:hAnsi="Arial" w:cs="Arial"/>
          <w:highlight w:val="none"/>
        </w:rPr>
      </w:pPr>
      <w:r/>
      <w:bookmarkStart w:id="155" w:name="_Toc56"/>
      <w:r>
        <w:rPr>
          <w:rFonts w:ascii="Arial" w:hAnsi="Arial" w:eastAsia="Arial" w:cs="Arial"/>
          <w:highlight w:val="none"/>
        </w:rPr>
        <w:t xml:space="preserve">Tareas para mantener el producto</w:t>
      </w:r>
      <w:r/>
      <w:bookmarkEnd w:id="155"/>
      <w:r/>
      <w:r>
        <w:rPr>
          <w:rFonts w:ascii="Arial" w:hAnsi="Arial" w:cs="Arial"/>
          <w:highlight w:val="none"/>
        </w:rPr>
      </w:r>
    </w:p>
    <w:p>
      <w:pPr>
        <w:pBdr/>
        <w:spacing/>
        <w:ind/>
        <w:rPr/>
      </w:pPr>
      <w:r>
        <w:t xml:space="preserve">L</w:t>
      </w:r>
      <w:r>
        <w:t xml:space="preserve">as tareas de mantenimiento de un videojuego empiezan una vez que el mismo ha salido al mercado. Con una base de jugadores más grande y variada aparecerán nuevos errores y/o posibles mejoras. Durante el mantenimiento se recopila toda la información posible </w:t>
      </w:r>
      <w:r>
        <w:t xml:space="preserve">para realizar los cambios oportunos que mejoren el juego.</w:t>
      </w:r>
      <w:r/>
    </w:p>
    <w:p>
      <w:pPr>
        <w:pBdr/>
        <w:spacing/>
        <w:ind/>
        <w:rPr/>
      </w:pPr>
      <w:r>
        <w:t xml:space="preserve">En algunos casos (normalmente cuando el videojuego ha funcionado bien comercialmente) también se desarrolla una expansión del contenido original, ya sea contenido complementario al juego u otro juego a modo de secuela.</w:t>
      </w:r>
      <w:r/>
    </w:p>
    <w:p>
      <w:pPr>
        <w:pBdr/>
        <w:spacing/>
        <w:ind/>
        <w:rPr/>
      </w:pPr>
      <w:r/>
      <w:r/>
    </w:p>
    <w:p>
      <w:pPr>
        <w:pStyle w:val="948"/>
        <w:pBdr/>
        <w:spacing/>
        <w:ind/>
        <w:rPr>
          <w:rFonts w:ascii="Arial" w:hAnsi="Arial" w:cs="Arial"/>
          <w:highlight w:val="none"/>
        </w:rPr>
      </w:pPr>
      <w:r/>
      <w:bookmarkStart w:id="156" w:name="_Toc57"/>
      <w:r>
        <w:rPr>
          <w:rFonts w:ascii="Arial" w:hAnsi="Arial" w:eastAsia="Arial" w:cs="Arial"/>
          <w:highlight w:val="none"/>
        </w:rPr>
        <w:t xml:space="preserve">Material y herramientas</w:t>
      </w:r>
      <w:r/>
      <w:bookmarkEnd w:id="156"/>
      <w:r/>
      <w:r>
        <w:rPr>
          <w:rFonts w:ascii="Arial" w:hAnsi="Arial" w:cs="Arial"/>
          <w:highlight w:val="none"/>
        </w:rPr>
      </w:r>
    </w:p>
    <w:p>
      <w:pPr>
        <w:pBdr/>
        <w:spacing/>
        <w:ind/>
        <w:rPr/>
      </w:pPr>
      <w:r>
        <w:t xml:space="preserve">Por cada empleado se necesitará:</w:t>
      </w:r>
      <w:r/>
    </w:p>
    <w:p>
      <w:pPr>
        <w:pBdr/>
        <w:spacing/>
        <w:ind/>
        <w:rPr/>
      </w:pPr>
      <w:r>
        <w:t xml:space="preserve">Mobiliario</w:t>
      </w:r>
      <w:r/>
    </w:p>
    <w:p>
      <w:pPr>
        <w:pStyle w:val="1124"/>
        <w:numPr>
          <w:ilvl w:val="0"/>
          <w:numId w:val="62"/>
        </w:numPr>
        <w:pBdr/>
        <w:spacing/>
        <w:ind/>
        <w:rPr/>
      </w:pPr>
      <w:r>
        <w:t xml:space="preserve">1 mesa</w:t>
      </w:r>
      <w:r/>
    </w:p>
    <w:p>
      <w:pPr>
        <w:pStyle w:val="1124"/>
        <w:numPr>
          <w:ilvl w:val="0"/>
          <w:numId w:val="62"/>
        </w:numPr>
        <w:pBdr/>
        <w:spacing/>
        <w:ind/>
        <w:rPr/>
      </w:pPr>
      <w:r>
        <w:t xml:space="preserve">1 silla</w:t>
      </w:r>
      <w:r/>
    </w:p>
    <w:p>
      <w:pPr>
        <w:pBdr/>
        <w:spacing/>
        <w:ind/>
        <w:rPr/>
      </w:pPr>
      <w:r>
        <w:t xml:space="preserve">Hardware</w:t>
      </w:r>
      <w:r/>
    </w:p>
    <w:p>
      <w:pPr>
        <w:pStyle w:val="1124"/>
        <w:numPr>
          <w:ilvl w:val="0"/>
          <w:numId w:val="61"/>
        </w:numPr>
        <w:pBdr/>
        <w:spacing/>
        <w:ind/>
        <w:rPr/>
      </w:pPr>
      <w:r>
        <w:t xml:space="preserve">1 ordenador</w:t>
      </w:r>
      <w:r/>
    </w:p>
    <w:p>
      <w:pPr>
        <w:pStyle w:val="1124"/>
        <w:numPr>
          <w:ilvl w:val="0"/>
          <w:numId w:val="61"/>
        </w:numPr>
        <w:pBdr/>
        <w:spacing/>
        <w:ind/>
        <w:rPr/>
      </w:pPr>
      <w:r>
        <w:t xml:space="preserve">2 monitores</w:t>
      </w:r>
      <w:r/>
    </w:p>
    <w:p>
      <w:pPr>
        <w:pStyle w:val="1124"/>
        <w:numPr>
          <w:ilvl w:val="0"/>
          <w:numId w:val="61"/>
        </w:numPr>
        <w:pBdr/>
        <w:spacing/>
        <w:ind/>
        <w:rPr/>
      </w:pPr>
      <w:r>
        <w:t xml:space="preserve">1 teclado</w:t>
      </w:r>
      <w:r/>
    </w:p>
    <w:p>
      <w:pPr>
        <w:pStyle w:val="1124"/>
        <w:numPr>
          <w:ilvl w:val="0"/>
          <w:numId w:val="61"/>
        </w:numPr>
        <w:pBdr/>
        <w:spacing/>
        <w:ind/>
        <w:rPr/>
      </w:pPr>
      <w:r>
        <w:t xml:space="preserve">1 ratón</w:t>
      </w:r>
      <w:r/>
    </w:p>
    <w:p>
      <w:pPr>
        <w:pBdr/>
        <w:spacing/>
        <w:ind/>
        <w:rPr/>
      </w:pPr>
      <w:r>
        <w:t xml:space="preserve">Software</w:t>
      </w:r>
      <w:r/>
    </w:p>
    <w:p>
      <w:pPr>
        <w:pStyle w:val="1124"/>
        <w:numPr>
          <w:ilvl w:val="0"/>
          <w:numId w:val="60"/>
        </w:numPr>
        <w:pBdr/>
        <w:spacing/>
        <w:ind/>
        <w:rPr/>
      </w:pPr>
      <w:r>
        <w:t xml:space="preserve">1 kit de desarrollo de Unity</w:t>
      </w:r>
      <w:r/>
    </w:p>
    <w:p>
      <w:pPr>
        <w:pBdr/>
        <w:spacing/>
        <w:ind/>
        <w:rPr/>
      </w:pPr>
      <w:r/>
      <w:r/>
    </w:p>
    <w:p>
      <w:pPr>
        <w:pStyle w:val="948"/>
        <w:pBdr/>
        <w:spacing/>
        <w:ind/>
        <w:rPr>
          <w:rFonts w:ascii="Arial" w:hAnsi="Arial" w:cs="Arial"/>
          <w:highlight w:val="none"/>
        </w:rPr>
      </w:pPr>
      <w:r/>
      <w:bookmarkStart w:id="157" w:name="_Toc58"/>
      <w:r>
        <w:rPr>
          <w:rFonts w:ascii="Arial" w:hAnsi="Arial" w:eastAsia="Arial" w:cs="Arial"/>
          <w:highlight w:val="none"/>
        </w:rPr>
        <w:t xml:space="preserve">Características del proveedor idóneo</w:t>
      </w:r>
      <w:r/>
      <w:bookmarkEnd w:id="157"/>
      <w:r/>
      <w:r>
        <w:rPr>
          <w:rFonts w:ascii="Arial" w:hAnsi="Arial" w:cs="Arial"/>
          <w:highlight w:val="none"/>
        </w:rPr>
      </w:r>
    </w:p>
    <w:p>
      <w:pPr>
        <w:pBdr/>
        <w:spacing/>
        <w:ind/>
        <w:rPr/>
      </w:pPr>
      <w:r>
        <w:t xml:space="preserve">Productos con una buena relación calidad-precio, un buen servicio postventa y  garantía y algún tipo de descuento por el volumen de la compra inicial.</w:t>
      </w:r>
      <w:r/>
    </w:p>
    <w:p>
      <w:pPr>
        <w:pBdr/>
        <w:spacing/>
        <w:ind/>
        <w:rPr/>
      </w:pPr>
      <w:r/>
      <w:r/>
    </w:p>
    <w:p>
      <w:pPr>
        <w:pStyle w:val="948"/>
        <w:pBdr/>
        <w:spacing/>
        <w:ind/>
        <w:rPr>
          <w:rFonts w:ascii="Arial" w:hAnsi="Arial" w:cs="Arial"/>
          <w:highlight w:val="none"/>
        </w:rPr>
      </w:pPr>
      <w:r/>
      <w:bookmarkStart w:id="158" w:name="_Toc59"/>
      <w:r>
        <w:rPr>
          <w:rFonts w:ascii="Arial" w:hAnsi="Arial" w:eastAsia="Arial" w:cs="Arial"/>
          <w:highlight w:val="none"/>
        </w:rPr>
        <w:t xml:space="preserve">Costes fijos y variables</w:t>
      </w:r>
      <w:r/>
      <w:bookmarkEnd w:id="158"/>
      <w:r/>
      <w:r>
        <w:rPr>
          <w:rFonts w:ascii="Arial" w:hAnsi="Arial" w:cs="Arial"/>
          <w:highlight w:val="none"/>
        </w:rPr>
      </w:r>
    </w:p>
    <w:p>
      <w:pPr>
        <w:pStyle w:val="1124"/>
        <w:numPr>
          <w:ilvl w:val="0"/>
          <w:numId w:val="63"/>
        </w:numPr>
        <w:pBdr/>
        <w:spacing/>
        <w:ind/>
        <w:rPr/>
      </w:pPr>
      <w:r>
        <w:t xml:space="preserve">Costes fijos</w:t>
      </w:r>
      <w:r/>
    </w:p>
    <w:p>
      <w:pPr>
        <w:pStyle w:val="1124"/>
        <w:numPr>
          <w:ilvl w:val="1"/>
          <w:numId w:val="63"/>
        </w:numPr>
        <w:pBdr/>
        <w:spacing/>
        <w:ind/>
        <w:rPr/>
      </w:pPr>
      <w:r>
        <w:t xml:space="preserve">Alquiler del local</w:t>
      </w:r>
      <w:r/>
    </w:p>
    <w:p>
      <w:pPr>
        <w:pStyle w:val="1124"/>
        <w:numPr>
          <w:ilvl w:val="1"/>
          <w:numId w:val="63"/>
        </w:numPr>
        <w:pBdr/>
        <w:spacing/>
        <w:ind/>
        <w:rPr/>
      </w:pPr>
      <w:r>
        <w:t xml:space="preserve">Salario de los trabajadores</w:t>
      </w:r>
      <w:r/>
    </w:p>
    <w:p>
      <w:pPr>
        <w:pStyle w:val="1124"/>
        <w:numPr>
          <w:ilvl w:val="1"/>
          <w:numId w:val="63"/>
        </w:numPr>
        <w:pBdr/>
        <w:spacing/>
        <w:ind/>
        <w:rPr/>
      </w:pPr>
      <w:r>
        <w:t xml:space="preserve">Gastos financieros de préstamos bancarios</w:t>
      </w:r>
      <w:r/>
    </w:p>
    <w:p>
      <w:pPr>
        <w:pStyle w:val="1124"/>
        <w:numPr>
          <w:ilvl w:val="1"/>
          <w:numId w:val="63"/>
        </w:numPr>
        <w:pBdr/>
        <w:spacing/>
        <w:ind/>
        <w:rPr/>
      </w:pPr>
      <w:r>
        <w:t xml:space="preserve">Servicio de Internet</w:t>
      </w:r>
      <w:r/>
    </w:p>
    <w:p>
      <w:pPr>
        <w:pStyle w:val="1124"/>
        <w:numPr>
          <w:ilvl w:val="1"/>
          <w:numId w:val="63"/>
        </w:numPr>
        <w:pBdr/>
        <w:spacing/>
        <w:ind/>
        <w:rPr/>
      </w:pPr>
      <w:r>
        <w:t xml:space="preserve">Gastos de administración</w:t>
      </w:r>
      <w:r/>
    </w:p>
    <w:p>
      <w:pPr>
        <w:pStyle w:val="1124"/>
        <w:numPr>
          <w:ilvl w:val="0"/>
          <w:numId w:val="63"/>
        </w:numPr>
        <w:pBdr/>
        <w:spacing/>
        <w:ind/>
        <w:rPr/>
      </w:pPr>
      <w:r>
        <w:t xml:space="preserve">Costes variables</w:t>
      </w:r>
      <w:r/>
    </w:p>
    <w:p>
      <w:pPr>
        <w:pStyle w:val="1124"/>
        <w:numPr>
          <w:ilvl w:val="1"/>
          <w:numId w:val="63"/>
        </w:numPr>
        <w:pBdr/>
        <w:spacing/>
        <w:ind/>
        <w:rPr/>
      </w:pPr>
      <w:r>
        <w:t xml:space="preserve">Gasto de luz*</w:t>
      </w:r>
      <w:r/>
    </w:p>
    <w:p>
      <w:pPr>
        <w:pStyle w:val="1124"/>
        <w:numPr>
          <w:ilvl w:val="1"/>
          <w:numId w:val="63"/>
        </w:numPr>
        <w:pBdr/>
        <w:spacing/>
        <w:ind/>
        <w:rPr/>
      </w:pPr>
      <w:r>
        <w:t xml:space="preserve">Gasto en reparaciones</w:t>
      </w:r>
      <w:r/>
    </w:p>
    <w:p>
      <w:pPr>
        <w:pStyle w:val="1124"/>
        <w:numPr>
          <w:ilvl w:val="1"/>
          <w:numId w:val="63"/>
        </w:numPr>
        <w:pBdr/>
        <w:spacing/>
        <w:ind/>
        <w:rPr/>
      </w:pPr>
      <w:r>
        <w:t xml:space="preserve">Comisiones sobre ventas</w:t>
      </w:r>
      <w:r/>
    </w:p>
    <w:p>
      <w:pPr>
        <w:pBdr/>
        <w:spacing/>
        <w:ind/>
        <w:rPr/>
      </w:pPr>
      <w:r>
        <w:t xml:space="preserve">*El gasto de luz es variable porque depende de las horas de teletrabajo que hagan los empleados.</w:t>
      </w:r>
      <w:r/>
    </w:p>
    <w:p>
      <w:pPr>
        <w:pBdr/>
        <w:spacing/>
        <w:ind/>
        <w:rPr/>
      </w:pPr>
      <w:r/>
      <w:r/>
    </w:p>
    <w:p>
      <w:pPr>
        <w:pStyle w:val="948"/>
        <w:pBdr/>
        <w:spacing/>
        <w:ind/>
        <w:rPr>
          <w:rFonts w:ascii="Arial" w:hAnsi="Arial" w:cs="Arial"/>
          <w:highlight w:val="none"/>
        </w:rPr>
      </w:pPr>
      <w:r/>
      <w:bookmarkStart w:id="159" w:name="_Toc60"/>
      <w:r>
        <w:rPr>
          <w:rFonts w:ascii="Arial" w:hAnsi="Arial" w:eastAsia="Arial" w:cs="Arial"/>
          <w:highlight w:val="none"/>
        </w:rPr>
        <w:t xml:space="preserve">Precio del producto</w:t>
      </w:r>
      <w:r/>
      <w:bookmarkEnd w:id="159"/>
      <w:r/>
      <w:r>
        <w:rPr>
          <w:rFonts w:ascii="Arial" w:hAnsi="Arial" w:cs="Arial"/>
          <w:highlight w:val="none"/>
        </w:rPr>
      </w:r>
    </w:p>
    <w:p>
      <w:pPr>
        <w:pBdr/>
        <w:spacing/>
        <w:ind/>
        <w:rPr/>
      </w:pPr>
      <w:r>
        <w:t xml:space="preserve">El precio final del producto debe estar entre 5€ y 30€, incluyendo las tasas de su publicación en las principales tiendas digitales.</w:t>
      </w:r>
      <w:r/>
    </w:p>
    <w:p>
      <w:pPr>
        <w:pBdr/>
        <w:spacing/>
        <w:ind/>
        <w:rPr/>
      </w:pPr>
      <w:r/>
      <w:r/>
    </w:p>
    <w:p>
      <w:pPr>
        <w:pStyle w:val="946"/>
        <w:pBdr/>
        <w:spacing/>
        <w:ind/>
        <w:rPr>
          <w:rFonts w:ascii="Arial" w:hAnsi="Arial" w:cs="Arial"/>
          <w:highlight w:val="none"/>
        </w:rPr>
      </w:pPr>
      <w:r/>
      <w:bookmarkStart w:id="160" w:name="_Toc61"/>
      <w:r>
        <w:rPr>
          <w:rFonts w:ascii="Arial" w:hAnsi="Arial" w:eastAsia="Arial" w:cs="Arial"/>
          <w:highlight w:val="none"/>
        </w:rPr>
        <w:t xml:space="preserve">Actividad 8</w:t>
      </w:r>
      <w:r/>
      <w:bookmarkEnd w:id="160"/>
      <w:r/>
      <w:r>
        <w:rPr>
          <w:rFonts w:ascii="Arial" w:hAnsi="Arial" w:cs="Arial"/>
          <w:highlight w:val="none"/>
        </w:rPr>
      </w:r>
    </w:p>
    <w:p>
      <w:pPr>
        <w:pStyle w:val="948"/>
        <w:pBdr/>
        <w:spacing/>
        <w:ind/>
        <w:rPr>
          <w:rFonts w:ascii="Arial" w:hAnsi="Arial" w:cs="Arial"/>
          <w:highlight w:val="none"/>
        </w:rPr>
      </w:pPr>
      <w:r/>
      <w:bookmarkStart w:id="161" w:name="_Toc62"/>
      <w:r>
        <w:rPr>
          <w:rFonts w:ascii="Arial" w:hAnsi="Arial" w:eastAsia="Arial" w:cs="Arial"/>
          <w:highlight w:val="none"/>
        </w:rPr>
        <w:t xml:space="preserve">Plan de inversiones y gastos</w:t>
      </w:r>
      <w:r/>
      <w:bookmarkEnd w:id="161"/>
      <w:r/>
      <w:r>
        <w:rPr>
          <w:rFonts w:ascii="Arial" w:hAnsi="Arial" w:cs="Arial"/>
          <w:highlight w:val="none"/>
        </w:rPr>
      </w:r>
    </w:p>
    <w:tbl>
      <w:tblPr>
        <w:tblStyle w:val="976"/>
        <w:tblW w:w="0" w:type="auto"/>
        <w:tblBorders/>
        <w:tblLayout w:type="fixed"/>
        <w:tblLook w:val="04A0" w:firstRow="1" w:lastRow="0" w:firstColumn="1" w:lastColumn="0" w:noHBand="0" w:noVBand="1"/>
      </w:tblPr>
      <w:tblGrid>
        <w:gridCol w:w="1134"/>
        <w:gridCol w:w="1134"/>
        <w:gridCol w:w="1134"/>
        <w:gridCol w:w="1134"/>
        <w:gridCol w:w="1134"/>
      </w:tblGrid>
      <w:tr>
        <w:trPr>
          <w:trHeight w:val="285"/>
        </w:trPr>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tcBorders>
              <w:top w:val="none" w:color="000000" w:sz="4" w:space="0"/>
              <w:left w:val="single" w:color="000000" w:sz="12"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gridSpan w:val="2"/>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Bienes de inversión</w:t>
            </w:r>
            <w:r>
              <w:rPr>
                <w:sz w:val="24"/>
                <w:szCs w:val="24"/>
              </w:rPr>
            </w:r>
            <w:r>
              <w:rPr>
                <w:sz w:val="24"/>
                <w:szCs w:val="24"/>
              </w:rPr>
            </w:r>
          </w:p>
        </w:tc>
        <w:tc>
          <w:tcPr>
            <w:tcBorders>
              <w:top w:val="none" w:color="000000" w:sz="4" w:space="0"/>
              <w:left w:val="single" w:color="000000" w:sz="12" w:space="0"/>
              <w:bottom w:val="single" w:color="000000" w:sz="12" w:space="0"/>
              <w:right w:val="none" w:color="000000" w:sz="4"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c>
          <w:tcPr>
            <w:gridSpan w:val="2"/>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2009 €/mes</w:t>
            </w:r>
            <w:r>
              <w:rPr>
                <w:sz w:val="24"/>
                <w:szCs w:val="24"/>
              </w:rPr>
            </w:r>
            <w:r>
              <w:rPr>
                <w:sz w:val="24"/>
                <w:szCs w:val="24"/>
              </w:rPr>
            </w:r>
          </w:p>
        </w:tc>
        <w:tc>
          <w:tcPr>
            <w:gridSpan w:val="2"/>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80 €/mes</w:t>
            </w:r>
            <w:r>
              <w:rPr>
                <w:sz w:val="24"/>
                <w:szCs w:val="24"/>
              </w:rPr>
            </w:r>
            <w:r>
              <w:rPr>
                <w:sz w:val="24"/>
                <w:szCs w:val="24"/>
              </w:rPr>
            </w:r>
          </w:p>
        </w:tc>
        <w:tc>
          <w:tcPr>
            <w:gridSpan w:val="2"/>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120 €/mes</w:t>
            </w:r>
            <w:r>
              <w:rPr>
                <w:sz w:val="24"/>
                <w:szCs w:val="24"/>
              </w:rPr>
            </w:r>
            <w:r>
              <w:rPr>
                <w:sz w:val="24"/>
                <w:szCs w:val="24"/>
              </w:rPr>
            </w:r>
          </w:p>
        </w:tc>
        <w:tc>
          <w:tcPr>
            <w:gridSpan w:val="2"/>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 de constitución</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768,84 €</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Material de oficina</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Cuota del préstamo</w:t>
            </w:r>
            <w:r>
              <w:rPr>
                <w:sz w:val="24"/>
                <w:szCs w:val="24"/>
              </w:rPr>
            </w:r>
            <w:r>
              <w:rPr>
                <w:sz w:val="24"/>
                <w:szCs w:val="24"/>
              </w:rPr>
            </w:r>
          </w:p>
        </w:tc>
        <w:tc>
          <w:tcPr>
            <w:gridSpan w:val="2"/>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724,49 €/mes</w:t>
            </w:r>
            <w:r>
              <w:rPr>
                <w:sz w:val="24"/>
                <w:szCs w:val="24"/>
              </w:rPr>
            </w:r>
            <w:r>
              <w:rPr>
                <w:sz w:val="24"/>
                <w:szCs w:val="24"/>
              </w:rPr>
            </w:r>
          </w:p>
        </w:tc>
      </w:tr>
    </w:tbl>
    <w:p>
      <w:pPr>
        <w:pBdr/>
        <w:spacing/>
        <w:ind/>
        <w:rPr/>
      </w:pPr>
      <w:r/>
      <w:r/>
    </w:p>
    <w:tbl>
      <w:tblPr>
        <w:tblStyle w:val="976"/>
        <w:tblW w:w="0" w:type="auto"/>
        <w:tblBorders/>
        <w:tblLayout w:type="fixed"/>
        <w:tblLook w:val="04A0" w:firstRow="1" w:lastRow="0" w:firstColumn="1" w:lastColumn="0" w:noHBand="0" w:noVBand="1"/>
      </w:tblPr>
      <w:tblGrid>
        <w:gridCol w:w="2175"/>
        <w:gridCol w:w="1226"/>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inicial/fijo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3.668,84 €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mensual</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3.583,49 €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3 meses</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14.419,31 €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1 año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46.670,72 €</w:t>
            </w:r>
            <w:r>
              <w:rPr>
                <w:sz w:val="24"/>
                <w:szCs w:val="24"/>
              </w:rPr>
            </w:r>
            <w:r>
              <w:rPr>
                <w:sz w:val="24"/>
                <w:szCs w:val="24"/>
              </w:rPr>
            </w:r>
          </w:p>
        </w:tc>
      </w:tr>
    </w:tbl>
    <w:p>
      <w:pPr>
        <w:pStyle w:val="948"/>
        <w:pBdr/>
        <w:spacing/>
        <w:ind/>
        <w:rPr>
          <w:rFonts w:ascii="Arial" w:hAnsi="Arial" w:cs="Arial"/>
          <w:highlight w:val="none"/>
        </w:rPr>
      </w:pPr>
      <w:r/>
      <w:bookmarkStart w:id="162" w:name="_Toc63"/>
      <w:r>
        <w:rPr>
          <w:rFonts w:ascii="Arial" w:hAnsi="Arial" w:eastAsia="Arial" w:cs="Arial"/>
          <w:highlight w:val="none"/>
        </w:rPr>
        <w:t xml:space="preserve">Plan de financiación</w:t>
      </w:r>
      <w:r/>
      <w:bookmarkEnd w:id="162"/>
      <w:r/>
      <w:r>
        <w:rPr>
          <w:rFonts w:ascii="Arial" w:hAnsi="Arial" w:cs="Arial"/>
          <w:highlight w:val="none"/>
        </w:rPr>
      </w:r>
    </w:p>
    <w:p>
      <w:pPr>
        <w:pBdr/>
        <w:spacing/>
        <w:ind/>
        <w:rPr>
          <w:highlight w:val="none"/>
        </w:rPr>
      </w:pPr>
      <w:r>
        <w:t xml:space="preserve">El préstamo del apartado anterior se ha calculado con 50.000 €, 84 meses (7 años) y 5.9% TAE en el simulador de préstamos del banco Santander.</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21823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5681" name=""/>
                        <pic:cNvPicPr>
                          <a:picLocks noChangeAspect="1"/>
                        </pic:cNvPicPr>
                        <pic:nvPr/>
                      </pic:nvPicPr>
                      <pic:blipFill>
                        <a:blip r:embed="rId48"/>
                        <a:stretch/>
                      </pic:blipFill>
                      <pic:spPr bwMode="auto">
                        <a:xfrm rot="0" flipH="0" flipV="0">
                          <a:off x="0" y="0"/>
                          <a:ext cx="5400039" cy="22182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25.20pt;height:174.66pt;mso-wrap-distance-left:0.00pt;mso-wrap-distance-top:0.00pt;mso-wrap-distance-right:0.00pt;mso-wrap-distance-bottom:0.00pt;rotation:0;z-index:1;" stroked="false">
                <v:imagedata r:id="rId48" o:title=""/>
                <o:lock v:ext="edit" rotation="t"/>
              </v:shape>
            </w:pict>
          </mc:Fallback>
        </mc:AlternateContent>
      </w:r>
      <w:r>
        <w:rPr>
          <w:highlight w:val="none"/>
        </w:rPr>
      </w:r>
      <w:r>
        <w:rPr>
          <w:highlight w:val="none"/>
        </w:rPr>
      </w:r>
    </w:p>
    <w:p>
      <w:pPr>
        <w:pBdr/>
        <w:spacing/>
        <w:ind/>
        <w:rPr>
          <w:highlight w:val="none"/>
        </w:rPr>
      </w:pPr>
      <w:r>
        <w:rPr>
          <w:highlight w:val="none"/>
        </w:rPr>
        <w:t xml:space="preserve">Según lo  visto en clase saldría así:</w:t>
      </w:r>
      <w:r>
        <w:rPr>
          <w:highlight w:val="none"/>
        </w:rPr>
      </w:r>
      <w:r>
        <w:rPr>
          <w:highlight w:val="none"/>
        </w:rPr>
      </w:r>
    </w:p>
    <w:tbl>
      <w:tblPr>
        <w:tblStyle w:val="976"/>
        <w:tblW w:w="0" w:type="auto"/>
        <w:tblBorders/>
        <w:tblLayout w:type="fixed"/>
        <w:tblLook w:val="04A0" w:firstRow="1" w:lastRow="0" w:firstColumn="1" w:lastColumn="0" w:noHBand="0" w:noVBand="1"/>
      </w:tblPr>
      <w:tblGrid>
        <w:gridCol w:w="1417"/>
        <w:gridCol w:w="1191"/>
        <w:gridCol w:w="1304"/>
        <w:gridCol w:w="1304"/>
        <w:gridCol w:w="1304"/>
      </w:tblGrid>
      <w:tr>
        <w:trPr>
          <w:trHeight w:val="285"/>
        </w:trPr>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Año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Cuota</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Intereses</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Devuelto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Pendiente</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5,90%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50.000,00 €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2.950,00 €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5.974,94 €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44.025,06 €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2.597,48 €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6.327,46 €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37.697,60 €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2.224,16 €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6.700,78 €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30.996,81 €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1.828,81 €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7.096,13 €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23.900,68 €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1.410,14 €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7.514,80 €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16.385,88 €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966,77 €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7.958,17 €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r>
      <w:tr>
        <w:trPr>
          <w:trHeight w:val="285"/>
        </w:trPr>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497,23 €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0,00 €</w:t>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none" w:color="000000" w:sz="4"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Mensualidad</w:t>
            </w:r>
            <w:r>
              <w:rPr>
                <w:sz w:val="24"/>
                <w:szCs w:val="24"/>
              </w:rPr>
            </w:r>
            <w:r>
              <w:rPr>
                <w:sz w:val="24"/>
                <w:szCs w:val="24"/>
              </w:rPr>
            </w:r>
          </w:p>
        </w:tc>
        <w:tc>
          <w:tcPr>
            <w:tcBorders>
              <w:top w:val="single" w:color="000000" w:sz="12" w:space="0"/>
              <w:left w:val="none" w:color="000000" w:sz="4"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743,75 €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r>
    </w:tbl>
    <w:p>
      <w:pPr>
        <w:pBdr/>
        <w:spacing/>
        <w:ind/>
        <w:rPr/>
      </w:pPr>
      <w:r>
        <w:rPr>
          <w:highlight w:val="none"/>
        </w:rPr>
      </w:r>
      <w:r>
        <w:rPr>
          <w:highlight w:val="none"/>
        </w:rPr>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46"/>
        <w:pBdr/>
        <w:spacing/>
        <w:ind/>
        <w:rPr>
          <w:rFonts w:ascii="Arial" w:hAnsi="Arial" w:cs="Arial"/>
          <w:highlight w:val="none"/>
        </w:rPr>
      </w:pPr>
      <w:r/>
      <w:bookmarkStart w:id="163" w:name="_Toc64"/>
      <w:r>
        <w:rPr>
          <w:rFonts w:ascii="Arial" w:hAnsi="Arial" w:eastAsia="Arial" w:cs="Arial"/>
          <w:highlight w:val="none"/>
        </w:rPr>
        <w:t xml:space="preserve">Actividad 9</w:t>
      </w:r>
      <w:r/>
      <w:bookmarkEnd w:id="163"/>
      <w:r/>
      <w:r>
        <w:rPr>
          <w:rFonts w:ascii="Arial" w:hAnsi="Arial" w:cs="Arial"/>
          <w:highlight w:val="none"/>
        </w:rPr>
      </w:r>
    </w:p>
    <w:p>
      <w:pPr>
        <w:pStyle w:val="948"/>
        <w:pBdr/>
        <w:spacing/>
        <w:ind/>
        <w:rPr>
          <w:rFonts w:ascii="Arial" w:hAnsi="Arial" w:cs="Arial"/>
          <w:highlight w:val="none"/>
        </w:rPr>
      </w:pPr>
      <w:r/>
      <w:bookmarkStart w:id="164" w:name="_Toc65"/>
      <w:r>
        <w:rPr>
          <w:rFonts w:ascii="Arial" w:hAnsi="Arial" w:eastAsia="Arial" w:cs="Arial"/>
          <w:highlight w:val="none"/>
        </w:rPr>
        <w:t xml:space="preserve">Forma jurídica</w:t>
      </w:r>
      <w:r/>
      <w:bookmarkEnd w:id="164"/>
      <w:r/>
      <w:r>
        <w:rPr>
          <w:rFonts w:ascii="Arial" w:hAnsi="Arial" w:cs="Arial"/>
          <w:highlight w:val="none"/>
        </w:rPr>
      </w:r>
    </w:p>
    <w:p>
      <w:pPr>
        <w:pBdr/>
        <w:spacing/>
        <w:ind/>
        <w:rPr>
          <w14:ligatures w14:val="none"/>
        </w:rPr>
      </w:pPr>
      <w:r>
        <w:t xml:space="preserve">Voy a elegir la forma jurídica del empresario de responsabilidad limitada, porque en caso de deudas empresariales o profesionales la vivienda y los bienes del negocio quedan protegidos y los trámites para adquirir la persona jurídica son sencillos.</w:t>
      </w:r>
      <w:r>
        <w:rPr>
          <w14:ligatures w14:val="none"/>
        </w:rPr>
      </w:r>
      <w:r>
        <w:rPr>
          <w14:ligatures w14:val="none"/>
        </w:rPr>
      </w:r>
    </w:p>
    <w:p>
      <w:pPr>
        <w:pStyle w:val="1124"/>
        <w:numPr>
          <w:ilvl w:val="0"/>
          <w:numId w:val="64"/>
        </w:numPr>
        <w:pBdr/>
        <w:spacing/>
        <w:ind/>
        <w:rPr>
          <w14:ligatures w14:val="none"/>
        </w:rPr>
      </w:pPr>
      <w:r>
        <w:t xml:space="preserve">Impuestos: IRPF y cuota de autónomos.</w:t>
      </w:r>
      <w:r>
        <w:rPr>
          <w14:ligatures w14:val="none"/>
        </w:rPr>
      </w:r>
      <w:r>
        <w:rPr>
          <w14:ligatures w14:val="none"/>
        </w:rPr>
      </w:r>
    </w:p>
    <w:p>
      <w:pPr>
        <w:pStyle w:val="1124"/>
        <w:numPr>
          <w:ilvl w:val="0"/>
          <w:numId w:val="64"/>
        </w:numPr>
        <w:pBdr/>
        <w:spacing/>
        <w:ind/>
        <w:rPr>
          <w14:ligatures w14:val="none"/>
        </w:rPr>
      </w:pPr>
      <w:r>
        <w:t xml:space="preserve">Responsabilidad: limitada.</w:t>
      </w:r>
      <w:r>
        <w:rPr>
          <w14:ligatures w14:val="none"/>
        </w:rPr>
      </w:r>
      <w:r>
        <w:rPr>
          <w14:ligatures w14:val="none"/>
        </w:rPr>
      </w:r>
    </w:p>
    <w:p>
      <w:pPr>
        <w:pStyle w:val="1124"/>
        <w:numPr>
          <w:ilvl w:val="0"/>
          <w:numId w:val="64"/>
        </w:numPr>
        <w:pBdr/>
        <w:spacing/>
        <w:ind/>
        <w:rPr>
          <w14:ligatures w14:val="none"/>
        </w:rPr>
      </w:pPr>
      <w:r>
        <w:t xml:space="preserve">Número de socios: no necesita socios.</w:t>
      </w:r>
      <w:r>
        <w:rPr>
          <w14:ligatures w14:val="none"/>
        </w:rPr>
      </w:r>
      <w:r>
        <w:rPr>
          <w14:ligatures w14:val="none"/>
        </w:rPr>
      </w:r>
    </w:p>
    <w:p>
      <w:pPr>
        <w:pStyle w:val="1124"/>
        <w:numPr>
          <w:ilvl w:val="0"/>
          <w:numId w:val="64"/>
        </w:numPr>
        <w:pBdr/>
        <w:spacing/>
        <w:ind/>
        <w:rPr>
          <w14:ligatures w14:val="none"/>
        </w:rPr>
      </w:pPr>
      <w:r>
        <w:t xml:space="preserve">Capital mínimo: no necesita capital mínimo.</w:t>
      </w:r>
      <w:r>
        <w:rPr>
          <w14:ligatures w14:val="none"/>
        </w:rPr>
      </w:r>
      <w:r>
        <w:rPr>
          <w14:ligatures w14:val="none"/>
        </w:rPr>
      </w:r>
    </w:p>
    <w:p>
      <w:pPr>
        <w:pBdr/>
        <w:spacing/>
        <w:ind/>
        <w:rPr/>
      </w:pPr>
      <w:r/>
      <w:r/>
    </w:p>
    <w:p>
      <w:pPr>
        <w:pStyle w:val="948"/>
        <w:pBdr/>
        <w:spacing/>
        <w:ind/>
        <w:rPr>
          <w:rFonts w:ascii="Arial" w:hAnsi="Arial" w:cs="Arial"/>
          <w:highlight w:val="none"/>
        </w:rPr>
      </w:pPr>
      <w:r/>
      <w:bookmarkStart w:id="165" w:name="_Toc66"/>
      <w:r>
        <w:rPr>
          <w:rFonts w:ascii="Arial" w:hAnsi="Arial" w:eastAsia="Arial" w:cs="Arial"/>
          <w:highlight w:val="none"/>
        </w:rPr>
        <w:t xml:space="preserve">Trámites de constitución</w:t>
      </w:r>
      <w:r/>
      <w:bookmarkEnd w:id="165"/>
      <w:r/>
      <w:r>
        <w:rPr>
          <w:rFonts w:ascii="Arial" w:hAnsi="Arial" w:cs="Arial"/>
          <w:highlight w:val="none"/>
        </w:rPr>
      </w:r>
    </w:p>
    <w:tbl>
      <w:tblPr>
        <w:tblStyle w:val="976"/>
        <w:tblW w:w="0" w:type="auto"/>
        <w:tblBorders/>
        <w:tblLayout w:type="fixed"/>
        <w:tblLook w:val="04A0" w:firstRow="1" w:lastRow="0" w:firstColumn="1" w:lastColumn="0" w:noHBand="0" w:noVBand="1"/>
      </w:tblPr>
      <w:tblGrid>
        <w:gridCol w:w="1701"/>
        <w:gridCol w:w="2719"/>
        <w:gridCol w:w="4084"/>
      </w:tblGrid>
      <w:tr>
        <w:trPr>
          <w:trHeight w:val="285"/>
        </w:trPr>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128"/>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Organismo</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Documentación</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Plazo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Hacienda</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del I.A.E</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 actividad económica</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Declaración censal</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Ayuntamiento</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actividad</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Entre varias semanas y varios meses</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obras</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las obras</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Inscripción de la empresa en la SS</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30 días desde el inicio de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den el régimen de autónomos</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en el régimen general</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Comunicación de apertura</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abrir el negocio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2 meses desde la escritura de constitución</w:t>
            </w:r>
            <w:r>
              <w:rPr>
                <w:sz w:val="24"/>
                <w:szCs w:val="24"/>
              </w:rPr>
            </w:r>
            <w:r>
              <w:rPr>
                <w:sz w:val="24"/>
                <w:szCs w:val="24"/>
              </w:rPr>
            </w:r>
          </w:p>
        </w:tc>
      </w:tr>
    </w:tbl>
    <w:p>
      <w:pPr>
        <w:pBdr/>
        <w:spacing/>
        <w:ind/>
        <w:rPr/>
      </w:pPr>
      <w:r/>
      <w:r/>
    </w:p>
    <w:p>
      <w:pPr>
        <w:pBdr/>
        <w:spacing/>
        <w:ind/>
        <w:rPr/>
      </w:pPr>
      <w:r/>
      <w:r/>
    </w:p>
    <w:p>
      <w:pPr>
        <w:pStyle w:val="946"/>
        <w:pBdr/>
        <w:spacing/>
        <w:ind/>
        <w:rPr>
          <w:rFonts w:ascii="Arial" w:hAnsi="Arial" w:cs="Arial"/>
          <w:highlight w:val="none"/>
        </w:rPr>
      </w:pPr>
      <w:r/>
      <w:bookmarkStart w:id="166" w:name="_Toc67"/>
      <w:r>
        <w:rPr>
          <w:rFonts w:ascii="Arial" w:hAnsi="Arial" w:eastAsia="Arial" w:cs="Arial"/>
          <w:highlight w:val="none"/>
        </w:rPr>
        <w:t xml:space="preserve">Actividad 11</w:t>
      </w:r>
      <w:r/>
      <w:bookmarkEnd w:id="166"/>
      <w:r/>
      <w:r>
        <w:rPr>
          <w:rFonts w:ascii="Arial" w:hAnsi="Arial" w:cs="Arial"/>
          <w:highlight w:val="none"/>
        </w:rPr>
      </w:r>
    </w:p>
    <w:p>
      <w:pPr>
        <w:pStyle w:val="948"/>
        <w:pBdr/>
        <w:spacing/>
        <w:ind/>
        <w:rPr>
          <w:rFonts w:ascii="Arial" w:hAnsi="Arial" w:cs="Arial"/>
          <w:highlight w:val="none"/>
        </w:rPr>
      </w:pPr>
      <w:r/>
      <w:bookmarkStart w:id="167" w:name="_Toc68"/>
      <w:r>
        <w:rPr>
          <w:rFonts w:ascii="Arial" w:hAnsi="Arial" w:eastAsia="Arial" w:cs="Arial"/>
          <w:highlight w:val="none"/>
        </w:rPr>
        <w:t xml:space="preserve">Plan de tesorería</w:t>
      </w:r>
      <w:r/>
      <w:bookmarkEnd w:id="167"/>
      <w:r/>
      <w:r>
        <w:rPr>
          <w:rFonts w:ascii="Arial" w:hAnsi="Arial" w:cs="Arial"/>
          <w:highlight w:val="none"/>
        </w:rPr>
      </w:r>
    </w:p>
    <w:tbl>
      <w:tblPr>
        <w:tblStyle w:val="976"/>
        <w:tblW w:w="0" w:type="auto"/>
        <w:tblInd w:w="-1533" w:type="dxa"/>
        <w:tblBorders/>
        <w:tblLayout w:type="fixed"/>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gridCol w:w="765"/>
        <w:gridCol w:w="765"/>
        <w:gridCol w:w="765"/>
      </w:tblGrid>
      <w:tr>
        <w:trPr>
          <w:trHeight w:val="0"/>
        </w:trPr>
        <w:tc>
          <w:tcPr>
            <w:gridSpan w:val="15"/>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147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Plan de tesorería</w:t>
            </w:r>
            <w:r>
              <w:rPr>
                <w:sz w:val="24"/>
                <w:szCs w:val="24"/>
              </w:rPr>
            </w:r>
            <w:r>
              <w:rPr>
                <w:sz w:val="24"/>
                <w:szCs w:val="24"/>
              </w:rPr>
            </w:r>
          </w:p>
        </w:tc>
      </w:tr>
      <w:tr>
        <w:trPr>
          <w:trHeight w:val="0"/>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Año 2024</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Enero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Febrero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Marzo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Abril</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Mayo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Junio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Julio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Agosto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Septiembre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Octubre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Noviembre</w:t>
            </w:r>
            <w:r>
              <w:rPr>
                <w:sz w:val="24"/>
                <w:szCs w:val="24"/>
              </w:rPr>
            </w:r>
            <w:r>
              <w:rPr>
                <w:sz w:val="24"/>
                <w:szCs w:val="24"/>
              </w:rPr>
            </w:r>
          </w:p>
        </w:tc>
        <w:tc>
          <w:tcPr>
            <w:tcBorders>
              <w:top w:val="single" w:color="000000" w:sz="18"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Diciembre</w:t>
            </w:r>
            <w:r>
              <w:rPr>
                <w:sz w:val="24"/>
                <w:szCs w:val="24"/>
              </w:rPr>
            </w:r>
            <w:r>
              <w:rPr>
                <w:sz w:val="24"/>
                <w:szCs w:val="24"/>
              </w:rPr>
            </w:r>
          </w:p>
        </w:tc>
        <w:tc>
          <w:tcPr>
            <w:tcBorders>
              <w:top w:val="single" w:color="000000" w:sz="18"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single" w:color="000000" w:sz="6"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inicial</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50.000,00 €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6"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6"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Cobros</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Pagos</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39.521,88 €</w:t>
            </w:r>
            <w:r>
              <w:rPr>
                <w:sz w:val="24"/>
                <w:szCs w:val="24"/>
              </w:rPr>
            </w:r>
            <w:r>
              <w:rPr>
                <w:sz w:val="24"/>
                <w:szCs w:val="24"/>
              </w:rPr>
            </w:r>
          </w:p>
        </w:tc>
        <w:tc>
          <w:tcPr>
            <w:tcBorders>
              <w:top w:val="single" w:color="000000" w:sz="18"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10,63%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18.277,44 €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46,25%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5.830,56 €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14,75%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960,00 €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2,43%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Internet</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0,91%</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3,04%</w:t>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Cuota préstamos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8.693,88 €</w:t>
            </w:r>
            <w:r>
              <w:rPr>
                <w:sz w:val="24"/>
                <w:szCs w:val="24"/>
              </w:rPr>
            </w:r>
            <w:r>
              <w:rPr>
                <w:sz w:val="24"/>
                <w:szCs w:val="24"/>
              </w:rPr>
            </w:r>
          </w:p>
        </w:tc>
        <w:tc>
          <w:tcPr>
            <w:tcBorders>
              <w:top w:val="none" w:color="000000" w:sz="4" w:space="0"/>
              <w:left w:val="single" w:color="000000" w:sz="18"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22,00%</w:t>
            </w:r>
            <w:r>
              <w:rPr>
                <w:sz w:val="24"/>
                <w:szCs w:val="24"/>
              </w:rPr>
            </w:r>
            <w:r>
              <w:rPr>
                <w:sz w:val="24"/>
                <w:szCs w:val="24"/>
              </w:rPr>
            </w:r>
          </w:p>
        </w:tc>
      </w:tr>
      <w:tr>
        <w:trPr>
          <w:trHeight w:val="0"/>
        </w:trPr>
        <w:tc>
          <w:tcPr>
            <w:tcBorders>
              <w:top w:val="single" w:color="000000" w:sz="12" w:space="0"/>
              <w:left w:val="single" w:color="000000" w:sz="18" w:space="0"/>
              <w:bottom w:val="single" w:color="000000" w:sz="18"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final</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none" w:color="000000" w:sz="4"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48.478,12 €</w:t>
            </w:r>
            <w:r>
              <w:rPr>
                <w:sz w:val="24"/>
                <w:szCs w:val="24"/>
              </w:rPr>
            </w:r>
            <w:r>
              <w:rPr>
                <w:sz w:val="24"/>
                <w:szCs w:val="24"/>
              </w:rPr>
            </w:r>
          </w:p>
        </w:tc>
        <w:tc>
          <w:tcPr>
            <w:tcBorders>
              <w:top w:val="single" w:color="000000" w:sz="12" w:space="0"/>
              <w:left w:val="single" w:color="000000" w:sz="6"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168" w:name="_Toc69"/>
      <w:r>
        <w:rPr>
          <w:rFonts w:ascii="Arial" w:hAnsi="Arial" w:eastAsia="Arial" w:cs="Arial"/>
          <w:highlight w:val="none"/>
        </w:rPr>
        <w:t xml:space="preserve">Cuenta de perdidas y ganancias</w:t>
      </w:r>
      <w:r/>
      <w:bookmarkEnd w:id="168"/>
      <w:r/>
      <w:r>
        <w:rPr>
          <w:rFonts w:ascii="Arial" w:hAnsi="Arial" w:cs="Arial"/>
          <w:highlight w:val="none"/>
        </w:rPr>
      </w:r>
    </w:p>
    <w:tbl>
      <w:tblPr>
        <w:tblStyle w:val="976"/>
        <w:tblW w:w="0" w:type="auto"/>
        <w:tblBorders/>
        <w:tblLook w:val="04A0" w:firstRow="1" w:lastRow="0" w:firstColumn="1" w:lastColumn="0" w:noHBand="0" w:noVBand="1"/>
      </w:tblPr>
      <w:tblGrid>
        <w:gridCol w:w="1770"/>
        <w:gridCol w:w="975"/>
        <w:gridCol w:w="765"/>
        <w:gridCol w:w="975"/>
      </w:tblGrid>
      <w:tr>
        <w:trPr>
          <w:trHeight w:val="285"/>
        </w:trPr>
        <w:tc>
          <w:tcPr>
            <w:gridSpan w:val="4"/>
            <w:tcBorders>
              <w:top w:val="single" w:color="000000" w:sz="18" w:space="0"/>
              <w:left w:val="single" w:color="000000" w:sz="18" w:space="0"/>
              <w:bottom w:val="single" w:color="000000" w:sz="12" w:space="0"/>
              <w:right w:val="single" w:color="000000" w:sz="18" w:space="0"/>
            </w:tcBorders>
            <w:tcMar>
              <w:left w:w="0" w:type="dxa"/>
              <w:top w:w="0" w:type="dxa"/>
              <w:right w:w="0" w:type="dxa"/>
              <w:bottom w:w="0" w:type="dxa"/>
            </w:tcMar>
            <w:tcW w:w="4485" w:type="dxa"/>
            <w:vAlign w:val="bottom"/>
            <w:textDirection w:val="lrTb"/>
            <w:noWrap w:val="false"/>
          </w:tcPr>
          <w:p>
            <w:pPr>
              <w:pStyle w:val="1128"/>
              <w:pBdr/>
              <w:spacing w:before="0" w:beforeAutospacing="0" w:line="240" w:lineRule="auto"/>
              <w:ind/>
              <w:jc w:val="left"/>
              <w:rPr>
                <w:sz w:val="24"/>
                <w:szCs w:val="24"/>
                <w14:ligatures w14:val="none"/>
              </w:rPr>
            </w:pPr>
            <w:r>
              <w:t xml:space="preserve">Pérdidas y ganancias</w:t>
            </w:r>
            <w:r>
              <w:tab/>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single" w:color="000000" w:sz="6" w:space="0"/>
              <w:right w:val="none" w:color="000000" w:sz="4"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Gastos</w:t>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t xml:space="preserve">Ingesos</w:t>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Nóminas</w:t>
            </w:r>
            <w:r>
              <w:rPr>
                <w:sz w:val="24"/>
                <w:szCs w:val="24"/>
                <w14:ligatures w14:val="none"/>
              </w:rPr>
            </w:r>
            <w:r>
              <w:rPr>
                <w:sz w:val="24"/>
                <w:szCs w:val="24"/>
                <w14:ligatures w14:val="none"/>
              </w:rPr>
            </w:r>
          </w:p>
        </w:tc>
        <w:tc>
          <w:tcPr>
            <w:tcBorders>
              <w:top w:val="single" w:color="000000" w:sz="6"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1.523,12 €</w:t>
            </w:r>
            <w:r>
              <w:rPr>
                <w:sz w:val="24"/>
                <w:szCs w:val="24"/>
                <w14:ligatures w14:val="none"/>
              </w:rPr>
            </w:r>
            <w:r>
              <w:rPr>
                <w:sz w:val="24"/>
                <w:szCs w:val="24"/>
                <w14:ligatures w14:val="none"/>
              </w:rPr>
            </w:r>
          </w:p>
        </w:tc>
        <w:tc>
          <w:tcPr>
            <w:tcBorders>
              <w:top w:val="single" w:color="000000" w:sz="6"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t xml:space="preserve">Ventas</w:t>
            </w:r>
            <w:r>
              <w:rPr>
                <w:sz w:val="24"/>
                <w:szCs w:val="24"/>
                <w14:ligatures w14:val="none"/>
              </w:rPr>
            </w:r>
            <w:r>
              <w:rPr>
                <w:sz w:val="24"/>
                <w:szCs w:val="24"/>
                <w14:ligatures w14:val="none"/>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5.000,00 €</w:t>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Seguridad social</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485,88 €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Teléfono e internet</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30,00 €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Alquiler</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350,00 €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Luz</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120,00 €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Gestoría</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100,00 €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single" w:color="000000" w:sz="18"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Autónomos</w:t>
            </w:r>
            <w:r>
              <w:rPr>
                <w:sz w:val="24"/>
                <w:szCs w:val="24"/>
                <w14:ligatures w14:val="none"/>
              </w:rPr>
            </w:r>
            <w:r>
              <w:rPr>
                <w:sz w:val="24"/>
                <w:szCs w:val="24"/>
                <w14:ligatures w14:val="none"/>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80,00 €</w:t>
            </w:r>
            <w:r>
              <w:rPr>
                <w:sz w:val="24"/>
                <w:szCs w:val="24"/>
                <w14:ligatures w14:val="none"/>
              </w:rPr>
            </w:r>
            <w:r>
              <w:rPr>
                <w:sz w:val="24"/>
                <w:szCs w:val="24"/>
                <w14:ligatures w14:val="none"/>
              </w:rPr>
            </w:r>
          </w:p>
        </w:tc>
        <w:tc>
          <w:tcPr>
            <w:tcBorders>
              <w:top w:val="none" w:color="000000" w:sz="4" w:space="0"/>
              <w:left w:val="single" w:color="000000" w:sz="12"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single" w:color="000000" w:sz="18"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bl>
    <w:p>
      <w:pPr>
        <w:pBdr/>
        <w:spacing/>
        <w:ind/>
        <w:rPr/>
      </w:pPr>
      <w:r/>
      <w:r/>
    </w:p>
    <w:tbl>
      <w:tblPr>
        <w:tblStyle w:val="976"/>
        <w:tblW w:w="0" w:type="auto"/>
        <w:tblBorders/>
        <w:tblLook w:val="04A0" w:firstRow="1" w:lastRow="0" w:firstColumn="1" w:lastColumn="0" w:noHBand="0" w:noVBand="1"/>
      </w:tblPr>
      <w:tblGrid>
        <w:gridCol w:w="2325"/>
        <w:gridCol w:w="1035"/>
      </w:tblGrid>
      <w:tr>
        <w:trPr>
          <w:trHeight w:val="285"/>
        </w:trPr>
        <w:tc>
          <w:tcPr>
            <w:tcBorders>
              <w:top w:val="single" w:color="000000" w:sz="18"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 explotación</w:t>
            </w:r>
            <w:r>
              <w:rPr>
                <w:sz w:val="24"/>
                <w:szCs w:val="24"/>
              </w:rPr>
            </w:r>
            <w:r>
              <w:rPr>
                <w:sz w:val="24"/>
                <w:szCs w:val="24"/>
              </w:rPr>
            </w:r>
          </w:p>
        </w:tc>
        <w:tc>
          <w:tcPr>
            <w:tcBorders>
              <w:top w:val="single" w:color="000000" w:sz="18"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2.311,00 €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 financieros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financiero</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 impuestos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1.586,51 €</w:t>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del ejercicio</w:t>
            </w:r>
            <w:r>
              <w:rPr>
                <w:sz w:val="24"/>
                <w:szCs w:val="24"/>
              </w:rPr>
            </w:r>
            <w:r>
              <w:rPr>
                <w:sz w:val="24"/>
                <w:szCs w:val="24"/>
              </w:rPr>
            </w:r>
          </w:p>
        </w:tc>
        <w:tc>
          <w:tcPr>
            <w:tcBorders>
              <w:top w:val="none" w:color="000000" w:sz="4"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237,98 €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Impuesto de sociedades</w:t>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15,00%</w:t>
            </w:r>
            <w:r>
              <w:rPr>
                <w:sz w:val="24"/>
                <w:szCs w:val="24"/>
              </w:rPr>
            </w:r>
            <w:r>
              <w:rPr>
                <w:sz w:val="24"/>
                <w:szCs w:val="24"/>
              </w:rPr>
            </w:r>
          </w:p>
        </w:tc>
      </w:tr>
    </w:tbl>
    <w:p>
      <w:pPr>
        <w:pBdr/>
        <w:spacing/>
        <w:ind/>
        <w:rPr/>
      </w:pPr>
      <w:r/>
      <w:r/>
    </w:p>
    <w:tbl>
      <w:tblPr>
        <w:tblStyle w:val="976"/>
        <w:tblW w:w="0" w:type="auto"/>
        <w:tblBorders/>
        <w:tblLayout w:type="fixed"/>
        <w:tblLook w:val="04A0" w:firstRow="1" w:lastRow="0" w:firstColumn="1" w:lastColumn="0" w:noHBand="0" w:noVBand="1"/>
      </w:tblPr>
      <w:tblGrid>
        <w:gridCol w:w="1723"/>
        <w:gridCol w:w="1249"/>
        <w:gridCol w:w="848"/>
        <w:gridCol w:w="840"/>
      </w:tblGrid>
      <w:tr>
        <w:trPr>
          <w:trHeight w:val="285"/>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Amortizaciones</w:t>
            </w:r>
            <w:r>
              <w:rPr>
                <w:sz w:val="24"/>
                <w:szCs w:val="24"/>
              </w:rPr>
            </w:r>
            <w:r>
              <w:rPr>
                <w:sz w:val="24"/>
                <w:szCs w:val="24"/>
              </w:rPr>
            </w:r>
          </w:p>
        </w:tc>
        <w:tc>
          <w:tcPr>
            <w:tcBorders>
              <w:top w:val="single" w:color="000000" w:sz="18" w:space="0"/>
              <w:left w:val="single" w:color="000000" w:sz="12" w:space="0"/>
              <w:bottom w:val="single" w:color="000000" w:sz="12"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Importe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w:t>
            </w:r>
            <w:r>
              <w:rPr>
                <w:sz w:val="24"/>
                <w:szCs w:val="24"/>
              </w:rPr>
            </w:r>
            <w:r>
              <w:rPr>
                <w:sz w:val="24"/>
                <w:szCs w:val="24"/>
              </w:rPr>
            </w:r>
          </w:p>
        </w:tc>
        <w:tc>
          <w:tcPr>
            <w:tcBorders>
              <w:top w:val="single" w:color="000000" w:sz="18" w:space="0"/>
              <w:left w:val="none" w:color="000000" w:sz="4" w:space="0"/>
              <w:bottom w:val="single" w:color="000000" w:sz="12"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Cuota</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598,00 €</w:t>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44,20 €</w:t>
            </w:r>
            <w:r>
              <w:rPr>
                <w:sz w:val="24"/>
                <w:szCs w:val="24"/>
              </w:rPr>
            </w:r>
            <w:r>
              <w:rPr>
                <w:sz w:val="24"/>
                <w:szCs w:val="24"/>
              </w:rPr>
            </w:r>
          </w:p>
        </w:tc>
      </w:tr>
      <w:tr>
        <w:trPr>
          <w:trHeight w:val="285"/>
        </w:trPr>
        <w:tc>
          <w:tcPr>
            <w:tcBorders>
              <w:top w:val="single" w:color="000000" w:sz="6" w:space="0"/>
              <w:left w:val="single" w:color="000000" w:sz="18" w:space="0"/>
              <w:bottom w:val="single" w:color="000000" w:sz="18"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single" w:color="000000" w:sz="6" w:space="0"/>
              <w:left w:val="single" w:color="000000" w:sz="12" w:space="0"/>
              <w:bottom w:val="single" w:color="000000" w:sz="18"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692,20 €</w:t>
            </w:r>
            <w:r>
              <w:rPr>
                <w:sz w:val="24"/>
                <w:szCs w:val="24"/>
              </w:rPr>
            </w:r>
            <w:r>
              <w:rPr>
                <w:sz w:val="24"/>
                <w:szCs w:val="24"/>
              </w:rPr>
            </w:r>
          </w:p>
        </w:tc>
      </w:tr>
    </w:tbl>
    <w:p>
      <w:pPr>
        <w:pBdr/>
        <w:spacing/>
        <w:ind/>
        <w:rPr/>
      </w:pPr>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169" w:name="_Toc70"/>
      <w:r>
        <w:rPr>
          <w:rFonts w:ascii="Arial" w:hAnsi="Arial" w:eastAsia="Arial" w:cs="Arial"/>
          <w:highlight w:val="none"/>
        </w:rPr>
        <w:t xml:space="preserve">Balance previsional de situación</w:t>
      </w:r>
      <w:r/>
      <w:bookmarkEnd w:id="169"/>
      <w:r/>
      <w:r>
        <w:rPr>
          <w:rFonts w:ascii="Arial" w:hAnsi="Arial" w:cs="Arial"/>
          <w:highlight w:val="none"/>
        </w:rPr>
      </w:r>
    </w:p>
    <w:tbl>
      <w:tblPr>
        <w:tblStyle w:val="976"/>
        <w:tblW w:w="0" w:type="auto"/>
        <w:tblBorders/>
        <w:tblLook w:val="04A0" w:firstRow="1" w:lastRow="0" w:firstColumn="1" w:lastColumn="0" w:noHBand="0" w:noVBand="1"/>
      </w:tblPr>
      <w:tblGrid>
        <w:gridCol w:w="1425"/>
        <w:gridCol w:w="1260"/>
        <w:gridCol w:w="1140"/>
        <w:gridCol w:w="1575"/>
        <w:gridCol w:w="975"/>
        <w:gridCol w:w="1425"/>
        <w:gridCol w:w="1860"/>
        <w:gridCol w:w="810"/>
      </w:tblGrid>
      <w:tr>
        <w:trPr>
          <w:trHeight w:val="285"/>
        </w:trPr>
        <w:tc>
          <w:tcPr>
            <w:gridSpan w:val="8"/>
            <w:tcBorders>
              <w:top w:val="single" w:color="000000" w:sz="18" w:space="0"/>
              <w:left w:val="single" w:color="000000" w:sz="18" w:space="0"/>
              <w:bottom w:val="single" w:color="000000" w:sz="18" w:space="0"/>
              <w:right w:val="single" w:color="000000" w:sz="18" w:space="0"/>
            </w:tcBorders>
            <w:tcMar>
              <w:left w:w="0" w:type="dxa"/>
              <w:top w:w="0" w:type="dxa"/>
              <w:right w:w="0" w:type="dxa"/>
              <w:bottom w:w="0" w:type="dxa"/>
            </w:tcMar>
            <w:tcW w:w="1047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Balance previsional de situación</w:t>
            </w:r>
            <w:r>
              <w:rPr>
                <w:sz w:val="24"/>
                <w:szCs w:val="24"/>
              </w:rPr>
            </w:r>
            <w:r>
              <w:rPr>
                <w:sz w:val="24"/>
                <w:szCs w:val="24"/>
              </w:rPr>
            </w:r>
          </w:p>
        </w:tc>
      </w:tr>
      <w:tr>
        <w:trPr>
          <w:trHeight w:val="285"/>
        </w:trPr>
        <w:tc>
          <w:tcPr>
            <w:gridSpan w:val="3"/>
            <w:tcBorders>
              <w:top w:val="none" w:color="000000" w:sz="4" w:space="0"/>
              <w:left w:val="single" w:color="000000" w:sz="18" w:space="0"/>
              <w:bottom w:val="single" w:color="000000" w:sz="12" w:space="0"/>
              <w:right w:val="none" w:color="000000" w:sz="4" w:space="0"/>
            </w:tcBorders>
            <w:tcMar>
              <w:left w:w="0" w:type="dxa"/>
              <w:top w:w="0" w:type="dxa"/>
              <w:right w:w="0" w:type="dxa"/>
              <w:bottom w:w="0" w:type="dxa"/>
            </w:tcMar>
            <w:tcW w:w="38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ACTIVO</w:t>
            </w:r>
            <w:r>
              <w:rPr>
                <w:sz w:val="24"/>
                <w:szCs w:val="24"/>
              </w:rPr>
            </w:r>
            <w:r>
              <w:rPr>
                <w:sz w:val="24"/>
                <w:szCs w:val="24"/>
              </w:rPr>
            </w:r>
          </w:p>
        </w:tc>
        <w:tc>
          <w:tcPr>
            <w:gridSpan w:val="2"/>
            <w:tcBorders>
              <w:top w:val="none" w:color="000000" w:sz="4" w:space="0"/>
              <w:left w:val="single" w:color="000000" w:sz="12" w:space="0"/>
              <w:bottom w:val="single" w:color="000000" w:sz="12" w:space="0"/>
              <w:right w:val="none" w:color="000000" w:sz="4" w:space="0"/>
            </w:tcBorders>
            <w:tcMar>
              <w:left w:w="0" w:type="dxa"/>
              <w:top w:w="0" w:type="dxa"/>
              <w:right w:w="0" w:type="dxa"/>
              <w:bottom w:w="0" w:type="dxa"/>
            </w:tcMar>
            <w:tcW w:w="255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PATRIMONIO NETO</w:t>
            </w:r>
            <w:r>
              <w:rPr>
                <w:sz w:val="24"/>
                <w:szCs w:val="24"/>
              </w:rPr>
            </w:r>
            <w:r>
              <w:rPr>
                <w:sz w:val="24"/>
                <w:szCs w:val="24"/>
              </w:rPr>
            </w:r>
          </w:p>
        </w:tc>
        <w:tc>
          <w:tcPr>
            <w:gridSpan w:val="3"/>
            <w:tcBorders>
              <w:top w:val="none" w:color="000000" w:sz="4" w:space="0"/>
              <w:left w:val="single" w:color="000000" w:sz="12" w:space="0"/>
              <w:bottom w:val="single" w:color="000000" w:sz="12" w:space="0"/>
              <w:right w:val="single" w:color="000000" w:sz="18" w:space="0"/>
            </w:tcBorders>
            <w:tcMar>
              <w:left w:w="0" w:type="dxa"/>
              <w:top w:w="0" w:type="dxa"/>
              <w:right w:w="0" w:type="dxa"/>
              <w:bottom w:w="0" w:type="dxa"/>
            </w:tcMar>
            <w:tcW w:w="409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PASIVO</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CAPITAL</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Préstamo del banco</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BENEFICIO</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Proveedores</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Clientes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activo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6.300,00 €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patrimonio</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pasivo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8"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894,49 €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Balance</w:t>
            </w:r>
            <w:r>
              <w:rPr>
                <w:sz w:val="24"/>
                <w:szCs w:val="24"/>
              </w:rPr>
            </w:r>
            <w:r>
              <w:rPr>
                <w:sz w:val="24"/>
                <w:szCs w:val="24"/>
              </w:rPr>
            </w:r>
          </w:p>
        </w:tc>
        <w:tc>
          <w:tcPr>
            <w:tcBorders>
              <w:top w:val="single" w:color="000000" w:sz="18"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single" w:color="000000" w:sz="18" w:space="0"/>
              <w:right w:val="single" w:color="000000" w:sz="18"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4.405,51 €</w:t>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Style w:val="948"/>
        <w:pBdr/>
        <w:spacing/>
        <w:ind/>
        <w:rPr>
          <w:rFonts w:ascii="Arial" w:hAnsi="Arial" w:cs="Arial"/>
          <w:highlight w:val="none"/>
        </w:rPr>
      </w:pPr>
      <w:r/>
      <w:bookmarkStart w:id="170" w:name="_Toc71"/>
      <w:r>
        <w:rPr>
          <w:rFonts w:ascii="Arial" w:hAnsi="Arial" w:eastAsia="Arial" w:cs="Arial"/>
          <w:highlight w:val="none"/>
        </w:rPr>
        <w:t xml:space="preserve">Ratios</w:t>
      </w:r>
      <w:r/>
      <w:bookmarkEnd w:id="170"/>
      <w:r/>
      <w:r>
        <w:rPr>
          <w:rFonts w:ascii="Arial" w:hAnsi="Arial" w:cs="Arial"/>
          <w:highlight w:val="none"/>
        </w:rPr>
      </w:r>
    </w:p>
    <w:p>
      <w:pPr>
        <w:pStyle w:val="1124"/>
        <w:numPr>
          <w:ilvl w:val="0"/>
          <w:numId w:val="70"/>
        </w:numPr>
        <w:pBdr/>
        <w:spacing/>
        <w:ind/>
        <w:rPr>
          <w:b/>
          <w:bCs/>
        </w:rPr>
      </w:pPr>
      <w:r>
        <w:rPr>
          <w:b/>
          <w:bCs/>
        </w:rPr>
        <w:t xml:space="preserve">Fondo de maniobra</w:t>
      </w:r>
      <w:r>
        <w:rPr>
          <w:b/>
          <w:bCs/>
        </w:rPr>
      </w:r>
      <w:r>
        <w:rPr>
          <w:b/>
          <w:bCs/>
        </w:rPr>
      </w:r>
    </w:p>
    <w:p>
      <w:pPr>
        <w:pBdr/>
        <w:spacing/>
        <w:ind/>
        <w:rPr/>
      </w:pPr>
      <w:r/>
      <m:oMathPara>
        <m:oMathParaPr/>
        <m:oMath>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pasivo</m:t>
          </m:r>
          <m:r>
            <w:rPr>
              <w:rFonts w:ascii="Cambria Math" w:hAnsi="Cambria Math" w:eastAsia="Cambria Math" w:cs="Cambria Math"/>
              <w:sz w:val="24"/>
              <w:szCs w:val="24"/>
              <w:lang w:val="es-ES"/>
            </w:rPr>
            <m:rPr/>
            <m:t> corriente</m:t>
          </m:r>
          <m:r>
            <w:rPr>
              <w:rFonts w:hint="default" w:ascii="Cambria Math" w:hAnsi="Cambria Math" w:eastAsia="Cambria Math" w:cs="Cambria Math"/>
              <w:sz w:val="24"/>
              <w:szCs w:val="24"/>
            </w:rPr>
            <m:rPr>
              <m:sty m:val="i"/>
            </m:rPr>
            <m:t>=3330</m:t>
          </m:r>
        </m:oMath>
      </m:oMathPara>
      <w:r/>
      <w:r/>
    </w:p>
    <w:p>
      <w:pPr>
        <w:pBdr/>
        <w:spacing/>
        <w:ind/>
        <w:rPr/>
      </w:pPr>
      <w:r/>
      <w:r/>
    </w:p>
    <w:p>
      <w:pPr>
        <w:pStyle w:val="1124"/>
        <w:numPr>
          <w:ilvl w:val="0"/>
          <w:numId w:val="69"/>
        </w:numPr>
        <w:pBdr/>
        <w:spacing/>
        <w:ind/>
        <w:rPr>
          <w:b/>
          <w:bCs/>
        </w:rPr>
      </w:pPr>
      <w:r>
        <w:rPr>
          <w:b/>
          <w:bCs/>
        </w:rPr>
        <w:t xml:space="preserve">Ratio de tesorería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Bdr/>
        <w:spacing/>
        <w:ind/>
        <w:rPr/>
      </w:pPr>
      <w:r>
        <w:t xml:space="preserve">Este ratio debe estar entre 0.8 y 1.2, mide la liquidez inmediata de la empresa.</w:t>
      </w:r>
      <w:r/>
    </w:p>
    <w:p>
      <w:pPr>
        <w:pBdr/>
        <w:spacing/>
        <w:ind/>
        <w:rPr/>
      </w:pPr>
      <w:r/>
      <w:r/>
    </w:p>
    <w:p>
      <w:pPr>
        <w:pStyle w:val="1124"/>
        <w:numPr>
          <w:ilvl w:val="0"/>
          <w:numId w:val="68"/>
        </w:numPr>
        <w:pBdr/>
        <w:spacing/>
        <w:ind/>
        <w:rPr>
          <w:b/>
          <w:bCs/>
        </w:rPr>
      </w:pPr>
      <w:r>
        <w:rPr>
          <w:b/>
          <w:bCs/>
        </w:rPr>
        <w:t xml:space="preserve">Ratio de liquidez</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Bdr/>
        <w:spacing/>
        <w:ind/>
        <w:rPr/>
      </w:pPr>
      <w:r>
        <w:t xml:space="preserve">Este ratio debe estar entre 1.5 y 1.8, mide la solvencia a corto plazo de la empresa.</w:t>
      </w:r>
      <w:r/>
    </w:p>
    <w:p>
      <w:pPr>
        <w:pBdr/>
        <w:spacing/>
        <w:ind/>
        <w:rPr/>
      </w:pPr>
      <w:r/>
      <w:r/>
    </w:p>
    <w:p>
      <w:pPr>
        <w:pStyle w:val="1124"/>
        <w:numPr>
          <w:ilvl w:val="0"/>
          <w:numId w:val="67"/>
        </w:numPr>
        <w:pBdr/>
        <w:spacing/>
        <w:ind/>
        <w:rPr>
          <w:b/>
          <w:bCs/>
        </w:rPr>
      </w:pPr>
      <w:r>
        <w:rPr>
          <w:b/>
          <w:bCs/>
        </w:rPr>
        <w:t xml:space="preserve">Ratio de garantía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ascii="Cambria Math" w:hAnsi="Cambria Math" w:eastAsia="Cambria Math" w:cs="Cambria Math"/>
                  <w:sz w:val="24"/>
                  <w:szCs w:val="24"/>
                  <w:lang w:val="es-ES"/>
                </w:rPr>
                <m:rPr/>
                <m:t>activo</m:t>
              </m:r>
            </m:num>
            <m:den>
              <m:r>
                <w:rPr>
                  <w:rFonts w:ascii="Cambria Math" w:hAnsi="Cambria Math" w:eastAsia="Cambria Math" w:cs="Cambria Math"/>
                  <w:sz w:val="24"/>
                  <w:szCs w:val="24"/>
                  <w:lang w:val="es-ES"/>
                </w:rPr>
                <m:rPr/>
                <m:t>pasivo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6300</m:t>
              </m:r>
            </m:num>
            <m:den>
              <m:r>
                <w:rPr>
                  <w:rFonts w:hint="default" w:ascii="Cambria Math" w:hAnsi="Cambria Math" w:eastAsia="Cambria Math" w:cs="Cambria Math"/>
                  <w:sz w:val="24"/>
                  <w:szCs w:val="24"/>
                </w:rPr>
                <m:rPr>
                  <m:sty m:val="i"/>
                </m:rPr>
                <m:t>864.49</m:t>
              </m:r>
            </m:den>
          </m:f>
          <m:r>
            <w:rPr>
              <w:rFonts w:hint="default" w:ascii="Cambria Math" w:hAnsi="Cambria Math" w:eastAsia="Cambria Math" w:cs="Cambria Math"/>
              <w:sz w:val="24"/>
              <w:szCs w:val="24"/>
            </w:rPr>
            <m:rPr>
              <m:sty m:val="i"/>
            </m:rPr>
            <m:t>=7.04</m:t>
          </m:r>
        </m:oMath>
      </m:oMathPara>
      <w:r/>
      <w:r/>
    </w:p>
    <w:p>
      <w:pPr>
        <w:pBdr/>
        <w:spacing/>
        <w:ind/>
        <w:rPr/>
      </w:pPr>
      <w:r>
        <w:t xml:space="preserve">Este ratio debe estar entre 1.7 y 2, mide la distancia de la empresa con respecto a la situación de quiebra.</w:t>
      </w:r>
      <w:r/>
    </w:p>
    <w:p>
      <w:pPr>
        <w:pBdr/>
        <w:spacing/>
        <w:ind/>
        <w:rPr/>
      </w:pPr>
      <w:r/>
      <w:r/>
    </w:p>
    <w:p>
      <w:pPr>
        <w:pStyle w:val="1124"/>
        <w:numPr>
          <w:ilvl w:val="0"/>
          <w:numId w:val="66"/>
        </w:numPr>
        <w:pBdr/>
        <w:spacing/>
        <w:ind/>
        <w:rPr>
          <w:b/>
          <w:bCs/>
        </w:rPr>
      </w:pPr>
      <w:r>
        <w:rPr>
          <w:b/>
          <w:bCs/>
        </w:rPr>
        <w:t xml:space="preserve">Ratio de rentabilidad económica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m:t>
              </m:r>
              <m:r>
                <w:rPr>
                  <w:rFonts w:ascii="Cambria Math" w:hAnsi="Cambria Math" w:eastAsia="Cambria Math" w:cs="Cambria Math"/>
                  <w:sz w:val="24"/>
                  <w:szCs w:val="24"/>
                  <w:lang w:val="es-ES"/>
                </w:rPr>
                <m:rPr/>
                <m:t> explotación</m:t>
              </m:r>
            </m:num>
            <m:den>
              <m:r>
                <w:rPr>
                  <w:rFonts w:hint="default" w:ascii="Cambria Math" w:hAnsi="Cambria Math" w:eastAsia="Cambria Math" w:cs="Cambria Math"/>
                  <w:sz w:val="24"/>
                  <w:szCs w:val="24"/>
                </w:rPr>
                <m:rPr>
                  <m:sty m:val="i"/>
                </m:rPr>
                <m:t>activo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2311</m:t>
              </m:r>
            </m:num>
            <m:den>
              <m:r>
                <w:rPr>
                  <w:rFonts w:hint="default" w:ascii="Cambria Math" w:hAnsi="Cambria Math" w:eastAsia="Cambria Math" w:cs="Cambria Math"/>
                  <w:sz w:val="24"/>
                  <w:szCs w:val="24"/>
                </w:rPr>
                <m:rPr>
                  <m:sty m:val="i"/>
                </m:rPr>
                <m:t>6300</m:t>
              </m:r>
            </m:den>
          </m:f>
          <m:r>
            <w:rPr>
              <w:rFonts w:hint="default" w:ascii="Cambria Math" w:hAnsi="Cambria Math" w:eastAsia="Cambria Math" w:cs="Cambria Math"/>
              <w:sz w:val="24"/>
              <w:szCs w:val="24"/>
            </w:rPr>
            <m:rPr>
              <m:sty m:val="i"/>
            </m:rPr>
            <m:t>=0.37</m:t>
          </m:r>
        </m:oMath>
      </m:oMathPara>
      <w:r/>
      <w:r/>
    </w:p>
    <w:p>
      <w:pPr>
        <w:pBdr/>
        <w:spacing/>
        <w:ind/>
        <w:rPr/>
      </w:pPr>
      <w:r>
        <w:t xml:space="preserve">Representa el rendimiento de los recursos del activo de la empresa.</w:t>
      </w:r>
      <w:r/>
    </w:p>
    <w:p>
      <w:pPr>
        <w:pBdr/>
        <w:spacing/>
        <w:ind/>
        <w:rPr/>
      </w:pPr>
      <w:r/>
      <w:r/>
    </w:p>
    <w:p>
      <w:pPr>
        <w:pStyle w:val="1124"/>
        <w:numPr>
          <w:ilvl w:val="0"/>
          <w:numId w:val="65"/>
        </w:numPr>
        <w:pBdr/>
        <w:spacing/>
        <w:ind/>
        <w:rPr>
          <w:b/>
          <w:bCs/>
        </w:rPr>
      </w:pPr>
      <w:r>
        <w:rPr>
          <w:b/>
          <w:bCs/>
        </w:rPr>
        <w:t xml:space="preserve">Ratio de rentabilidad financiera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del</m:t>
              </m:r>
              <m:r>
                <w:rPr>
                  <w:rFonts w:ascii="Cambria Math" w:hAnsi="Cambria Math" w:eastAsia="Cambria Math" w:cs="Cambria Math"/>
                  <w:sz w:val="24"/>
                  <w:szCs w:val="24"/>
                  <w:lang w:val="es-ES"/>
                </w:rPr>
                <m:rPr/>
                <m:t> ejercicio</m:t>
              </m:r>
            </m:num>
            <m:den>
              <m:r>
                <w:rPr>
                  <w:rFonts w:hint="default" w:ascii="Cambria Math" w:hAnsi="Cambria Math" w:eastAsia="Cambria Math" w:cs="Cambria Math"/>
                  <w:sz w:val="24"/>
                  <w:szCs w:val="24"/>
                </w:rPr>
                <m:rPr>
                  <m:sty m:val="i"/>
                </m:rPr>
                <m:t>patrimonio</m:t>
              </m:r>
              <m:r>
                <w:rPr>
                  <w:rFonts w:ascii="Cambria Math" w:hAnsi="Cambria Math" w:eastAsia="Cambria Math" w:cs="Cambria Math"/>
                  <w:sz w:val="24"/>
                  <w:szCs w:val="24"/>
                  <w:lang w:val="es-ES"/>
                </w:rPr>
                <m:rPr/>
                <m:t> neto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237.98</m:t>
              </m:r>
            </m:num>
            <m:den>
              <m:r>
                <w:rPr>
                  <w:rFonts w:hint="default" w:ascii="Cambria Math" w:hAnsi="Cambria Math" w:eastAsia="Cambria Math" w:cs="Cambria Math"/>
                  <w:sz w:val="24"/>
                  <w:szCs w:val="24"/>
                </w:rPr>
                <m:rPr>
                  <m:sty m:val="i"/>
                </m:rPr>
                <m:t>1000</m:t>
              </m:r>
            </m:den>
          </m:f>
          <m:r>
            <w:rPr>
              <w:rFonts w:hint="default" w:ascii="Cambria Math" w:hAnsi="Cambria Math" w:eastAsia="Cambria Math" w:cs="Cambria Math"/>
              <w:sz w:val="24"/>
              <w:szCs w:val="24"/>
            </w:rPr>
            <m:rPr>
              <m:sty m:val="i"/>
            </m:rPr>
            <m:t>=0.24</m:t>
          </m:r>
        </m:oMath>
      </m:oMathPara>
      <w:r/>
      <w:r/>
    </w:p>
    <w:p>
      <w:pPr>
        <w:pBdr/>
        <w:spacing/>
        <w:ind/>
        <w:rPr/>
      </w:pPr>
      <w:r>
        <w:t xml:space="preserve">Mide el rendimiento que los propietarios reciben de su inversión.</w:t>
      </w:r>
      <w:r/>
    </w:p>
    <w:p>
      <w:pPr>
        <w:pBdr/>
        <w:spacing/>
        <w:ind/>
        <w:rPr/>
      </w:pPr>
      <w:r/>
      <w:r/>
    </w:p>
    <w:p>
      <w:pPr>
        <w:pStyle w:val="946"/>
        <w:pBdr/>
        <w:spacing/>
        <w:ind/>
        <w:rPr>
          <w:rFonts w:ascii="Arial" w:hAnsi="Arial" w:cs="Arial"/>
          <w:highlight w:val="none"/>
        </w:rPr>
      </w:pPr>
      <w:r/>
      <w:bookmarkStart w:id="171" w:name="_Toc72"/>
      <w:r>
        <w:rPr>
          <w:rFonts w:ascii="Arial" w:hAnsi="Arial" w:eastAsia="Arial" w:cs="Arial"/>
          <w:highlight w:val="none"/>
        </w:rPr>
        <w:t xml:space="preserve">Actividad 12</w:t>
      </w:r>
      <w:r/>
      <w:bookmarkEnd w:id="171"/>
      <w:r/>
      <w:r>
        <w:rPr>
          <w:rFonts w:ascii="Arial" w:hAnsi="Arial" w:cs="Arial"/>
          <w:highlight w:val="none"/>
        </w:rPr>
      </w:r>
    </w:p>
    <w:p>
      <w:pPr>
        <w:pStyle w:val="948"/>
        <w:pBdr/>
        <w:spacing/>
        <w:ind/>
        <w:rPr>
          <w:rFonts w:ascii="Arial" w:hAnsi="Arial" w:cs="Arial"/>
          <w:highlight w:val="none"/>
        </w:rPr>
      </w:pPr>
      <w:r/>
      <w:bookmarkStart w:id="172" w:name="_Toc73"/>
      <w:r>
        <w:rPr>
          <w:rFonts w:ascii="Arial" w:hAnsi="Arial" w:eastAsia="Arial" w:cs="Arial"/>
          <w:highlight w:val="none"/>
        </w:rPr>
        <w:t xml:space="preserve">Impuestos a los que está sujeto mi negocio</w:t>
      </w:r>
      <w:r/>
      <w:bookmarkEnd w:id="172"/>
      <w:r/>
      <w:r>
        <w:rPr>
          <w:rFonts w:ascii="Arial" w:hAnsi="Arial" w:cs="Arial"/>
          <w:highlight w:val="none"/>
        </w:rPr>
      </w:r>
    </w:p>
    <w:p>
      <w:pPr>
        <w:pStyle w:val="1124"/>
        <w:numPr>
          <w:ilvl w:val="0"/>
          <w:numId w:val="71"/>
        </w:numPr>
        <w:pBdr/>
        <w:spacing/>
        <w:ind/>
        <w:rPr/>
      </w:pPr>
      <w:r>
        <w:t xml:space="preserve">Impuesto sobre sociedades</w:t>
      </w:r>
      <w:r/>
    </w:p>
    <w:p>
      <w:pPr>
        <w:pStyle w:val="1124"/>
        <w:numPr>
          <w:ilvl w:val="0"/>
          <w:numId w:val="71"/>
        </w:numPr>
        <w:pBdr/>
        <w:spacing/>
        <w:ind/>
        <w:rPr/>
      </w:pPr>
      <w:r>
        <w:t xml:space="preserve">Impuesto sobre el valor añadido</w:t>
      </w:r>
      <w:r/>
    </w:p>
    <w:p>
      <w:pPr>
        <w:pStyle w:val="1124"/>
        <w:numPr>
          <w:ilvl w:val="0"/>
          <w:numId w:val="71"/>
        </w:numPr>
        <w:pBdr/>
        <w:spacing/>
        <w:ind/>
        <w:rPr/>
      </w:pPr>
      <w:r>
        <w:t xml:space="preserve">Impuesto sobre actividades económicas</w:t>
      </w:r>
      <w:r/>
    </w:p>
    <w:p>
      <w:pPr>
        <w:pStyle w:val="1124"/>
        <w:numPr>
          <w:ilvl w:val="0"/>
          <w:numId w:val="71"/>
        </w:numPr>
        <w:pBdr/>
        <w:spacing/>
        <w:ind/>
        <w:rPr/>
      </w:pPr>
      <w:r>
        <w:t xml:space="preserve">Impuesto sobre transmisiones patrimoniales y actos jurídicos documentados</w:t>
      </w:r>
      <w:r/>
    </w:p>
    <w:p>
      <w:pPr>
        <w:pStyle w:val="1124"/>
        <w:numPr>
          <w:ilvl w:val="0"/>
          <w:numId w:val="71"/>
        </w:numPr>
        <w:pBdr/>
        <w:spacing/>
        <w:ind/>
        <w:rPr/>
      </w:pPr>
      <w:r>
        <w:t xml:space="preserve">Impuesto sobre bienes inmuebles</w:t>
      </w:r>
      <w:r/>
    </w:p>
    <w:p>
      <w:pPr>
        <w:pStyle w:val="1124"/>
        <w:numPr>
          <w:ilvl w:val="0"/>
          <w:numId w:val="71"/>
        </w:numPr>
        <w:pBdr/>
        <w:spacing/>
        <w:ind/>
        <w:rPr/>
      </w:pPr>
      <w:r>
        <w:t xml:space="preserve">Tasas municipales</w:t>
      </w:r>
      <w:r/>
    </w:p>
    <w:p>
      <w:pPr>
        <w:pStyle w:val="948"/>
        <w:pBdr/>
        <w:spacing/>
        <w:ind/>
        <w:rPr>
          <w:rFonts w:ascii="Arial" w:hAnsi="Arial" w:cs="Arial"/>
          <w:highlight w:val="none"/>
        </w:rPr>
      </w:pPr>
      <w:r/>
      <w:bookmarkStart w:id="173" w:name="_Toc74"/>
      <w:r>
        <w:rPr>
          <w:rFonts w:ascii="Arial" w:hAnsi="Arial" w:eastAsia="Arial" w:cs="Arial"/>
          <w:highlight w:val="none"/>
        </w:rPr>
        <w:t xml:space="preserve">Documento que utilizaría mi empresa</w:t>
      </w:r>
      <w:r/>
      <w:bookmarkEnd w:id="173"/>
      <w:r/>
      <w:r>
        <w:rPr>
          <w:rFonts w:ascii="Arial" w:hAnsi="Arial" w:cs="Arial"/>
          <w:highlight w:val="none"/>
        </w:rPr>
      </w:r>
    </w:p>
    <w:p>
      <w:pPr>
        <w:pStyle w:val="1124"/>
        <w:numPr>
          <w:ilvl w:val="0"/>
          <w:numId w:val="72"/>
        </w:numPr>
        <w:pBdr/>
        <w:spacing/>
        <w:ind/>
        <w:rPr>
          <w:b/>
          <w:bCs/>
          <w:highlight w:val="none"/>
        </w:rPr>
      </w:pPr>
      <w:r>
        <w:rPr>
          <w:b/>
          <w:bCs/>
        </w:rPr>
        <w:t xml:space="preserve">Factura</w:t>
      </w:r>
      <w:r>
        <w:rPr>
          <w:b/>
          <w:bCs/>
          <w:highlight w:val="none"/>
        </w:rPr>
      </w:r>
      <w:r>
        <w:rPr>
          <w:b/>
          <w:bCs/>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4237200" cy="54000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971" name=""/>
                        <pic:cNvPicPr>
                          <a:picLocks noChangeAspect="1"/>
                        </pic:cNvPicPr>
                        <pic:nvPr/>
                      </pic:nvPicPr>
                      <pic:blipFill>
                        <a:blip r:embed="rId49"/>
                        <a:stretch/>
                      </pic:blipFill>
                      <pic:spPr bwMode="auto">
                        <a:xfrm rot="0" flipH="0" flipV="0">
                          <a:off x="0" y="0"/>
                          <a:ext cx="4237200" cy="54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33.64pt;height:425.20pt;mso-wrap-distance-left:0.00pt;mso-wrap-distance-top:0.00pt;mso-wrap-distance-right:0.00pt;mso-wrap-distance-bottom:0.00pt;rotation:0;z-index:1;" stroked="false">
                <v:imagedata r:id="rId49" o:title=""/>
                <o:lock v:ext="edit" rotation="t"/>
              </v:shape>
            </w:pict>
          </mc:Fallback>
        </mc:AlternateContent>
      </w:r>
      <w:r>
        <w:rPr>
          <w:highlight w:val="none"/>
        </w:rPr>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44"/>
        <w:pBdr/>
        <w:spacing/>
        <w:ind/>
        <w:rPr>
          <w:rFonts w:ascii="Arial" w:hAnsi="Arial" w:cs="Arial"/>
          <w:highlight w:val="none"/>
        </w:rPr>
      </w:pPr>
      <w:r/>
      <w:bookmarkStart w:id="174" w:name="_Toc75"/>
      <w:r>
        <w:rPr>
          <w:rFonts w:ascii="Arial" w:hAnsi="Arial" w:eastAsia="Arial" w:cs="Arial"/>
          <w:highlight w:val="none"/>
        </w:rPr>
        <w:t xml:space="preserve">Bibliografía y webgrafía</w:t>
      </w:r>
      <w:r/>
      <w:bookmarkEnd w:id="174"/>
      <w:r/>
      <w:r>
        <w:rPr>
          <w:rFonts w:ascii="Arial" w:hAnsi="Arial" w:cs="Arial"/>
          <w:highlight w:val="none"/>
        </w:rPr>
      </w:r>
    </w:p>
    <w:p>
      <w:pPr>
        <w:pStyle w:val="1126"/>
        <w:pBdr/>
        <w:spacing/>
        <w:ind/>
        <w:rPr>
          <w:highlight w:val="none"/>
        </w:rPr>
      </w:pPr>
      <w:r>
        <w:t xml:space="preserve">Documentación de MAUI</w:t>
      </w:r>
      <w:r>
        <w:rPr>
          <w:highlight w:val="none"/>
        </w:rPr>
      </w:r>
      <w:r>
        <w:rPr>
          <w:highlight w:val="none"/>
        </w:rPr>
      </w:r>
    </w:p>
    <w:p>
      <w:pPr>
        <w:pStyle w:val="1126"/>
        <w:pBdr/>
        <w:spacing/>
        <w:ind/>
        <w:rPr>
          <w:highlight w:val="none"/>
        </w:rPr>
      </w:pPr>
      <w:r>
        <w:rPr>
          <w:highlight w:val="none"/>
        </w:rPr>
      </w:r>
      <w:r>
        <w:rPr>
          <w:highlight w:val="none"/>
        </w:rPr>
      </w:r>
      <w:hyperlink r:id="rId50" w:tooltip="https://learn.microsoft.com/en-us/dotnet/?view=net-maui-8.0" w:history="1">
        <w:r>
          <w:rPr>
            <w:rStyle w:val="1102"/>
            <w:highlight w:val="none"/>
          </w:rPr>
          <w:t xml:space="preserve">https://learn.microsoft.com/en-us/dotnet/?view=net-maui-8.0</w:t>
        </w:r>
        <w:r>
          <w:rPr>
            <w:rStyle w:val="1102"/>
            <w:highlight w:val="none"/>
          </w:rPr>
        </w:r>
        <w:r>
          <w:rPr>
            <w:rStyle w:val="1102"/>
            <w:highlight w:val="none"/>
          </w:rPr>
        </w:r>
      </w:hyperlink>
      <w:r>
        <w:rPr>
          <w:highlight w:val="none"/>
        </w:rPr>
      </w:r>
      <w:r>
        <w:rPr>
          <w:highlight w:val="none"/>
        </w:rPr>
      </w:r>
    </w:p>
    <w:p>
      <w:pPr>
        <w:pStyle w:val="1126"/>
        <w:pBdr/>
        <w:spacing/>
        <w:ind/>
        <w:rPr>
          <w:highlight w:val="none"/>
        </w:rPr>
      </w:pPr>
      <w:r>
        <w:rPr>
          <w:highlight w:val="none"/>
        </w:rPr>
      </w:r>
      <w:r>
        <w:t xml:space="preserve">Documentación </w:t>
      </w:r>
      <w:r>
        <w:rPr>
          <w:highlight w:val="none"/>
        </w:rPr>
        <w:t xml:space="preserve">de MongoDB</w:t>
      </w:r>
      <w:r>
        <w:rPr>
          <w:highlight w:val="none"/>
        </w:rPr>
      </w:r>
      <w:r>
        <w:rPr>
          <w:highlight w:val="none"/>
        </w:rPr>
      </w:r>
    </w:p>
    <w:p>
      <w:pPr>
        <w:pStyle w:val="1126"/>
        <w:pBdr/>
        <w:spacing/>
        <w:ind/>
        <w:rPr>
          <w:highlight w:val="none"/>
        </w:rPr>
      </w:pPr>
      <w:r>
        <w:rPr>
          <w:highlight w:val="none"/>
        </w:rPr>
      </w:r>
      <w:r>
        <w:rPr>
          <w:highlight w:val="none"/>
        </w:rPr>
      </w:r>
      <w:hyperlink r:id="rId51" w:tooltip="https://www.mongodb.com/docs/drivers/csharp/current/" w:history="1">
        <w:r>
          <w:rPr>
            <w:rStyle w:val="1102"/>
            <w:highlight w:val="none"/>
          </w:rPr>
          <w:t xml:space="preserve">https://www.mongodb.com/docs/drivers/csharp/current/</w:t>
        </w:r>
        <w:r>
          <w:rPr>
            <w:rStyle w:val="1102"/>
            <w:highlight w:val="none"/>
          </w:rPr>
        </w:r>
        <w:r>
          <w:rPr>
            <w:rStyle w:val="1102"/>
            <w:highlight w:val="none"/>
          </w:rPr>
        </w:r>
      </w:hyperlink>
      <w:r>
        <w:rPr>
          <w:highlight w:val="none"/>
        </w:rPr>
      </w:r>
      <w:r>
        <w:rPr>
          <w:highlight w:val="none"/>
        </w:rPr>
      </w:r>
    </w:p>
    <w:p>
      <w:pPr>
        <w:pBdr/>
        <w:spacing/>
        <w:ind/>
        <w:rPr>
          <w:highlight w:val="none"/>
        </w:rPr>
      </w:pPr>
      <w:r>
        <w:t xml:space="preserve">Proyecto de referencia</w:t>
      </w:r>
      <w:r>
        <w:rPr>
          <w:highlight w:val="none"/>
        </w:rPr>
      </w:r>
      <w:r>
        <w:rPr>
          <w:highlight w:val="none"/>
        </w:rPr>
      </w:r>
    </w:p>
    <w:p>
      <w:pPr>
        <w:pBdr/>
        <w:spacing/>
        <w:ind/>
        <w:rPr>
          <w:highlight w:val="none"/>
        </w:rPr>
      </w:pPr>
      <w:r>
        <w:rPr>
          <w:highlight w:val="none"/>
        </w:rPr>
      </w:r>
      <w:r>
        <w:rPr>
          <w:highlight w:val="none"/>
        </w:rPr>
      </w:r>
      <w:hyperlink r:id="rId52" w:tooltip="https://github.com/mongodb-developer/HouseMovingAssistant/tree/7f6d6ce09c38c8b17d8c020bccd2d494a904fc84" w:history="1">
        <w:r>
          <w:rPr>
            <w:rStyle w:val="1102"/>
            <w:highlight w:val="none"/>
          </w:rPr>
          <w:t xml:space="preserve">https://github.com/mongodb-developer/HouseMovingAssistant/tree/7f6d6ce09c38c8b17d8c020bccd2d494a904fc84</w:t>
        </w:r>
        <w:r>
          <w:rPr>
            <w:rStyle w:val="1102"/>
            <w:highlight w:val="none"/>
          </w:rPr>
        </w:r>
        <w:r>
          <w:rPr>
            <w:rStyle w:val="1102"/>
            <w:highlight w:val="none"/>
          </w:rPr>
        </w:r>
      </w:hyperlink>
      <w:r>
        <w:rPr>
          <w:highlight w:val="none"/>
        </w:rPr>
      </w:r>
      <w:r>
        <w:rPr>
          <w:highlight w:val="none"/>
        </w:rPr>
      </w:r>
    </w:p>
    <w:p>
      <w:pPr>
        <w:pBdr/>
        <w:spacing/>
        <w:ind/>
        <w:rPr>
          <w:highlight w:val="none"/>
        </w:rPr>
      </w:pPr>
      <w:r>
        <w:rPr>
          <w:highlight w:val="none"/>
        </w:rPr>
        <w:t xml:space="preserve">Documentación sobre la autenticación en Realm</w:t>
      </w:r>
      <w:r>
        <w:rPr>
          <w:highlight w:val="none"/>
        </w:rPr>
      </w:r>
      <w:r>
        <w:rPr>
          <w:highlight w:val="none"/>
        </w:rPr>
      </w:r>
    </w:p>
    <w:p>
      <w:pPr>
        <w:pBdr/>
        <w:spacing/>
        <w:ind/>
        <w:rPr>
          <w:highlight w:val="none"/>
        </w:rPr>
      </w:pPr>
      <w:r>
        <w:rPr>
          <w:highlight w:val="none"/>
        </w:rPr>
      </w:r>
      <w:r>
        <w:rPr>
          <w:highlight w:val="none"/>
        </w:rPr>
      </w:r>
      <w:hyperlink r:id="rId53" w:tooltip="https://www.mongodb.com/docs/atlas/device-sdks/sdk/dotnet/manage-users/authenticate/#email-password-user" w:history="1">
        <w:r>
          <w:rPr>
            <w:rStyle w:val="1102"/>
            <w:highlight w:val="none"/>
          </w:rPr>
          <w:t xml:space="preserve">https://www.mongodb.com/docs/atlas/device-sdks/sdk/dotnet/manage-users/authenticate/#email-password-user</w:t>
        </w:r>
        <w:r>
          <w:rPr>
            <w:rStyle w:val="1102"/>
            <w:highlight w:val="none"/>
          </w:rPr>
        </w:r>
        <w:r>
          <w:rPr>
            <w:rStyle w:val="1102"/>
            <w:highlight w:val="none"/>
          </w:rPr>
        </w:r>
      </w:hyperlink>
      <w:r>
        <w:rPr>
          <w:highlight w:val="none"/>
        </w:rPr>
      </w:r>
      <w:r>
        <w:rPr>
          <w:highlight w:val="none"/>
        </w:rPr>
      </w:r>
    </w:p>
    <w:p>
      <w:pPr>
        <w:pBdr/>
        <w:spacing/>
        <w:ind/>
        <w:rPr>
          <w:highlight w:val="none"/>
        </w:rPr>
      </w:pPr>
      <w:r>
        <w:rPr>
          <w:highlight w:val="none"/>
        </w:rPr>
        <w:t xml:space="preserve">Documentación sobre la sincronización de datos entre Realm y Atlas</w:t>
      </w:r>
      <w:r>
        <w:rPr>
          <w:highlight w:val="none"/>
        </w:rPr>
      </w:r>
      <w:r>
        <w:rPr>
          <w:highlight w:val="none"/>
        </w:rPr>
      </w:r>
    </w:p>
    <w:p>
      <w:pPr>
        <w:pBdr/>
        <w:spacing/>
        <w:ind/>
        <w:rPr>
          <w:highlight w:val="none"/>
        </w:rPr>
      </w:pPr>
      <w:r>
        <w:rPr>
          <w:highlight w:val="none"/>
        </w:rPr>
      </w:r>
      <w:r>
        <w:rPr>
          <w:highlight w:val="none"/>
        </w:rPr>
      </w:r>
      <w:hyperlink r:id="rId54" w:tooltip="https://www.mongodb.com/docs/atlas/device-sdks/sdk/dotnet/sync/write-to-synced-realm/#flexible-sync-subscription" w:history="1">
        <w:r>
          <w:rPr>
            <w:rStyle w:val="1102"/>
            <w:highlight w:val="none"/>
          </w:rPr>
          <w:t xml:space="preserve">https://www.mongodb.com/docs/atlas/device-sdks/sdk/dotnet/sync/write-to-synced-realm/#flexible-sync-subscription</w:t>
        </w:r>
        <w:r>
          <w:rPr>
            <w:rStyle w:val="1102"/>
            <w:highlight w:val="none"/>
          </w:rPr>
        </w:r>
        <w:r>
          <w:rPr>
            <w:rStyle w:val="1102"/>
            <w:highlight w:val="none"/>
          </w:rPr>
        </w:r>
      </w:hyperlink>
      <w:r>
        <w:rPr>
          <w:highlight w:val="none"/>
        </w:rPr>
      </w:r>
      <w:r>
        <w:rPr>
          <w:highlight w:val="none"/>
        </w:rPr>
      </w:r>
    </w:p>
    <w:p>
      <w:pPr>
        <w:pBdr/>
        <w:spacing/>
        <w:ind/>
        <w:rPr>
          <w:highlight w:val="none"/>
        </w:rPr>
      </w:pPr>
      <w:r>
        <w:rPr>
          <w:highlight w:val="none"/>
        </w:rPr>
        <w:t xml:space="preserve">Documentación sobre el manejo de datos mediante Realm</w:t>
      </w:r>
      <w:r>
        <w:rPr>
          <w:highlight w:val="none"/>
        </w:rPr>
      </w:r>
      <w:r>
        <w:rPr>
          <w:highlight w:val="none"/>
        </w:rPr>
      </w:r>
    </w:p>
    <w:p>
      <w:pPr>
        <w:pBdr/>
        <w:spacing/>
        <w:ind/>
        <w:rPr>
          <w:highlight w:val="none"/>
        </w:rPr>
      </w:pPr>
      <w:r>
        <w:rPr>
          <w:highlight w:val="none"/>
        </w:rPr>
      </w:r>
      <w:r>
        <w:rPr>
          <w:highlight w:val="none"/>
        </w:rPr>
      </w:r>
      <w:hyperlink r:id="rId55" w:tooltip="https://www.mongodb.com/docs/atlas/device-sdks/sdk/dotnet/sync/flexible-sync/#bootstrap-the-realm-with-initial-subscriptions" w:history="1">
        <w:r>
          <w:rPr>
            <w:rStyle w:val="1102"/>
            <w:highlight w:val="none"/>
          </w:rPr>
          <w:t xml:space="preserve">https://www.mongodb.com/docs/atlas/device-sdks/sdk/dotnet/sync/flexible-sync/#bootstrap-the-realm-with-initial-subscriptions</w:t>
        </w:r>
        <w:r>
          <w:rPr>
            <w:rStyle w:val="1102"/>
            <w:highlight w:val="none"/>
          </w:rPr>
        </w:r>
        <w:r>
          <w:rPr>
            <w:rStyle w:val="1102"/>
            <w:highlight w:val="none"/>
          </w:rPr>
        </w:r>
      </w:hyperlink>
      <w:r>
        <w:rPr>
          <w:highlight w:val="none"/>
        </w:rPr>
      </w:r>
      <w:r>
        <w:rPr>
          <w:highlight w:val="none"/>
        </w:rPr>
      </w:r>
    </w:p>
    <w:p>
      <w:pPr>
        <w:pBdr/>
        <w:spacing/>
        <w:ind/>
        <w:rPr>
          <w:highlight w:val="none"/>
        </w:rPr>
      </w:pPr>
      <w:r>
        <w:t xml:space="preserve">Visual Studio</w:t>
      </w:r>
      <w:r>
        <w:rPr>
          <w:highlight w:val="none"/>
        </w:rPr>
      </w:r>
      <w:r>
        <w:rPr>
          <w:highlight w:val="none"/>
        </w:rPr>
      </w:r>
      <w:r>
        <w:rPr>
          <w:highlight w:val="none"/>
        </w:rPr>
      </w:r>
    </w:p>
    <w:p>
      <w:pPr>
        <w:pBdr/>
        <w:spacing/>
        <w:ind/>
        <w:rPr>
          <w:highlight w:val="none"/>
        </w:rPr>
      </w:pPr>
      <w:r>
        <w:rPr>
          <w:highlight w:val="none"/>
        </w:rPr>
      </w:r>
      <w:r>
        <w:rPr>
          <w:highlight w:val="none"/>
        </w:rPr>
      </w:r>
      <w:hyperlink r:id="rId56" w:tooltip="https://visualstudio.microsoft.com/es/" w:history="1">
        <w:r>
          <w:rPr>
            <w:rStyle w:val="1102"/>
            <w:highlight w:val="none"/>
          </w:rPr>
          <w:t xml:space="preserve">https://visualstudio.microsoft.com/es/</w:t>
        </w:r>
        <w:r>
          <w:rPr>
            <w:rStyle w:val="1102"/>
            <w:highlight w:val="none"/>
          </w:rPr>
        </w:r>
        <w:r>
          <w:rPr>
            <w:rStyle w:val="1102"/>
            <w:highlight w:val="none"/>
          </w:rPr>
        </w:r>
      </w:hyperlink>
      <w:r>
        <w:rPr>
          <w:highlight w:val="none"/>
        </w:rPr>
      </w:r>
    </w:p>
    <w:p>
      <w:pPr>
        <w:pBdr/>
        <w:spacing/>
        <w:ind/>
        <w:rPr>
          <w:highlight w:val="none"/>
        </w:rPr>
      </w:pPr>
      <w:r>
        <w:rPr>
          <w:highlight w:val="none"/>
        </w:rPr>
        <w:t xml:space="preserve">MAUI</w:t>
      </w:r>
      <w:r>
        <w:rPr>
          <w:highlight w:val="none"/>
        </w:rPr>
      </w:r>
    </w:p>
    <w:p>
      <w:pPr>
        <w:pBdr/>
        <w:spacing/>
        <w:ind/>
        <w:rPr>
          <w:highlight w:val="none"/>
        </w:rPr>
      </w:pPr>
      <w:r>
        <w:rPr>
          <w:highlight w:val="none"/>
        </w:rPr>
      </w:r>
      <w:r>
        <w:rPr>
          <w:highlight w:val="none"/>
        </w:rPr>
      </w:r>
      <w:hyperlink r:id="rId57" w:tooltip="https://learn.microsoft.com/es-es/dotnet/maui/?view=net-maui-8.0" w:history="1">
        <w:r>
          <w:rPr>
            <w:rStyle w:val="1102"/>
            <w:highlight w:val="none"/>
          </w:rPr>
          <w:t xml:space="preserve">https://learn.microsoft.com/es-es/dotnet/maui/?view=net-maui-8.0</w:t>
        </w:r>
        <w:r>
          <w:rPr>
            <w:rStyle w:val="1102"/>
            <w:highlight w:val="none"/>
          </w:rPr>
        </w:r>
        <w:r>
          <w:rPr>
            <w:rStyle w:val="1102"/>
            <w:highlight w:val="none"/>
          </w:rPr>
        </w:r>
      </w:hyperlink>
      <w:r>
        <w:rPr>
          <w:highlight w:val="none"/>
        </w:rPr>
      </w:r>
    </w:p>
    <w:p>
      <w:pPr>
        <w:pBdr/>
        <w:spacing/>
        <w:ind/>
        <w:rPr>
          <w:highlight w:val="none"/>
        </w:rPr>
      </w:pPr>
      <w:r>
        <w:rPr>
          <w:highlight w:val="none"/>
        </w:rPr>
        <w:t xml:space="preserve">Visual Studio Code</w:t>
      </w:r>
      <w:r>
        <w:rPr>
          <w:highlight w:val="none"/>
        </w:rPr>
      </w:r>
    </w:p>
    <w:p>
      <w:pPr>
        <w:pBdr/>
        <w:spacing/>
        <w:ind/>
        <w:rPr>
          <w:highlight w:val="none"/>
        </w:rPr>
      </w:pPr>
      <w:r>
        <w:rPr>
          <w:highlight w:val="none"/>
        </w:rPr>
      </w:r>
      <w:r>
        <w:rPr>
          <w:highlight w:val="none"/>
        </w:rPr>
      </w:r>
    </w:p>
    <w:p>
      <w:pPr>
        <w:pBdr/>
        <w:spacing/>
        <w:ind/>
        <w:rPr>
          <w:highlight w:val="none"/>
        </w:rPr>
      </w:pPr>
      <w:r>
        <w:rPr>
          <w:highlight w:val="none"/>
        </w:rPr>
        <w:t xml:space="preserve">Git</w:t>
      </w:r>
      <w:r>
        <w:rPr>
          <w:highlight w:val="none"/>
        </w:rPr>
      </w:r>
    </w:p>
    <w:p>
      <w:pPr>
        <w:pBdr/>
        <w:spacing/>
        <w:ind/>
        <w:rPr>
          <w:highlight w:val="none"/>
        </w:rPr>
      </w:pPr>
      <w:r>
        <w:rPr>
          <w:highlight w:val="none"/>
        </w:rPr>
      </w:r>
      <w:r>
        <w:rPr>
          <w:highlight w:val="none"/>
        </w:rPr>
      </w:r>
      <w:hyperlink r:id="rId58" w:tooltip="https://www.git-scm.com" w:history="1">
        <w:r>
          <w:rPr>
            <w:rStyle w:val="1102"/>
            <w:highlight w:val="none"/>
          </w:rPr>
          <w:t xml:space="preserve">https://www.git-scm.com</w:t>
        </w:r>
        <w:r>
          <w:rPr>
            <w:rStyle w:val="1102"/>
            <w:highlight w:val="none"/>
          </w:rPr>
        </w:r>
        <w:r>
          <w:rPr>
            <w:rStyle w:val="1102"/>
            <w:highlight w:val="none"/>
          </w:rPr>
        </w:r>
      </w:hyperlink>
      <w:r>
        <w:rPr>
          <w:highlight w:val="none"/>
        </w:rPr>
      </w:r>
    </w:p>
    <w:p>
      <w:pPr>
        <w:pBdr/>
        <w:spacing/>
        <w:ind/>
        <w:rPr>
          <w:highlight w:val="none"/>
        </w:rPr>
      </w:pPr>
      <w:r>
        <w:rPr>
          <w:highlight w:val="none"/>
        </w:rPr>
        <w:t xml:space="preserve">Git graph</w:t>
      </w:r>
      <w:r>
        <w:rPr>
          <w:highlight w:val="none"/>
        </w:rPr>
      </w:r>
    </w:p>
    <w:p>
      <w:pPr>
        <w:pBdr/>
        <w:spacing/>
        <w:ind/>
        <w:rPr>
          <w:rStyle w:val="1102"/>
          <w:highlight w:val="none"/>
          <w14:ligatures w14:val="none"/>
        </w:rPr>
      </w:pPr>
      <w:r>
        <w:rPr>
          <w:rStyle w:val="1102"/>
          <w:highlight w:val="none"/>
        </w:rPr>
      </w:r>
      <w:r>
        <w:rPr>
          <w:rStyle w:val="1102"/>
          <w:highlight w:val="none"/>
        </w:rPr>
        <w:t xml:space="preserve">https://marketplace.visualstudio.com/items?itemName=mhutchie.git-graph</w:t>
      </w:r>
      <w:r>
        <w:rPr>
          <w:rStyle w:val="1102"/>
          <w:highlight w:val="none"/>
        </w:rPr>
      </w:r>
      <w:r>
        <w:rPr>
          <w:rStyle w:val="1102"/>
          <w:highlight w:val="none"/>
        </w:rPr>
      </w:r>
    </w:p>
    <w:p>
      <w:pPr>
        <w:pBdr/>
        <w:spacing/>
        <w:ind/>
        <w:rPr/>
      </w:pPr>
      <w:r/>
      <w:r/>
    </w:p>
    <w:p>
      <w:pPr>
        <w:pStyle w:val="944"/>
        <w:pBdr/>
        <w:spacing/>
        <w:ind/>
        <w:rPr>
          <w:rFonts w:ascii="Arial" w:hAnsi="Arial" w:cs="Arial"/>
          <w:highlight w:val="none"/>
        </w:rPr>
      </w:pPr>
      <w:r/>
      <w:bookmarkStart w:id="176" w:name="_10._Reposi"/>
      <w:r/>
      <w:bookmarkEnd w:id="176"/>
      <w:r/>
      <w:bookmarkStart w:id="175" w:name="_Toc76"/>
      <w:r>
        <w:rPr>
          <w:rFonts w:ascii="Arial" w:hAnsi="Arial" w:eastAsia="Arial" w:cs="Arial"/>
          <w:highlight w:val="none"/>
        </w:rPr>
        <w:t xml:space="preserve">Repositorio de Github</w:t>
      </w:r>
      <w:r/>
      <w:bookmarkEnd w:id="175"/>
      <w:r/>
      <w:r>
        <w:rPr>
          <w:rFonts w:ascii="Arial" w:hAnsi="Arial" w:cs="Arial"/>
          <w:highlight w:val="none"/>
        </w:rPr>
      </w:r>
    </w:p>
    <w:p>
      <w:pPr>
        <w:pStyle w:val="1126"/>
        <w:pBdr/>
        <w:spacing/>
        <w:ind/>
        <w:rPr>
          <w:highlight w:val="none"/>
        </w:rPr>
      </w:pPr>
      <w:r>
        <w:rPr>
          <w:highlight w:val="none"/>
        </w:rPr>
      </w:r>
      <w:r>
        <w:rPr>
          <w:highlight w:val="none"/>
        </w:rPr>
      </w:r>
      <w:hyperlink r:id="rId59" w:tooltip="https://github.com/Alejandro-del-Burgo-Moya/ProyectoFinal-DAM" w:history="1">
        <w:r>
          <w:rPr>
            <w:rStyle w:val="1102"/>
            <w:highlight w:val="none"/>
          </w:rPr>
          <w:t xml:space="preserve">https://github.com/Alejandro-del-Burgo-Moya/ProyectoFinal-DAM</w:t>
        </w:r>
        <w:r>
          <w:rPr>
            <w:rStyle w:val="1102"/>
            <w:highlight w:val="none"/>
          </w:rPr>
        </w:r>
        <w:r>
          <w:rPr>
            <w:rStyle w:val="1102"/>
            <w:highlight w:val="none"/>
          </w:rPr>
        </w:r>
      </w:hyperlink>
      <w:r>
        <w:rPr>
          <w:highlight w:val="none"/>
        </w:rPr>
      </w:r>
      <w:r>
        <w:rPr>
          <w:highlight w:val="none"/>
        </w:rPr>
      </w:r>
    </w:p>
    <w:p>
      <w:pPr>
        <w:suppressLineNumbers w:val="false"/>
        <w:pBdr/>
        <w:spacing/>
        <w:ind w:firstLine="0"/>
        <w:contextualSpacing w:val="false"/>
        <w:jc w:val="left"/>
        <w:rPr>
          <w14:ligatures w14:val="none"/>
        </w:rPr>
      </w:pPr>
      <w:r>
        <w:rPr>
          <w14:ligatures w14:val="none"/>
        </w:rPr>
      </w:r>
      <w:r>
        <w:rPr>
          <w14:ligatures w14:val="none"/>
        </w:rPr>
      </w:r>
      <w:r>
        <w:rPr>
          <w14:ligatures w14:val="none"/>
        </w:rPr>
      </w:r>
    </w:p>
    <w:p>
      <w:pPr>
        <w:suppressLineNumbers w:val="false"/>
        <w:pBdr/>
        <w:spacing/>
        <w:ind w:firstLine="0"/>
        <w:contextualSpacing w:val="false"/>
        <w:jc w:val="left"/>
        <w:rPr>
          <w14:ligatures w14:val="none"/>
        </w:rPr>
      </w:pPr>
      <w:r>
        <w:rPr>
          <w:highlight w:val="none"/>
        </w:rPr>
      </w:r>
      <w:r>
        <w:rPr>
          <w14:ligatures w14:val="none"/>
        </w:rPr>
      </w:r>
      <w:r>
        <w:rPr>
          <w14:ligatures w14:val="none"/>
        </w:rPr>
      </w:r>
    </w:p>
    <w:sectPr>
      <w:headerReference w:type="default" r:id="rId13"/>
      <w:footerReference w:type="default" r:id="rId17"/>
      <w:footnotePr/>
      <w:endnotePr/>
      <w:type w:val="continuous"/>
      <w:pgSz w:h="16838" w:orient="portrait" w:w="11906"/>
      <w:pgMar w:top="1134" w:right="1134" w:bottom="1134" w:left="1701" w:header="709" w:footer="709" w:gutter="0"/>
      <w:pgNumType w:start="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Calibri Light">
    <w:panose1 w:val="020F0302020204030204"/>
  </w:font>
  <w:font w:name="Wingdings">
    <w:panose1 w:val="05000000000000000000"/>
  </w:font>
  <w:font w:name="Courier New">
    <w:panose1 w:val="02070309020205020404"/>
  </w:font>
  <w:font w:name="Symbol">
    <w:panose1 w:val="05050102010706020507"/>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Bdr/>
      <w:spacing/>
      <w:ind/>
      <w:jc w:val="right"/>
      <w:rPr/>
    </w:pPr>
    <w:fldSimple w:instr="PAGE \* MERGEFORMAT">
      <w:r>
        <w:t xml:space="preserve">1</w:t>
      </w:r>
    </w:fldSimple>
    <w:r/>
    <w:r/>
  </w:p>
  <w:p>
    <w:pPr>
      <w:pStyle w:val="97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Bdr/>
      <w:spacing/>
      <w:ind/>
      <w:jc w:val="right"/>
      <w:rPr/>
    </w:pPr>
    <w:fldSimple w:instr="PAGE \* MERGEFORMAT">
      <w:r>
        <w:t xml:space="preserve">1</w:t>
      </w:r>
    </w:fldSimple>
    <w:r/>
    <w:r/>
  </w:p>
  <w:p>
    <w:pPr>
      <w:pStyle w:val="972"/>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Bdr/>
      <w:spacing/>
      <w:ind/>
      <w:jc w:val="right"/>
      <w:rPr/>
    </w:pPr>
    <w:fldSimple w:instr="PAGE \* MERGEFORMAT">
      <w:r>
        <w:t xml:space="preserve">1</w:t>
      </w:r>
    </w:fldSimple>
    <w:r/>
    <w:r/>
  </w:p>
  <w:p>
    <w:pPr>
      <w:pStyle w:val="97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Bdr/>
      <w:spacing/>
      <w:ind/>
      <w:jc w:val="left"/>
      <w:rPr/>
    </w:pPr>
    <w:r>
      <mc:AlternateContent>
        <mc:Choice Requires="wpg">
          <w:drawing>
            <wp:inline xmlns:wp="http://schemas.openxmlformats.org/drawingml/2006/wordprocessingDrawing" distT="0" distB="0" distL="0" distR="0">
              <wp:extent cx="2203200" cy="648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Bdr/>
      <w:spacing/>
      <w:ind/>
      <w:jc w:val="left"/>
      <w:rPr/>
    </w:pPr>
    <w:r>
      <mc:AlternateContent>
        <mc:Choice Requires="wpg">
          <w:drawing>
            <wp:inline xmlns:wp="http://schemas.openxmlformats.org/drawingml/2006/wordprocessingDrawing" distT="0" distB="0" distL="0" distR="0">
              <wp:extent cx="2203200" cy="648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Bdr/>
      <w:spacing/>
      <w:ind/>
      <w:jc w:val="left"/>
      <w:rPr/>
    </w:pPr>
    <w:r>
      <mc:AlternateContent>
        <mc:Choice Requires="wpg">
          <w:drawing>
            <wp:inline xmlns:wp="http://schemas.openxmlformats.org/drawingml/2006/wordprocessingDrawing" distT="0" distB="0" distL="0" distR="0">
              <wp:extent cx="2203200" cy="648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76"/>
      </w:pPr>
      <w:pStyle w:val="944"/>
      <w:rPr/>
      <w:start w:val="1"/>
      <w:suff w:val="tab"/>
    </w:lvl>
    <w:lvl w:ilvl="1">
      <w:isLgl w:val="false"/>
      <w:lvlJc w:val="left"/>
      <w:lvlText w:val="%1.%2."/>
      <w:numFmt w:val="decimal"/>
      <w:pPr>
        <w:pBdr/>
        <w:spacing/>
        <w:ind w:hanging="432" w:left="1708"/>
      </w:pPr>
      <w:pStyle w:val="946"/>
      <w:rPr/>
      <w:start w:val="1"/>
      <w:suff w:val="tab"/>
    </w:lvl>
    <w:lvl w:ilvl="2">
      <w:isLgl w:val="false"/>
      <w:lvlJc w:val="left"/>
      <w:lvlText w:val="%1.%2.%3."/>
      <w:numFmt w:val="decimal"/>
      <w:pPr>
        <w:pBdr/>
        <w:spacing/>
        <w:ind w:hanging="504" w:left="2140"/>
      </w:pPr>
      <w:pStyle w:val="948"/>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1">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2">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3">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4">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5">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6">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7">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8">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9">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left"/>
      <w:lvlText w:val="%1."/>
      <w:numFmt w:val="decimal"/>
      <w:pPr>
        <w:pBdr/>
        <w:spacing/>
        <w:ind w:hanging="360" w:left="360"/>
      </w:pPr>
      <w:pStyle w:val="944"/>
      <w:rPr/>
      <w:start w:val="1"/>
      <w:suff w:val="tab"/>
    </w:lvl>
    <w:lvl w:ilvl="1">
      <w:isLgl w:val="false"/>
      <w:lvlJc w:val="left"/>
      <w:lvlText w:val="%2"/>
      <w:numFmt w:val="decimal"/>
      <w:pPr>
        <w:pBdr/>
        <w:spacing/>
        <w:ind w:hanging="432" w:left="792"/>
      </w:pPr>
      <w:pStyle w:val="946"/>
      <w:rPr/>
      <w:start w:val="1"/>
      <w:suff w:val="tab"/>
    </w:lvl>
    <w:lvl w:ilvl="2">
      <w:isLgl w:val="false"/>
      <w:lvlJc w:val="left"/>
      <w:lvlText w:val="%1.%2.%3."/>
      <w:numFmt w:val="decimal"/>
      <w:pPr>
        <w:pBdr/>
        <w:spacing/>
        <w:ind w:hanging="504" w:left="1224"/>
      </w:pPr>
      <w:pStyle w:val="948"/>
      <w:rPr/>
      <w:start w:val="1"/>
      <w:suff w:val="tab"/>
    </w:lvl>
    <w:lvl w:ilvl="3">
      <w:isLgl w:val="false"/>
      <w:lvlJc w:val="left"/>
      <w:lvlText w:val="%1.%2.%3.%4."/>
      <w:numFmt w:val="decimal"/>
      <w:pPr>
        <w:pBdr/>
        <w:spacing/>
        <w:ind w:hanging="648" w:left="1728"/>
      </w:pPr>
      <w:pStyle w:val="950"/>
      <w:rPr/>
      <w:start w:val="1"/>
      <w:suff w:val="tab"/>
    </w:lvl>
    <w:lvl w:ilvl="4">
      <w:isLgl w:val="false"/>
      <w:lvlJc w:val="left"/>
      <w:lvlText w:val="%1.%2.%3.%4.%5."/>
      <w:numFmt w:val="decimal"/>
      <w:pPr>
        <w:pBdr/>
        <w:spacing/>
        <w:ind w:hanging="792" w:left="2232"/>
      </w:pPr>
      <w:pStyle w:val="952"/>
      <w:rPr/>
      <w:start w:val="1"/>
      <w:suff w:val="tab"/>
    </w:lvl>
    <w:lvl w:ilvl="5">
      <w:isLgl w:val="false"/>
      <w:lvlJc w:val="left"/>
      <w:lvlText w:val="%1.%2.%3.%4.%5.%6."/>
      <w:numFmt w:val="decimal"/>
      <w:pPr>
        <w:pBdr/>
        <w:spacing/>
        <w:ind w:hanging="936" w:left="2736"/>
      </w:pPr>
      <w:pStyle w:val="954"/>
      <w:rPr/>
      <w:start w:val="1"/>
      <w:suff w:val="tab"/>
    </w:lvl>
    <w:lvl w:ilvl="6">
      <w:isLgl w:val="false"/>
      <w:lvlJc w:val="left"/>
      <w:lvlText w:val="%1.%2.%3.%4.%5.%6.%7."/>
      <w:numFmt w:val="decimal"/>
      <w:pPr>
        <w:pBdr/>
        <w:spacing/>
        <w:ind w:hanging="1080" w:left="3240"/>
      </w:pPr>
      <w:pStyle w:val="956"/>
      <w:rPr/>
      <w:start w:val="1"/>
      <w:suff w:val="tab"/>
    </w:lvl>
    <w:lvl w:ilvl="7">
      <w:isLgl w:val="false"/>
      <w:lvlJc w:val="left"/>
      <w:lvlText w:val="%1.%2.%3.%4.%5.%6.%7.%8."/>
      <w:numFmt w:val="decimal"/>
      <w:pPr>
        <w:pBdr/>
        <w:spacing/>
        <w:ind w:hanging="1224" w:left="3744"/>
      </w:pPr>
      <w:pStyle w:val="958"/>
      <w:rPr/>
      <w:start w:val="1"/>
      <w:suff w:val="tab"/>
    </w:lvl>
    <w:lvl w:ilvl="8">
      <w:isLgl w:val="false"/>
      <w:lvlJc w:val="left"/>
      <w:lvlText w:val="%1.%2.%3.%4.%5.%6.%7.%8.%9."/>
      <w:numFmt w:val="decimal"/>
      <w:pPr>
        <w:pBdr/>
        <w:spacing/>
        <w:ind w:hanging="1440" w:left="4320"/>
      </w:pPr>
      <w:pStyle w:val="960"/>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360"/>
      </w:pPr>
      <w:pStyle w:val="944"/>
      <w:rPr/>
      <w:start w:val="1"/>
      <w:suff w:val="tab"/>
    </w:lvl>
    <w:lvl w:ilvl="1">
      <w:isLgl w:val="false"/>
      <w:lvlJc w:val="left"/>
      <w:lvlText w:val="%1.%2."/>
      <w:numFmt w:val="decimal"/>
      <w:pPr>
        <w:pBdr/>
        <w:spacing/>
        <w:ind w:hanging="432" w:left="792"/>
      </w:pPr>
      <w:pStyle w:val="946"/>
      <w:rPr/>
      <w:start w:val="1"/>
      <w:suff w:val="tab"/>
    </w:lvl>
    <w:lvl w:ilvl="2">
      <w:isLgl w:val="false"/>
      <w:lvlJc w:val="left"/>
      <w:lvlText w:val="%1.%2.%3."/>
      <w:numFmt w:val="decimal"/>
      <w:pPr>
        <w:pBdr/>
        <w:spacing/>
        <w:ind w:hanging="504" w:left="1224"/>
      </w:pPr>
      <w:pStyle w:val="948"/>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1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723"/>
      </w:pPr>
      <w:rPr>
        <w:rFonts w:hint="default" w:ascii="Courier New" w:hAnsi="Courier New" w:eastAsia="Courier New" w:cs="Courier New"/>
      </w:rPr>
      <w:start w:val="1"/>
      <w:suff w:val="tab"/>
    </w:lvl>
    <w:lvl w:ilvl="2">
      <w:isLgl w:val="false"/>
      <w:lvlJc w:val="left"/>
      <w:lvlText w:val="§"/>
      <w:numFmt w:val="bullet"/>
      <w:pPr>
        <w:pBdr/>
        <w:spacing/>
        <w:ind w:hanging="360" w:left="2443"/>
      </w:pPr>
      <w:rPr>
        <w:rFonts w:hint="default" w:ascii="Wingdings" w:hAnsi="Wingdings" w:eastAsia="Wingdings" w:cs="Wingdings"/>
      </w:rPr>
      <w:start w:val="1"/>
      <w:suff w:val="tab"/>
    </w:lvl>
    <w:lvl w:ilvl="3">
      <w:isLgl w:val="false"/>
      <w:lvlJc w:val="left"/>
      <w:lvlText w:val="·"/>
      <w:numFmt w:val="bullet"/>
      <w:pPr>
        <w:pBdr/>
        <w:spacing/>
        <w:ind w:hanging="360" w:left="3163"/>
      </w:pPr>
      <w:rPr>
        <w:rFonts w:hint="default" w:ascii="Symbol" w:hAnsi="Symbol" w:eastAsia="Symbol" w:cs="Symbol"/>
      </w:rPr>
      <w:start w:val="1"/>
      <w:suff w:val="tab"/>
    </w:lvl>
    <w:lvl w:ilvl="4">
      <w:isLgl w:val="false"/>
      <w:lvlJc w:val="left"/>
      <w:lvlText w:val="o"/>
      <w:numFmt w:val="bullet"/>
      <w:pPr>
        <w:pBdr/>
        <w:spacing/>
        <w:ind w:hanging="360" w:left="3883"/>
      </w:pPr>
      <w:rPr>
        <w:rFonts w:hint="default" w:ascii="Courier New" w:hAnsi="Courier New" w:eastAsia="Courier New" w:cs="Courier New"/>
      </w:rPr>
      <w:start w:val="1"/>
      <w:suff w:val="tab"/>
    </w:lvl>
    <w:lvl w:ilvl="5">
      <w:isLgl w:val="false"/>
      <w:lvlJc w:val="left"/>
      <w:lvlText w:val="§"/>
      <w:numFmt w:val="bullet"/>
      <w:pPr>
        <w:pBdr/>
        <w:spacing/>
        <w:ind w:hanging="360" w:left="4603"/>
      </w:pPr>
      <w:rPr>
        <w:rFonts w:hint="default" w:ascii="Wingdings" w:hAnsi="Wingdings" w:eastAsia="Wingdings" w:cs="Wingdings"/>
      </w:rPr>
      <w:start w:val="1"/>
      <w:suff w:val="tab"/>
    </w:lvl>
    <w:lvl w:ilvl="6">
      <w:isLgl w:val="false"/>
      <w:lvlJc w:val="left"/>
      <w:lvlText w:val="·"/>
      <w:numFmt w:val="bullet"/>
      <w:pPr>
        <w:pBdr/>
        <w:spacing/>
        <w:ind w:hanging="360" w:left="5323"/>
      </w:pPr>
      <w:rPr>
        <w:rFonts w:hint="default" w:ascii="Symbol" w:hAnsi="Symbol" w:eastAsia="Symbol" w:cs="Symbol"/>
      </w:rPr>
      <w:start w:val="1"/>
      <w:suff w:val="tab"/>
    </w:lvl>
    <w:lvl w:ilvl="7">
      <w:isLgl w:val="false"/>
      <w:lvlJc w:val="left"/>
      <w:lvlText w:val="o"/>
      <w:numFmt w:val="bullet"/>
      <w:pPr>
        <w:pBdr/>
        <w:spacing/>
        <w:ind w:hanging="360" w:left="6043"/>
      </w:pPr>
      <w:rPr>
        <w:rFonts w:hint="default" w:ascii="Courier New" w:hAnsi="Courier New" w:eastAsia="Courier New" w:cs="Courier New"/>
      </w:rPr>
      <w:start w:val="1"/>
      <w:suff w:val="tab"/>
    </w:lvl>
    <w:lvl w:ilvl="8">
      <w:isLgl w:val="false"/>
      <w:lvlJc w:val="left"/>
      <w:lvlText w:val="§"/>
      <w:numFmt w:val="bullet"/>
      <w:pPr>
        <w:pBdr/>
        <w:spacing/>
        <w:ind w:hanging="360" w:left="6763"/>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980"/>
      </w:pPr>
      <w:rPr>
        <w:rFonts w:hint="default" w:ascii="Symbol" w:hAnsi="Symbol" w:eastAsia="Symbol" w:cs="Symbol"/>
        <w:color w:val="111111"/>
        <w:sz w:val="24"/>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51"/>
      </w:pPr>
      <w:rPr>
        <w:rFonts w:hint="default" w:ascii="Courier New" w:hAnsi="Courier New" w:eastAsia="Courier New" w:cs="Courier New"/>
      </w:rPr>
      <w:start w:val="1"/>
      <w:suff w:val="tab"/>
    </w:lvl>
    <w:lvl w:ilvl="2">
      <w:isLgl w:val="false"/>
      <w:lvlJc w:val="left"/>
      <w:lvlText w:val="§"/>
      <w:numFmt w:val="bullet"/>
      <w:pPr>
        <w:pBdr/>
        <w:spacing/>
        <w:ind w:hanging="360" w:left="2171"/>
      </w:pPr>
      <w:rPr>
        <w:rFonts w:hint="default" w:ascii="Wingdings" w:hAnsi="Wingdings" w:eastAsia="Wingdings" w:cs="Wingdings"/>
      </w:rPr>
      <w:start w:val="1"/>
      <w:suff w:val="tab"/>
    </w:lvl>
    <w:lvl w:ilvl="3">
      <w:isLgl w:val="false"/>
      <w:lvlJc w:val="left"/>
      <w:lvlText w:val="·"/>
      <w:numFmt w:val="bullet"/>
      <w:pPr>
        <w:pBdr/>
        <w:spacing/>
        <w:ind w:hanging="360" w:left="2891"/>
      </w:pPr>
      <w:rPr>
        <w:rFonts w:hint="default" w:ascii="Symbol" w:hAnsi="Symbol" w:eastAsia="Symbol" w:cs="Symbol"/>
      </w:rPr>
      <w:start w:val="1"/>
      <w:suff w:val="tab"/>
    </w:lvl>
    <w:lvl w:ilvl="4">
      <w:isLgl w:val="false"/>
      <w:lvlJc w:val="left"/>
      <w:lvlText w:val="o"/>
      <w:numFmt w:val="bullet"/>
      <w:pPr>
        <w:pBdr/>
        <w:spacing/>
        <w:ind w:hanging="360" w:left="3611"/>
      </w:pPr>
      <w:rPr>
        <w:rFonts w:hint="default" w:ascii="Courier New" w:hAnsi="Courier New" w:eastAsia="Courier New" w:cs="Courier New"/>
      </w:rPr>
      <w:start w:val="1"/>
      <w:suff w:val="tab"/>
    </w:lvl>
    <w:lvl w:ilvl="5">
      <w:isLgl w:val="false"/>
      <w:lvlJc w:val="left"/>
      <w:lvlText w:val="§"/>
      <w:numFmt w:val="bullet"/>
      <w:pPr>
        <w:pBdr/>
        <w:spacing/>
        <w:ind w:hanging="360" w:left="4331"/>
      </w:pPr>
      <w:rPr>
        <w:rFonts w:hint="default" w:ascii="Wingdings" w:hAnsi="Wingdings" w:eastAsia="Wingdings" w:cs="Wingdings"/>
      </w:rPr>
      <w:start w:val="1"/>
      <w:suff w:val="tab"/>
    </w:lvl>
    <w:lvl w:ilvl="6">
      <w:isLgl w:val="false"/>
      <w:lvlJc w:val="left"/>
      <w:lvlText w:val="·"/>
      <w:numFmt w:val="bullet"/>
      <w:pPr>
        <w:pBdr/>
        <w:spacing/>
        <w:ind w:hanging="360" w:left="5051"/>
      </w:pPr>
      <w:rPr>
        <w:rFonts w:hint="default" w:ascii="Symbol" w:hAnsi="Symbol" w:eastAsia="Symbol" w:cs="Symbol"/>
      </w:rPr>
      <w:start w:val="1"/>
      <w:suff w:val="tab"/>
    </w:lvl>
    <w:lvl w:ilvl="7">
      <w:isLgl w:val="false"/>
      <w:lvlJc w:val="left"/>
      <w:lvlText w:val="o"/>
      <w:numFmt w:val="bullet"/>
      <w:pPr>
        <w:pBdr/>
        <w:spacing/>
        <w:ind w:hanging="360" w:left="5771"/>
      </w:pPr>
      <w:rPr>
        <w:rFonts w:hint="default" w:ascii="Courier New" w:hAnsi="Courier New" w:eastAsia="Courier New" w:cs="Courier New"/>
      </w:rPr>
      <w:start w:val="1"/>
      <w:suff w:val="tab"/>
    </w:lvl>
    <w:lvl w:ilvl="8">
      <w:isLgl w:val="false"/>
      <w:lvlJc w:val="left"/>
      <w:lvlText w:val="§"/>
      <w:numFmt w:val="bullet"/>
      <w:pPr>
        <w:pBdr/>
        <w:spacing/>
        <w:ind w:hanging="360" w:left="6491"/>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4">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73">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4">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5">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6">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8">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8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4">
    <w:name w:val="Heading 1"/>
    <w:basedOn w:val="1124"/>
    <w:next w:val="1120"/>
    <w:link w:val="945"/>
    <w:uiPriority w:val="9"/>
    <w:qFormat/>
    <w:pPr>
      <w:numPr>
        <w:ilvl w:val="0"/>
        <w:numId w:val="18"/>
      </w:numPr>
      <w:pBdr/>
      <w:spacing/>
      <w:ind/>
    </w:pPr>
    <w:rPr>
      <w:rFonts w:ascii="Arial" w:hAnsi="Arial" w:eastAsia="Arial" w:cs="Arial"/>
      <w:b/>
      <w:bCs/>
      <w:sz w:val="40"/>
      <w:szCs w:val="40"/>
      <w:u w:val="single"/>
    </w:rPr>
  </w:style>
  <w:style w:type="character" w:styleId="945">
    <w:name w:val="Heading 1 Char"/>
    <w:link w:val="944"/>
    <w:uiPriority w:val="9"/>
    <w:pPr>
      <w:pBdr/>
      <w:spacing/>
      <w:ind/>
    </w:pPr>
  </w:style>
  <w:style w:type="paragraph" w:styleId="946">
    <w:name w:val="Heading 2"/>
    <w:basedOn w:val="1124"/>
    <w:next w:val="1120"/>
    <w:link w:val="947"/>
    <w:uiPriority w:val="9"/>
    <w:unhideWhenUsed/>
    <w:qFormat/>
    <w:pPr>
      <w:numPr>
        <w:ilvl w:val="1"/>
        <w:numId w:val="18"/>
      </w:numPr>
      <w:pBdr/>
      <w:spacing/>
      <w:ind/>
    </w:pPr>
    <w:rPr>
      <w:rFonts w:ascii="Arial" w:hAnsi="Arial" w:eastAsia="Arial" w:cs="Arial"/>
      <w:sz w:val="36"/>
      <w:szCs w:val="36"/>
      <w:u w:val="single"/>
    </w:rPr>
  </w:style>
  <w:style w:type="character" w:styleId="947">
    <w:name w:val="Heading 2 Char"/>
    <w:link w:val="946"/>
    <w:uiPriority w:val="9"/>
    <w:pPr>
      <w:pBdr/>
      <w:spacing/>
      <w:ind/>
    </w:pPr>
  </w:style>
  <w:style w:type="paragraph" w:styleId="948">
    <w:name w:val="Heading 3"/>
    <w:basedOn w:val="1124"/>
    <w:next w:val="1120"/>
    <w:link w:val="949"/>
    <w:uiPriority w:val="9"/>
    <w:unhideWhenUsed/>
    <w:qFormat/>
    <w:pPr>
      <w:numPr>
        <w:ilvl w:val="2"/>
        <w:numId w:val="18"/>
      </w:numPr>
      <w:pBdr/>
      <w:spacing/>
      <w:ind/>
    </w:pPr>
    <w:rPr>
      <w:rFonts w:ascii="Arial" w:hAnsi="Arial" w:eastAsia="Arial" w:cs="Arial"/>
      <w:sz w:val="32"/>
      <w:szCs w:val="32"/>
    </w:rPr>
  </w:style>
  <w:style w:type="character" w:styleId="949">
    <w:name w:val="Heading 3 Char"/>
    <w:link w:val="948"/>
    <w:uiPriority w:val="9"/>
    <w:pPr>
      <w:pBdr/>
      <w:spacing/>
      <w:ind/>
    </w:pPr>
    <w:rPr>
      <w:rFonts w:ascii="Arial" w:hAnsi="Arial" w:eastAsia="Arial" w:cs="Arial"/>
      <w:sz w:val="32"/>
      <w:szCs w:val="32"/>
    </w:rPr>
  </w:style>
  <w:style w:type="paragraph" w:styleId="950">
    <w:name w:val="Heading 4"/>
    <w:basedOn w:val="1120"/>
    <w:next w:val="1120"/>
    <w:link w:val="951"/>
    <w:uiPriority w:val="9"/>
    <w:unhideWhenUsed/>
    <w:qFormat/>
    <w:pPr>
      <w:keepNext w:val="true"/>
      <w:keepLines w:val="true"/>
      <w:numPr>
        <w:ilvl w:val="3"/>
        <w:numId w:val="16"/>
      </w:numPr>
      <w:pBdr/>
      <w:spacing w:after="200" w:before="320"/>
      <w:ind/>
      <w:outlineLvl w:val="3"/>
    </w:pPr>
    <w:rPr>
      <w:rFonts w:ascii="Arial" w:hAnsi="Arial" w:eastAsia="Arial" w:cs="Arial"/>
      <w:b/>
      <w:bCs/>
      <w:sz w:val="26"/>
      <w:szCs w:val="26"/>
    </w:rPr>
  </w:style>
  <w:style w:type="character" w:styleId="951">
    <w:name w:val="Heading 4 Char"/>
    <w:link w:val="950"/>
    <w:uiPriority w:val="9"/>
    <w:pPr>
      <w:pBdr/>
      <w:spacing/>
      <w:ind/>
    </w:pPr>
    <w:rPr>
      <w:rFonts w:ascii="Arial" w:hAnsi="Arial" w:eastAsia="Arial" w:cs="Arial"/>
      <w:b/>
      <w:bCs/>
      <w:sz w:val="26"/>
      <w:szCs w:val="26"/>
    </w:rPr>
  </w:style>
  <w:style w:type="paragraph" w:styleId="952">
    <w:name w:val="Heading 5"/>
    <w:basedOn w:val="1120"/>
    <w:next w:val="1120"/>
    <w:link w:val="953"/>
    <w:uiPriority w:val="9"/>
    <w:unhideWhenUsed/>
    <w:qFormat/>
    <w:pPr>
      <w:keepNext w:val="true"/>
      <w:keepLines w:val="true"/>
      <w:numPr>
        <w:ilvl w:val="4"/>
        <w:numId w:val="16"/>
      </w:numPr>
      <w:pBdr/>
      <w:spacing w:after="200" w:before="320"/>
      <w:ind/>
      <w:outlineLvl w:val="4"/>
    </w:pPr>
    <w:rPr>
      <w:rFonts w:ascii="Arial" w:hAnsi="Arial" w:eastAsia="Arial" w:cs="Arial"/>
      <w:b/>
      <w:bCs/>
      <w:sz w:val="24"/>
      <w:szCs w:val="24"/>
    </w:rPr>
  </w:style>
  <w:style w:type="character" w:styleId="953">
    <w:name w:val="Heading 5 Char"/>
    <w:link w:val="952"/>
    <w:uiPriority w:val="9"/>
    <w:pPr>
      <w:pBdr/>
      <w:spacing/>
      <w:ind/>
    </w:pPr>
    <w:rPr>
      <w:rFonts w:ascii="Arial" w:hAnsi="Arial" w:eastAsia="Arial" w:cs="Arial"/>
      <w:b/>
      <w:bCs/>
      <w:sz w:val="24"/>
      <w:szCs w:val="24"/>
    </w:rPr>
  </w:style>
  <w:style w:type="paragraph" w:styleId="954">
    <w:name w:val="Heading 6"/>
    <w:basedOn w:val="1120"/>
    <w:next w:val="1120"/>
    <w:link w:val="955"/>
    <w:uiPriority w:val="9"/>
    <w:unhideWhenUsed/>
    <w:qFormat/>
    <w:pPr>
      <w:keepNext w:val="true"/>
      <w:keepLines w:val="true"/>
      <w:numPr>
        <w:ilvl w:val="5"/>
        <w:numId w:val="16"/>
      </w:numPr>
      <w:pBdr/>
      <w:spacing w:after="200" w:before="320"/>
      <w:ind/>
      <w:outlineLvl w:val="5"/>
    </w:pPr>
    <w:rPr>
      <w:rFonts w:ascii="Arial" w:hAnsi="Arial" w:eastAsia="Arial" w:cs="Arial"/>
      <w:b/>
      <w:bCs/>
      <w:sz w:val="22"/>
      <w:szCs w:val="22"/>
    </w:rPr>
  </w:style>
  <w:style w:type="character" w:styleId="955">
    <w:name w:val="Heading 6 Char"/>
    <w:link w:val="954"/>
    <w:uiPriority w:val="9"/>
    <w:pPr>
      <w:pBdr/>
      <w:spacing/>
      <w:ind/>
    </w:pPr>
    <w:rPr>
      <w:rFonts w:ascii="Arial" w:hAnsi="Arial" w:eastAsia="Arial" w:cs="Arial"/>
      <w:b/>
      <w:bCs/>
      <w:sz w:val="22"/>
      <w:szCs w:val="22"/>
    </w:rPr>
  </w:style>
  <w:style w:type="paragraph" w:styleId="956">
    <w:name w:val="Heading 7"/>
    <w:basedOn w:val="1120"/>
    <w:next w:val="1120"/>
    <w:link w:val="957"/>
    <w:uiPriority w:val="9"/>
    <w:unhideWhenUsed/>
    <w:qFormat/>
    <w:pPr>
      <w:keepNext w:val="true"/>
      <w:keepLines w:val="true"/>
      <w:numPr>
        <w:ilvl w:val="6"/>
        <w:numId w:val="16"/>
      </w:numPr>
      <w:pBdr/>
      <w:spacing w:after="200" w:before="320"/>
      <w:ind/>
      <w:outlineLvl w:val="6"/>
    </w:pPr>
    <w:rPr>
      <w:rFonts w:ascii="Arial" w:hAnsi="Arial" w:eastAsia="Arial" w:cs="Arial"/>
      <w:b/>
      <w:bCs/>
      <w:i/>
      <w:iCs/>
      <w:sz w:val="22"/>
      <w:szCs w:val="22"/>
    </w:rPr>
  </w:style>
  <w:style w:type="character" w:styleId="957">
    <w:name w:val="Heading 7 Char"/>
    <w:link w:val="956"/>
    <w:uiPriority w:val="9"/>
    <w:pPr>
      <w:pBdr/>
      <w:spacing/>
      <w:ind/>
    </w:pPr>
    <w:rPr>
      <w:rFonts w:ascii="Arial" w:hAnsi="Arial" w:eastAsia="Arial" w:cs="Arial"/>
      <w:b/>
      <w:bCs/>
      <w:i/>
      <w:iCs/>
      <w:sz w:val="22"/>
      <w:szCs w:val="22"/>
    </w:rPr>
  </w:style>
  <w:style w:type="paragraph" w:styleId="958">
    <w:name w:val="Heading 8"/>
    <w:basedOn w:val="1120"/>
    <w:next w:val="1120"/>
    <w:link w:val="959"/>
    <w:uiPriority w:val="9"/>
    <w:unhideWhenUsed/>
    <w:qFormat/>
    <w:pPr>
      <w:keepNext w:val="true"/>
      <w:keepLines w:val="true"/>
      <w:numPr>
        <w:ilvl w:val="7"/>
        <w:numId w:val="16"/>
      </w:numPr>
      <w:pBdr/>
      <w:spacing w:after="200" w:before="320"/>
      <w:ind/>
      <w:outlineLvl w:val="7"/>
    </w:pPr>
    <w:rPr>
      <w:rFonts w:ascii="Arial" w:hAnsi="Arial" w:eastAsia="Arial" w:cs="Arial"/>
      <w:i/>
      <w:iCs/>
      <w:sz w:val="22"/>
      <w:szCs w:val="22"/>
    </w:rPr>
  </w:style>
  <w:style w:type="character" w:styleId="959">
    <w:name w:val="Heading 8 Char"/>
    <w:link w:val="958"/>
    <w:uiPriority w:val="9"/>
    <w:pPr>
      <w:pBdr/>
      <w:spacing/>
      <w:ind/>
    </w:pPr>
    <w:rPr>
      <w:rFonts w:ascii="Arial" w:hAnsi="Arial" w:eastAsia="Arial" w:cs="Arial"/>
      <w:i/>
      <w:iCs/>
      <w:sz w:val="22"/>
      <w:szCs w:val="22"/>
    </w:rPr>
  </w:style>
  <w:style w:type="paragraph" w:styleId="960">
    <w:name w:val="Heading 9"/>
    <w:basedOn w:val="1120"/>
    <w:next w:val="1120"/>
    <w:link w:val="961"/>
    <w:uiPriority w:val="9"/>
    <w:unhideWhenUsed/>
    <w:qFormat/>
    <w:pPr>
      <w:keepNext w:val="true"/>
      <w:keepLines w:val="true"/>
      <w:numPr>
        <w:ilvl w:val="8"/>
        <w:numId w:val="16"/>
      </w:numPr>
      <w:pBdr/>
      <w:spacing w:after="200" w:before="320"/>
      <w:ind/>
      <w:outlineLvl w:val="8"/>
    </w:pPr>
    <w:rPr>
      <w:rFonts w:ascii="Arial" w:hAnsi="Arial" w:eastAsia="Arial" w:cs="Arial"/>
      <w:i/>
      <w:iCs/>
      <w:sz w:val="21"/>
      <w:szCs w:val="21"/>
    </w:rPr>
  </w:style>
  <w:style w:type="character" w:styleId="961">
    <w:name w:val="Heading 9 Char"/>
    <w:link w:val="960"/>
    <w:uiPriority w:val="9"/>
    <w:pPr>
      <w:pBdr/>
      <w:spacing/>
      <w:ind/>
    </w:pPr>
    <w:rPr>
      <w:rFonts w:ascii="Arial" w:hAnsi="Arial" w:eastAsia="Arial" w:cs="Arial"/>
      <w:i/>
      <w:iCs/>
      <w:sz w:val="21"/>
      <w:szCs w:val="21"/>
    </w:rPr>
  </w:style>
  <w:style w:type="paragraph" w:styleId="962">
    <w:name w:val="Title"/>
    <w:basedOn w:val="1120"/>
    <w:next w:val="1120"/>
    <w:link w:val="963"/>
    <w:uiPriority w:val="10"/>
    <w:qFormat/>
    <w:pPr>
      <w:pBdr/>
      <w:spacing w:after="200" w:before="300"/>
      <w:ind/>
      <w:contextualSpacing w:val="true"/>
    </w:pPr>
    <w:rPr>
      <w:sz w:val="48"/>
      <w:szCs w:val="48"/>
    </w:rPr>
  </w:style>
  <w:style w:type="character" w:styleId="963">
    <w:name w:val="Title Char"/>
    <w:link w:val="962"/>
    <w:uiPriority w:val="10"/>
    <w:pPr>
      <w:pBdr/>
      <w:spacing/>
      <w:ind/>
    </w:pPr>
    <w:rPr>
      <w:sz w:val="48"/>
      <w:szCs w:val="48"/>
    </w:rPr>
  </w:style>
  <w:style w:type="paragraph" w:styleId="964">
    <w:name w:val="Subtitle"/>
    <w:basedOn w:val="1120"/>
    <w:next w:val="1120"/>
    <w:link w:val="965"/>
    <w:uiPriority w:val="11"/>
    <w:qFormat/>
    <w:pPr>
      <w:pBdr/>
      <w:spacing w:after="200" w:before="200"/>
      <w:ind/>
    </w:pPr>
    <w:rPr>
      <w:sz w:val="24"/>
      <w:szCs w:val="24"/>
    </w:rPr>
  </w:style>
  <w:style w:type="character" w:styleId="965">
    <w:name w:val="Subtitle Char"/>
    <w:link w:val="964"/>
    <w:uiPriority w:val="11"/>
    <w:pPr>
      <w:pBdr/>
      <w:spacing/>
      <w:ind/>
    </w:pPr>
    <w:rPr>
      <w:sz w:val="24"/>
      <w:szCs w:val="24"/>
    </w:rPr>
  </w:style>
  <w:style w:type="paragraph" w:styleId="966">
    <w:name w:val="Quote"/>
    <w:basedOn w:val="1120"/>
    <w:next w:val="1120"/>
    <w:link w:val="967"/>
    <w:uiPriority w:val="29"/>
    <w:qFormat/>
    <w:pPr>
      <w:pBdr/>
      <w:spacing/>
      <w:ind w:right="720" w:left="720"/>
    </w:pPr>
    <w:rPr>
      <w:i/>
    </w:rPr>
  </w:style>
  <w:style w:type="character" w:styleId="967">
    <w:name w:val="Quote Char"/>
    <w:link w:val="966"/>
    <w:uiPriority w:val="29"/>
    <w:pPr>
      <w:pBdr/>
      <w:spacing/>
      <w:ind/>
    </w:pPr>
    <w:rPr>
      <w:i/>
    </w:rPr>
  </w:style>
  <w:style w:type="paragraph" w:styleId="968">
    <w:name w:val="Intense Quote"/>
    <w:basedOn w:val="1120"/>
    <w:next w:val="1120"/>
    <w:link w:val="96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69">
    <w:name w:val="Intense Quote Char"/>
    <w:link w:val="968"/>
    <w:uiPriority w:val="30"/>
    <w:pPr>
      <w:pBdr/>
      <w:spacing/>
      <w:ind/>
    </w:pPr>
    <w:rPr>
      <w:i/>
    </w:rPr>
  </w:style>
  <w:style w:type="paragraph" w:styleId="970">
    <w:name w:val="Header"/>
    <w:basedOn w:val="1120"/>
    <w:link w:val="971"/>
    <w:uiPriority w:val="99"/>
    <w:unhideWhenUsed/>
    <w:pPr>
      <w:pBdr/>
      <w:tabs>
        <w:tab w:val="center" w:leader="none" w:pos="7143"/>
        <w:tab w:val="right" w:leader="none" w:pos="14287"/>
      </w:tabs>
      <w:spacing w:after="0" w:line="240" w:lineRule="auto"/>
      <w:ind/>
    </w:pPr>
  </w:style>
  <w:style w:type="character" w:styleId="971">
    <w:name w:val="Header Char"/>
    <w:link w:val="970"/>
    <w:uiPriority w:val="99"/>
    <w:pPr>
      <w:pBdr/>
      <w:spacing/>
      <w:ind/>
    </w:pPr>
  </w:style>
  <w:style w:type="paragraph" w:styleId="972">
    <w:name w:val="Footer"/>
    <w:basedOn w:val="1120"/>
    <w:link w:val="975"/>
    <w:uiPriority w:val="99"/>
    <w:unhideWhenUsed/>
    <w:pPr>
      <w:pBdr/>
      <w:tabs>
        <w:tab w:val="center" w:leader="none" w:pos="7143"/>
        <w:tab w:val="right" w:leader="none" w:pos="14287"/>
      </w:tabs>
      <w:spacing w:after="0" w:line="240" w:lineRule="auto"/>
      <w:ind/>
    </w:pPr>
  </w:style>
  <w:style w:type="character" w:styleId="973">
    <w:name w:val="Footer Char"/>
    <w:link w:val="972"/>
    <w:uiPriority w:val="99"/>
    <w:pPr>
      <w:pBdr/>
      <w:spacing/>
      <w:ind/>
    </w:pPr>
  </w:style>
  <w:style w:type="paragraph" w:styleId="974">
    <w:name w:val="Caption"/>
    <w:basedOn w:val="1120"/>
    <w:next w:val="1120"/>
    <w:uiPriority w:val="35"/>
    <w:semiHidden/>
    <w:unhideWhenUsed/>
    <w:qFormat/>
    <w:pPr>
      <w:pBdr/>
      <w:spacing w:line="276" w:lineRule="auto"/>
      <w:ind/>
    </w:pPr>
    <w:rPr>
      <w:b/>
      <w:bCs/>
      <w:color w:val="4f81bd" w:themeColor="accent1"/>
      <w:sz w:val="18"/>
      <w:szCs w:val="18"/>
    </w:rPr>
  </w:style>
  <w:style w:type="character" w:styleId="975">
    <w:name w:val="Caption Char"/>
    <w:basedOn w:val="974"/>
    <w:link w:val="972"/>
    <w:uiPriority w:val="99"/>
    <w:pPr>
      <w:pBdr/>
      <w:spacing/>
      <w:ind/>
    </w:pPr>
  </w:style>
  <w:style w:type="table" w:styleId="976">
    <w:name w:val="Table Grid"/>
    <w:basedOn w:val="112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Table Grid Light"/>
    <w:basedOn w:val="112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Plain Table 1"/>
    <w:basedOn w:val="112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Plain Table 2"/>
    <w:basedOn w:val="112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Plain Table 3"/>
    <w:basedOn w:val="11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Plain Table 4"/>
    <w:basedOn w:val="11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Plain Table 5"/>
    <w:basedOn w:val="11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1 Light"/>
    <w:basedOn w:val="112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1 Light - Accent 1"/>
    <w:basedOn w:val="11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1 Light - Accent 2"/>
    <w:basedOn w:val="11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1 Light - Accent 3"/>
    <w:basedOn w:val="11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1 Light - Accent 4"/>
    <w:basedOn w:val="11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1 Light - Accent 5"/>
    <w:basedOn w:val="11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1 Light - Accent 6"/>
    <w:basedOn w:val="11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2"/>
    <w:basedOn w:val="11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2 - Accent 1"/>
    <w:basedOn w:val="11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2 - Accent 2"/>
    <w:basedOn w:val="11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2 - Accent 3"/>
    <w:basedOn w:val="11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2 - Accent 4"/>
    <w:basedOn w:val="11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2 - Accent 5"/>
    <w:basedOn w:val="11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2 - Accent 6"/>
    <w:basedOn w:val="11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3"/>
    <w:basedOn w:val="11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3 - Accent 1"/>
    <w:basedOn w:val="11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3 - Accent 2"/>
    <w:basedOn w:val="11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3 - Accent 3"/>
    <w:basedOn w:val="11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3 - Accent 4"/>
    <w:basedOn w:val="11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3 - Accent 5"/>
    <w:basedOn w:val="11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3 - Accent 6"/>
    <w:basedOn w:val="11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4"/>
    <w:basedOn w:val="112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4 - Accent 1"/>
    <w:basedOn w:val="112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4 - Accent 2"/>
    <w:basedOn w:val="112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4 - Accent 3"/>
    <w:basedOn w:val="112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4 - Accent 4"/>
    <w:basedOn w:val="112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4 - Accent 5"/>
    <w:basedOn w:val="112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4 - Accent 6"/>
    <w:basedOn w:val="112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5 Dark"/>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5 Dark- Accent 1"/>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5 Dark - Accent 2"/>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5 Dark - Accent 3"/>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5 Dark- Accent 4"/>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5 Dark - Accent 5"/>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5 Dark - Accent 6"/>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6 Colorful"/>
    <w:basedOn w:val="112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19">
    <w:name w:val="Grid Table 6 Colorful - Accent 1"/>
    <w:basedOn w:val="112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20">
    <w:name w:val="Grid Table 6 Colorful - Accent 2"/>
    <w:basedOn w:val="11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21">
    <w:name w:val="Grid Table 6 Colorful - Accent 3"/>
    <w:basedOn w:val="112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22">
    <w:name w:val="Grid Table 6 Colorful - Accent 4"/>
    <w:basedOn w:val="11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23">
    <w:name w:val="Grid Table 6 Colorful - Accent 5"/>
    <w:basedOn w:val="112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24">
    <w:name w:val="Grid Table 6 Colorful - Accent 6"/>
    <w:basedOn w:val="112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25">
    <w:name w:val="Grid Table 7 Colorful"/>
    <w:basedOn w:val="112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7 Colorful - Accent 1"/>
    <w:basedOn w:val="112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7 Colorful - Accent 2"/>
    <w:basedOn w:val="112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7 Colorful - Accent 3"/>
    <w:basedOn w:val="112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7 Colorful - Accent 4"/>
    <w:basedOn w:val="112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7 Colorful - Accent 5"/>
    <w:basedOn w:val="112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7 Colorful - Accent 6"/>
    <w:basedOn w:val="112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1 Light"/>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1 Light - Accent 1"/>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1 Light - Accent 2"/>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1 Light - Accent 3"/>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1 Light - Accent 4"/>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1 Light - Accent 5"/>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1 Light - Accent 6"/>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2"/>
    <w:basedOn w:val="112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2 - Accent 1"/>
    <w:basedOn w:val="112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2 - Accent 2"/>
    <w:basedOn w:val="112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2 - Accent 3"/>
    <w:basedOn w:val="112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2 - Accent 4"/>
    <w:basedOn w:val="112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2 - Accent 5"/>
    <w:basedOn w:val="112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2 - Accent 6"/>
    <w:basedOn w:val="112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3"/>
    <w:basedOn w:val="11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3 - Accent 1"/>
    <w:basedOn w:val="112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3 - Accent 2"/>
    <w:basedOn w:val="11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3 - Accent 3"/>
    <w:basedOn w:val="112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3 - Accent 4"/>
    <w:basedOn w:val="11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3 - Accent 5"/>
    <w:basedOn w:val="112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3 - Accent 6"/>
    <w:basedOn w:val="112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4"/>
    <w:basedOn w:val="11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4 - Accent 1"/>
    <w:basedOn w:val="112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4 - Accent 2"/>
    <w:basedOn w:val="112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4 - Accent 3"/>
    <w:basedOn w:val="112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4 - Accent 4"/>
    <w:basedOn w:val="112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4 - Accent 5"/>
    <w:basedOn w:val="112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4 - Accent 6"/>
    <w:basedOn w:val="112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5 Dark"/>
    <w:basedOn w:val="112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1">
    <w:name w:val="List Table 5 Dark - Accent 1"/>
    <w:basedOn w:val="112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2">
    <w:name w:val="List Table 5 Dark - Accent 2"/>
    <w:basedOn w:val="112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3">
    <w:name w:val="List Table 5 Dark - Accent 3"/>
    <w:basedOn w:val="112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4">
    <w:name w:val="List Table 5 Dark - Accent 4"/>
    <w:basedOn w:val="112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5">
    <w:name w:val="List Table 5 Dark - Accent 5"/>
    <w:basedOn w:val="112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6">
    <w:name w:val="List Table 5 Dark - Accent 6"/>
    <w:basedOn w:val="112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7">
    <w:name w:val="List Table 6 Colorful"/>
    <w:basedOn w:val="112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6 Colorful - Accent 1"/>
    <w:basedOn w:val="112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6 Colorful - Accent 2"/>
    <w:basedOn w:val="112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6 Colorful - Accent 3"/>
    <w:basedOn w:val="112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6 Colorful - Accent 4"/>
    <w:basedOn w:val="112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6 Colorful - Accent 5"/>
    <w:basedOn w:val="112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6 Colorful - Accent 6"/>
    <w:basedOn w:val="112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7 Colorful"/>
    <w:basedOn w:val="112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75">
    <w:name w:val="List Table 7 Colorful - Accent 1"/>
    <w:basedOn w:val="112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76">
    <w:name w:val="List Table 7 Colorful - Accent 2"/>
    <w:basedOn w:val="112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77">
    <w:name w:val="List Table 7 Colorful - Accent 3"/>
    <w:basedOn w:val="112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78">
    <w:name w:val="List Table 7 Colorful - Accent 4"/>
    <w:basedOn w:val="112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79">
    <w:name w:val="List Table 7 Colorful - Accent 5"/>
    <w:basedOn w:val="112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80">
    <w:name w:val="List Table 7 Colorful - Accent 6"/>
    <w:basedOn w:val="112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81">
    <w:name w:val="Lined - Accent"/>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ned - Accent 1"/>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ned - Accent 2"/>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ned - Accent 3"/>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ned - Accent 4"/>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ned - Accent 5"/>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ned - Accent 6"/>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amp; Lined - Accent"/>
    <w:basedOn w:val="112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amp; Lined - Accent 1"/>
    <w:basedOn w:val="112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amp; Lined - Accent 2"/>
    <w:basedOn w:val="112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amp; Lined - Accent 3"/>
    <w:basedOn w:val="112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amp; Lined - Accent 4"/>
    <w:basedOn w:val="112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amp; Lined - Accent 5"/>
    <w:basedOn w:val="112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Bordered &amp; Lined - Accent 6"/>
    <w:basedOn w:val="112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Bordered"/>
    <w:basedOn w:val="112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Bordered - Accent 1"/>
    <w:basedOn w:val="11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Bordered - Accent 2"/>
    <w:basedOn w:val="11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Bordered - Accent 3"/>
    <w:basedOn w:val="11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Bordered - Accent 4"/>
    <w:basedOn w:val="11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Bordered - Accent 5"/>
    <w:basedOn w:val="11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Bordered - Accent 6"/>
    <w:basedOn w:val="11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02">
    <w:name w:val="Hyperlink"/>
    <w:uiPriority w:val="99"/>
    <w:unhideWhenUsed/>
    <w:pPr>
      <w:pBdr/>
      <w:spacing/>
      <w:ind/>
    </w:pPr>
    <w:rPr>
      <w:color w:val="0000ff" w:themeColor="hyperlink"/>
      <w:u w:val="single"/>
    </w:rPr>
  </w:style>
  <w:style w:type="paragraph" w:styleId="1103">
    <w:name w:val="footnote text"/>
    <w:basedOn w:val="1120"/>
    <w:link w:val="1104"/>
    <w:uiPriority w:val="99"/>
    <w:semiHidden/>
    <w:unhideWhenUsed/>
    <w:pPr>
      <w:pBdr/>
      <w:spacing w:after="40" w:line="240" w:lineRule="auto"/>
      <w:ind/>
    </w:pPr>
    <w:rPr>
      <w:sz w:val="18"/>
    </w:rPr>
  </w:style>
  <w:style w:type="character" w:styleId="1104">
    <w:name w:val="Footnote Text Char"/>
    <w:link w:val="1103"/>
    <w:uiPriority w:val="99"/>
    <w:pPr>
      <w:pBdr/>
      <w:spacing/>
      <w:ind/>
    </w:pPr>
    <w:rPr>
      <w:sz w:val="18"/>
    </w:rPr>
  </w:style>
  <w:style w:type="character" w:styleId="1105">
    <w:name w:val="footnote reference"/>
    <w:uiPriority w:val="99"/>
    <w:unhideWhenUsed/>
    <w:pPr>
      <w:pBdr/>
      <w:spacing/>
      <w:ind/>
    </w:pPr>
    <w:rPr>
      <w:vertAlign w:val="superscript"/>
    </w:rPr>
  </w:style>
  <w:style w:type="paragraph" w:styleId="1106">
    <w:name w:val="endnote text"/>
    <w:basedOn w:val="1120"/>
    <w:link w:val="1107"/>
    <w:uiPriority w:val="99"/>
    <w:semiHidden/>
    <w:unhideWhenUsed/>
    <w:pPr>
      <w:pBdr/>
      <w:spacing w:after="0" w:line="240" w:lineRule="auto"/>
      <w:ind/>
    </w:pPr>
    <w:rPr>
      <w:sz w:val="20"/>
    </w:rPr>
  </w:style>
  <w:style w:type="character" w:styleId="1107">
    <w:name w:val="Endnote Text Char"/>
    <w:link w:val="1106"/>
    <w:uiPriority w:val="99"/>
    <w:pPr>
      <w:pBdr/>
      <w:spacing/>
      <w:ind/>
    </w:pPr>
    <w:rPr>
      <w:sz w:val="20"/>
    </w:rPr>
  </w:style>
  <w:style w:type="character" w:styleId="1108">
    <w:name w:val="endnote reference"/>
    <w:uiPriority w:val="99"/>
    <w:semiHidden/>
    <w:unhideWhenUsed/>
    <w:pPr>
      <w:pBdr/>
      <w:spacing/>
      <w:ind/>
    </w:pPr>
    <w:rPr>
      <w:vertAlign w:val="superscript"/>
    </w:rPr>
  </w:style>
  <w:style w:type="paragraph" w:styleId="1109">
    <w:name w:val="toc 1"/>
    <w:basedOn w:val="1120"/>
    <w:next w:val="1120"/>
    <w:uiPriority w:val="39"/>
    <w:unhideWhenUsed/>
    <w:pPr>
      <w:pBdr/>
      <w:spacing w:after="57"/>
      <w:ind w:right="0" w:firstLine="0" w:left="0"/>
    </w:pPr>
  </w:style>
  <w:style w:type="paragraph" w:styleId="1110">
    <w:name w:val="toc 2"/>
    <w:basedOn w:val="1120"/>
    <w:next w:val="1120"/>
    <w:uiPriority w:val="39"/>
    <w:unhideWhenUsed/>
    <w:pPr>
      <w:pBdr/>
      <w:spacing w:after="57"/>
      <w:ind w:right="0" w:firstLine="0" w:left="283"/>
    </w:pPr>
  </w:style>
  <w:style w:type="paragraph" w:styleId="1111">
    <w:name w:val="toc 3"/>
    <w:basedOn w:val="1120"/>
    <w:next w:val="1120"/>
    <w:uiPriority w:val="39"/>
    <w:unhideWhenUsed/>
    <w:pPr>
      <w:pBdr/>
      <w:spacing w:after="57"/>
      <w:ind w:right="0" w:firstLine="0" w:left="567"/>
    </w:pPr>
  </w:style>
  <w:style w:type="paragraph" w:styleId="1112">
    <w:name w:val="toc 4"/>
    <w:basedOn w:val="1120"/>
    <w:next w:val="1120"/>
    <w:uiPriority w:val="39"/>
    <w:unhideWhenUsed/>
    <w:pPr>
      <w:pBdr/>
      <w:spacing w:after="57"/>
      <w:ind w:right="0" w:firstLine="0" w:left="850"/>
    </w:pPr>
  </w:style>
  <w:style w:type="paragraph" w:styleId="1113">
    <w:name w:val="toc 5"/>
    <w:basedOn w:val="1120"/>
    <w:next w:val="1120"/>
    <w:uiPriority w:val="39"/>
    <w:unhideWhenUsed/>
    <w:pPr>
      <w:pBdr/>
      <w:spacing w:after="57"/>
      <w:ind w:right="0" w:firstLine="0" w:left="1134"/>
    </w:pPr>
  </w:style>
  <w:style w:type="paragraph" w:styleId="1114">
    <w:name w:val="toc 6"/>
    <w:basedOn w:val="1120"/>
    <w:next w:val="1120"/>
    <w:uiPriority w:val="39"/>
    <w:unhideWhenUsed/>
    <w:pPr>
      <w:pBdr/>
      <w:spacing w:after="57"/>
      <w:ind w:right="0" w:firstLine="0" w:left="1417"/>
    </w:pPr>
  </w:style>
  <w:style w:type="paragraph" w:styleId="1115">
    <w:name w:val="toc 7"/>
    <w:basedOn w:val="1120"/>
    <w:next w:val="1120"/>
    <w:uiPriority w:val="39"/>
    <w:unhideWhenUsed/>
    <w:pPr>
      <w:pBdr/>
      <w:spacing w:after="57"/>
      <w:ind w:right="0" w:firstLine="0" w:left="1701"/>
    </w:pPr>
  </w:style>
  <w:style w:type="paragraph" w:styleId="1116">
    <w:name w:val="toc 8"/>
    <w:basedOn w:val="1120"/>
    <w:next w:val="1120"/>
    <w:uiPriority w:val="39"/>
    <w:unhideWhenUsed/>
    <w:pPr>
      <w:pBdr/>
      <w:spacing w:after="57"/>
      <w:ind w:right="0" w:firstLine="0" w:left="1984"/>
    </w:pPr>
  </w:style>
  <w:style w:type="paragraph" w:styleId="1117">
    <w:name w:val="toc 9"/>
    <w:basedOn w:val="1120"/>
    <w:next w:val="1120"/>
    <w:uiPriority w:val="39"/>
    <w:unhideWhenUsed/>
    <w:pPr>
      <w:pBdr/>
      <w:spacing w:after="57"/>
      <w:ind w:right="0" w:firstLine="0" w:left="2268"/>
    </w:pPr>
  </w:style>
  <w:style w:type="paragraph" w:styleId="1118">
    <w:name w:val="TOC Heading"/>
    <w:uiPriority w:val="39"/>
    <w:unhideWhenUsed/>
    <w:pPr>
      <w:pBdr/>
      <w:spacing/>
      <w:ind/>
    </w:pPr>
  </w:style>
  <w:style w:type="paragraph" w:styleId="1119">
    <w:name w:val="table of figures"/>
    <w:basedOn w:val="1120"/>
    <w:next w:val="1120"/>
    <w:uiPriority w:val="99"/>
    <w:unhideWhenUsed/>
    <w:pPr>
      <w:pBdr/>
      <w:spacing w:after="0" w:afterAutospacing="0"/>
      <w:ind/>
    </w:pPr>
  </w:style>
  <w:style w:type="paragraph" w:styleId="1120" w:default="1">
    <w:name w:val="Normal"/>
    <w:qFormat/>
    <w:pPr>
      <w:suppressLineNumbers w:val="false"/>
      <w:pBdr>
        <w:top w:val="none" w:color="000000" w:sz="4" w:space="0"/>
        <w:left w:val="none" w:color="000000" w:sz="4" w:space="0"/>
        <w:bottom w:val="none" w:color="000000" w:sz="4" w:space="0"/>
        <w:right w:val="none" w:color="000000" w:sz="4" w:space="0"/>
      </w:pBdr>
      <w:shd w:val="clear" w:color="auto" w:fill="auto"/>
      <w:spacing w:after="0" w:before="180" w:line="360" w:lineRule="auto"/>
      <w:ind w:right="0" w:firstLine="283" w:left="0"/>
      <w:contextualSpacing w:val="false"/>
      <w:jc w:val="both"/>
    </w:pPr>
    <w:rPr>
      <w:rFonts w:ascii="Calibri" w:hAnsi="Calibri" w:eastAsia="Calibri" w:cs="Calibri"/>
      <w:sz w:val="24"/>
      <w:szCs w:val="24"/>
    </w:rPr>
  </w:style>
  <w:style w:type="table" w:styleId="112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22" w:default="1">
    <w:name w:val="No List"/>
    <w:uiPriority w:val="99"/>
    <w:semiHidden/>
    <w:unhideWhenUsed/>
    <w:pPr>
      <w:pBdr/>
      <w:spacing/>
      <w:ind/>
    </w:pPr>
  </w:style>
  <w:style w:type="paragraph" w:styleId="1123">
    <w:name w:val="No Spacing"/>
    <w:basedOn w:val="1120"/>
    <w:uiPriority w:val="1"/>
    <w:qFormat/>
    <w:pPr>
      <w:pBdr/>
      <w:spacing w:after="0" w:line="240" w:lineRule="auto"/>
      <w:ind/>
    </w:pPr>
  </w:style>
  <w:style w:type="paragraph" w:styleId="1124">
    <w:name w:val="List Paragraph"/>
    <w:basedOn w:val="1120"/>
    <w:uiPriority w:val="34"/>
    <w:qFormat/>
    <w:pPr>
      <w:pBdr/>
      <w:spacing/>
      <w:ind w:left="720"/>
      <w:contextualSpacing w:val="true"/>
    </w:pPr>
  </w:style>
  <w:style w:type="character" w:styleId="1125" w:default="1">
    <w:name w:val="Default Paragraph Font"/>
    <w:uiPriority w:val="1"/>
    <w:semiHidden/>
    <w:unhideWhenUsed/>
    <w:pPr>
      <w:pBdr/>
      <w:spacing/>
      <w:ind/>
    </w:pPr>
  </w:style>
  <w:style w:type="paragraph" w:styleId="1126" w:customStyle="1">
    <w:name w:val="Texto"/>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200" w:afterAutospacing="0" w:before="0" w:beforeAutospacing="0" w:line="360" w:lineRule="auto"/>
      <w:ind w:right="0" w:firstLine="283" w:left="0"/>
      <w:contextualSpacing w:val="false"/>
      <w:jc w:val="both"/>
    </w:pPr>
    <w:rPr>
      <w:rFonts w:ascii="Calibri" w:hAnsi="Calibri" w:eastAsia="Calibri" w:cs="Calibri"/>
      <w:b w:val="0"/>
      <w:bCs w:val="0"/>
      <w:i w:val="0"/>
      <w:iCs w:val="0"/>
      <w:caps w:val="0"/>
      <w:smallCaps w:val="0"/>
      <w:strike w:val="0"/>
      <w:vanish w:val="0"/>
      <w:color w:val="auto"/>
      <w:spacing w:val="0"/>
      <w:position w:val="0"/>
      <w:sz w:val="24"/>
      <w:szCs w:val="24"/>
      <w:highlight w:val="none"/>
      <w:u w:val="none"/>
      <w:vertAlign w:val="baseline"/>
      <w:rtl w:val="0"/>
      <w:cs w:val="0"/>
      <w:lang w:val="es-ES" w:eastAsia="en-US" w:bidi="ar-SA"/>
      <w14:ligatures w14:val="none"/>
    </w:rPr>
  </w:style>
  <w:style w:type="character" w:styleId="1127" w:customStyle="1">
    <w:name w:val="texto tabla_character"/>
    <w:link w:val="1128"/>
    <w:pPr>
      <w:pBdr/>
      <w:spacing/>
      <w:ind/>
    </w:pPr>
  </w:style>
  <w:style w:type="paragraph" w:styleId="1128" w:customStyle="1">
    <w:name w:val="texto tabla"/>
    <w:basedOn w:val="1120"/>
    <w:link w:val="1127"/>
    <w:qFormat/>
    <w:pPr>
      <w:suppressLineNumbers w:val="false"/>
      <w:pBdr/>
      <w:spacing w:line="240" w:lineRule="auto"/>
      <w:ind w:firstLine="0"/>
      <w:jc w:val="left"/>
    </w:pPr>
    <w:rPr>
      <w:rFonts w:ascii="Calibri" w:hAnsi="Calibri" w:eastAsia="Calibri" w:cs="Calibri"/>
      <w:b w:val="0"/>
      <w:i w:val="0"/>
      <w:strike w:val="0"/>
      <w:color w:val="000000"/>
      <w:sz w:val="24"/>
      <w:szCs w:val="24"/>
      <w:u w:val="none"/>
      <w:vertAlign w:val="baseli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header" Target="header4.xml" /><Relationship Id="rId14" Type="http://schemas.openxmlformats.org/officeDocument/2006/relationships/footer" Target="footer1.xml" /><Relationship Id="rId15" Type="http://schemas.openxmlformats.org/officeDocument/2006/relationships/footer" Target="footer2.xml" /><Relationship Id="rId16" Type="http://schemas.openxmlformats.org/officeDocument/2006/relationships/footer" Target="footer3.xml" /><Relationship Id="rId17" Type="http://schemas.openxmlformats.org/officeDocument/2006/relationships/footer" Target="footer4.xml" /><Relationship Id="rId18" Type="http://schemas.openxmlformats.org/officeDocument/2006/relationships/image" Target="media/image2.png"/><Relationship Id="rId19" Type="http://schemas.openxmlformats.org/officeDocument/2006/relationships/hyperlink" Target="https://learn.microsoft.com/es-es/dotnet/maui/?view=net-maui-8.0" TargetMode="External"/><Relationship Id="rId20" Type="http://schemas.openxmlformats.org/officeDocument/2006/relationships/hyperlink" Target="https://visualstudio.microsoft.com/es/" TargetMode="External"/><Relationship Id="rId21" Type="http://schemas.openxmlformats.org/officeDocument/2006/relationships/hyperlink" Target="https://git-scm.com" TargetMode="External"/><Relationship Id="rId22" Type="http://schemas.openxmlformats.org/officeDocument/2006/relationships/hyperlink" Target="https://code.visualstudio.com" TargetMode="External"/><Relationship Id="rId23" Type="http://schemas.openxmlformats.org/officeDocument/2006/relationships/hyperlink" Target="https://marketplace.visualstudio.com/items?itemName=mhutchie.git-graph"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hyperlink" Target="https://castillalamancha.ccoo.es/ce37baf9f6b73ca8f9715cd2a5f63d92000052.pdf" TargetMode="External"/><Relationship Id="rId46" Type="http://schemas.openxmlformats.org/officeDocument/2006/relationships/image" Target="media/image24.jp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hyperlink" Target="https://learn.microsoft.com/en-us/dotnet/?view=net-maui-8.0" TargetMode="External"/><Relationship Id="rId51" Type="http://schemas.openxmlformats.org/officeDocument/2006/relationships/hyperlink" Target="https://www.mongodb.com/docs/drivers/csharp/current/" TargetMode="External"/><Relationship Id="rId52" Type="http://schemas.openxmlformats.org/officeDocument/2006/relationships/hyperlink" Target="https://github.com/mongodb-developer/HouseMovingAssistant/tree/7f6d6ce09c38c8b17d8c020bccd2d494a904fc84" TargetMode="External"/><Relationship Id="rId53" Type="http://schemas.openxmlformats.org/officeDocument/2006/relationships/hyperlink" Target="https://www.mongodb.com/docs/atlas/device-sdks/sdk/dotnet/manage-users/authenticate/#email-password-user" TargetMode="External"/><Relationship Id="rId54" Type="http://schemas.openxmlformats.org/officeDocument/2006/relationships/hyperlink" Target="https://www.mongodb.com/docs/atlas/device-sdks/sdk/dotnet/sync/write-to-synced-realm/#flexible-sync-subscription" TargetMode="External"/><Relationship Id="rId55" Type="http://schemas.openxmlformats.org/officeDocument/2006/relationships/hyperlink" Target="https://www.mongodb.com/docs/atlas/device-sdks/sdk/dotnet/sync/flexible-sync/#bootstrap-the-realm-with-initial-subscriptions" TargetMode="External"/><Relationship Id="rId56" Type="http://schemas.openxmlformats.org/officeDocument/2006/relationships/hyperlink" Target="https://visualstudio.microsoft.com/es/" TargetMode="External"/><Relationship Id="rId57" Type="http://schemas.openxmlformats.org/officeDocument/2006/relationships/hyperlink" Target="https://learn.microsoft.com/es-es/dotnet/maui/?view=net-maui-8.0" TargetMode="External"/><Relationship Id="rId58" Type="http://schemas.openxmlformats.org/officeDocument/2006/relationships/hyperlink" Target="https://www.git-scm.com" TargetMode="External"/><Relationship Id="rId59" Type="http://schemas.openxmlformats.org/officeDocument/2006/relationships/hyperlink" Target="https://github.com/Alejandro-del-Burgo-Moya/ProyectoFinal-DA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1.png"/></Relationships>
</file>

<file path=word/_rels/header4.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97" w:default="1">
    <w:name w:val="Normal"/>
    <w:qFormat/>
    <w:pPr>
      <w:pBdr/>
      <w:spacing/>
      <w:ind/>
    </w:pPr>
  </w:style>
  <w:style w:type="character" w:styleId="1598" w:default="1">
    <w:name w:val="Default Paragraph Font"/>
    <w:uiPriority w:val="1"/>
    <w:semiHidden/>
    <w:unhideWhenUsed/>
    <w:pPr>
      <w:pBdr/>
      <w:spacing/>
      <w:ind/>
    </w:pPr>
  </w:style>
  <w:style w:type="numbering" w:styleId="1599" w:default="1">
    <w:name w:val="No List"/>
    <w:uiPriority w:val="99"/>
    <w:semiHidden/>
    <w:unhideWhenUsed/>
    <w:pPr>
      <w:pBdr/>
      <w:spacing/>
      <w:ind/>
    </w:pPr>
  </w:style>
  <w:style w:type="paragraph" w:styleId="1600">
    <w:name w:val="Heading 1"/>
    <w:basedOn w:val="1597"/>
    <w:next w:val="1597"/>
    <w:link w:val="1601"/>
    <w:uiPriority w:val="9"/>
    <w:qFormat/>
    <w:pPr>
      <w:keepNext w:val="true"/>
      <w:keepLines w:val="true"/>
      <w:pBdr/>
      <w:spacing w:after="200" w:before="480"/>
      <w:ind/>
      <w:outlineLvl w:val="0"/>
    </w:pPr>
    <w:rPr>
      <w:rFonts w:ascii="Arial" w:hAnsi="Arial" w:eastAsia="Arial" w:cs="Arial"/>
      <w:sz w:val="40"/>
      <w:szCs w:val="40"/>
    </w:rPr>
  </w:style>
  <w:style w:type="character" w:styleId="1601">
    <w:name w:val="Heading 1 Char"/>
    <w:basedOn w:val="1598"/>
    <w:link w:val="1600"/>
    <w:uiPriority w:val="9"/>
    <w:pPr>
      <w:pBdr/>
      <w:spacing/>
      <w:ind/>
    </w:pPr>
    <w:rPr>
      <w:rFonts w:ascii="Arial" w:hAnsi="Arial" w:eastAsia="Arial" w:cs="Arial"/>
      <w:sz w:val="40"/>
      <w:szCs w:val="40"/>
    </w:rPr>
  </w:style>
  <w:style w:type="paragraph" w:styleId="1602">
    <w:name w:val="Heading 2"/>
    <w:basedOn w:val="1597"/>
    <w:next w:val="1597"/>
    <w:link w:val="1603"/>
    <w:uiPriority w:val="9"/>
    <w:unhideWhenUsed/>
    <w:qFormat/>
    <w:pPr>
      <w:keepNext w:val="true"/>
      <w:keepLines w:val="true"/>
      <w:pBdr/>
      <w:spacing w:after="200" w:before="360"/>
      <w:ind/>
      <w:outlineLvl w:val="1"/>
    </w:pPr>
    <w:rPr>
      <w:rFonts w:ascii="Arial" w:hAnsi="Arial" w:eastAsia="Arial" w:cs="Arial"/>
      <w:sz w:val="34"/>
    </w:rPr>
  </w:style>
  <w:style w:type="character" w:styleId="1603">
    <w:name w:val="Heading 2 Char"/>
    <w:basedOn w:val="1598"/>
    <w:link w:val="1602"/>
    <w:uiPriority w:val="9"/>
    <w:pPr>
      <w:pBdr/>
      <w:spacing/>
      <w:ind/>
    </w:pPr>
    <w:rPr>
      <w:rFonts w:ascii="Arial" w:hAnsi="Arial" w:eastAsia="Arial" w:cs="Arial"/>
      <w:sz w:val="34"/>
    </w:rPr>
  </w:style>
  <w:style w:type="paragraph" w:styleId="1604">
    <w:name w:val="Heading 3"/>
    <w:basedOn w:val="1597"/>
    <w:next w:val="1597"/>
    <w:link w:val="160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05">
    <w:name w:val="Heading 3 Char"/>
    <w:basedOn w:val="1598"/>
    <w:link w:val="1604"/>
    <w:uiPriority w:val="9"/>
    <w:pPr>
      <w:pBdr/>
      <w:spacing/>
      <w:ind/>
    </w:pPr>
    <w:rPr>
      <w:rFonts w:ascii="Arial" w:hAnsi="Arial" w:eastAsia="Arial" w:cs="Arial"/>
      <w:sz w:val="30"/>
      <w:szCs w:val="30"/>
    </w:rPr>
  </w:style>
  <w:style w:type="paragraph" w:styleId="1606">
    <w:name w:val="Heading 4"/>
    <w:basedOn w:val="1597"/>
    <w:next w:val="1597"/>
    <w:link w:val="160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07">
    <w:name w:val="Heading 4 Char"/>
    <w:basedOn w:val="1598"/>
    <w:link w:val="1606"/>
    <w:uiPriority w:val="9"/>
    <w:pPr>
      <w:pBdr/>
      <w:spacing/>
      <w:ind/>
    </w:pPr>
    <w:rPr>
      <w:rFonts w:ascii="Arial" w:hAnsi="Arial" w:eastAsia="Arial" w:cs="Arial"/>
      <w:b/>
      <w:bCs/>
      <w:sz w:val="26"/>
      <w:szCs w:val="26"/>
    </w:rPr>
  </w:style>
  <w:style w:type="paragraph" w:styleId="1608">
    <w:name w:val="Heading 5"/>
    <w:basedOn w:val="1597"/>
    <w:next w:val="1597"/>
    <w:link w:val="160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09">
    <w:name w:val="Heading 5 Char"/>
    <w:basedOn w:val="1598"/>
    <w:link w:val="1608"/>
    <w:uiPriority w:val="9"/>
    <w:pPr>
      <w:pBdr/>
      <w:spacing/>
      <w:ind/>
    </w:pPr>
    <w:rPr>
      <w:rFonts w:ascii="Arial" w:hAnsi="Arial" w:eastAsia="Arial" w:cs="Arial"/>
      <w:b/>
      <w:bCs/>
      <w:sz w:val="24"/>
      <w:szCs w:val="24"/>
    </w:rPr>
  </w:style>
  <w:style w:type="paragraph" w:styleId="1610">
    <w:name w:val="Heading 6"/>
    <w:basedOn w:val="1597"/>
    <w:next w:val="1597"/>
    <w:link w:val="161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11">
    <w:name w:val="Heading 6 Char"/>
    <w:basedOn w:val="1598"/>
    <w:link w:val="1610"/>
    <w:uiPriority w:val="9"/>
    <w:pPr>
      <w:pBdr/>
      <w:spacing/>
      <w:ind/>
    </w:pPr>
    <w:rPr>
      <w:rFonts w:ascii="Arial" w:hAnsi="Arial" w:eastAsia="Arial" w:cs="Arial"/>
      <w:b/>
      <w:bCs/>
      <w:sz w:val="22"/>
      <w:szCs w:val="22"/>
    </w:rPr>
  </w:style>
  <w:style w:type="paragraph" w:styleId="1612">
    <w:name w:val="Heading 7"/>
    <w:basedOn w:val="1597"/>
    <w:next w:val="1597"/>
    <w:link w:val="161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13">
    <w:name w:val="Heading 7 Char"/>
    <w:basedOn w:val="1598"/>
    <w:link w:val="1612"/>
    <w:uiPriority w:val="9"/>
    <w:pPr>
      <w:pBdr/>
      <w:spacing/>
      <w:ind/>
    </w:pPr>
    <w:rPr>
      <w:rFonts w:ascii="Arial" w:hAnsi="Arial" w:eastAsia="Arial" w:cs="Arial"/>
      <w:b/>
      <w:bCs/>
      <w:i/>
      <w:iCs/>
      <w:sz w:val="22"/>
      <w:szCs w:val="22"/>
    </w:rPr>
  </w:style>
  <w:style w:type="paragraph" w:styleId="1614">
    <w:name w:val="Heading 8"/>
    <w:basedOn w:val="1597"/>
    <w:next w:val="1597"/>
    <w:link w:val="161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15">
    <w:name w:val="Heading 8 Char"/>
    <w:basedOn w:val="1598"/>
    <w:link w:val="1614"/>
    <w:uiPriority w:val="9"/>
    <w:pPr>
      <w:pBdr/>
      <w:spacing/>
      <w:ind/>
    </w:pPr>
    <w:rPr>
      <w:rFonts w:ascii="Arial" w:hAnsi="Arial" w:eastAsia="Arial" w:cs="Arial"/>
      <w:i/>
      <w:iCs/>
      <w:sz w:val="22"/>
      <w:szCs w:val="22"/>
    </w:rPr>
  </w:style>
  <w:style w:type="paragraph" w:styleId="1616">
    <w:name w:val="Heading 9"/>
    <w:basedOn w:val="1597"/>
    <w:next w:val="1597"/>
    <w:link w:val="161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17">
    <w:name w:val="Heading 9 Char"/>
    <w:basedOn w:val="1598"/>
    <w:link w:val="1616"/>
    <w:uiPriority w:val="9"/>
    <w:pPr>
      <w:pBdr/>
      <w:spacing/>
      <w:ind/>
    </w:pPr>
    <w:rPr>
      <w:rFonts w:ascii="Arial" w:hAnsi="Arial" w:eastAsia="Arial" w:cs="Arial"/>
      <w:i/>
      <w:iCs/>
      <w:sz w:val="21"/>
      <w:szCs w:val="21"/>
    </w:rPr>
  </w:style>
  <w:style w:type="paragraph" w:styleId="1618">
    <w:name w:val="List Paragraph"/>
    <w:basedOn w:val="1597"/>
    <w:uiPriority w:val="34"/>
    <w:qFormat/>
    <w:pPr>
      <w:pBdr/>
      <w:spacing/>
      <w:ind w:left="720"/>
      <w:contextualSpacing w:val="true"/>
    </w:pPr>
  </w:style>
  <w:style w:type="table" w:styleId="161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20">
    <w:name w:val="No Spacing"/>
    <w:uiPriority w:val="1"/>
    <w:qFormat/>
    <w:pPr>
      <w:pBdr/>
      <w:spacing w:after="0" w:before="0" w:line="240" w:lineRule="auto"/>
      <w:ind/>
    </w:pPr>
  </w:style>
  <w:style w:type="paragraph" w:styleId="1621">
    <w:name w:val="Title"/>
    <w:basedOn w:val="1597"/>
    <w:next w:val="1597"/>
    <w:link w:val="1622"/>
    <w:uiPriority w:val="10"/>
    <w:qFormat/>
    <w:pPr>
      <w:pBdr/>
      <w:spacing w:after="200" w:before="300"/>
      <w:ind/>
      <w:contextualSpacing w:val="true"/>
    </w:pPr>
    <w:rPr>
      <w:sz w:val="48"/>
      <w:szCs w:val="48"/>
    </w:rPr>
  </w:style>
  <w:style w:type="character" w:styleId="1622">
    <w:name w:val="Title Char"/>
    <w:basedOn w:val="1598"/>
    <w:link w:val="1621"/>
    <w:uiPriority w:val="10"/>
    <w:pPr>
      <w:pBdr/>
      <w:spacing/>
      <w:ind/>
    </w:pPr>
    <w:rPr>
      <w:sz w:val="48"/>
      <w:szCs w:val="48"/>
    </w:rPr>
  </w:style>
  <w:style w:type="paragraph" w:styleId="1623">
    <w:name w:val="Subtitle"/>
    <w:basedOn w:val="1597"/>
    <w:next w:val="1597"/>
    <w:link w:val="1624"/>
    <w:uiPriority w:val="11"/>
    <w:qFormat/>
    <w:pPr>
      <w:pBdr/>
      <w:spacing w:after="200" w:before="200"/>
      <w:ind/>
    </w:pPr>
    <w:rPr>
      <w:sz w:val="24"/>
      <w:szCs w:val="24"/>
    </w:rPr>
  </w:style>
  <w:style w:type="character" w:styleId="1624">
    <w:name w:val="Subtitle Char"/>
    <w:basedOn w:val="1598"/>
    <w:link w:val="1623"/>
    <w:uiPriority w:val="11"/>
    <w:pPr>
      <w:pBdr/>
      <w:spacing/>
      <w:ind/>
    </w:pPr>
    <w:rPr>
      <w:sz w:val="24"/>
      <w:szCs w:val="24"/>
    </w:rPr>
  </w:style>
  <w:style w:type="paragraph" w:styleId="1625">
    <w:name w:val="Quote"/>
    <w:basedOn w:val="1597"/>
    <w:next w:val="1597"/>
    <w:link w:val="1626"/>
    <w:uiPriority w:val="29"/>
    <w:qFormat/>
    <w:pPr>
      <w:pBdr/>
      <w:spacing/>
      <w:ind w:right="720" w:left="720"/>
    </w:pPr>
    <w:rPr>
      <w:i/>
    </w:rPr>
  </w:style>
  <w:style w:type="character" w:styleId="1626">
    <w:name w:val="Quote Char"/>
    <w:link w:val="1625"/>
    <w:uiPriority w:val="29"/>
    <w:pPr>
      <w:pBdr/>
      <w:spacing/>
      <w:ind/>
    </w:pPr>
    <w:rPr>
      <w:i/>
    </w:rPr>
  </w:style>
  <w:style w:type="paragraph" w:styleId="1627">
    <w:name w:val="Intense Quote"/>
    <w:basedOn w:val="1597"/>
    <w:next w:val="1597"/>
    <w:link w:val="162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28">
    <w:name w:val="Intense Quote Char"/>
    <w:link w:val="1627"/>
    <w:uiPriority w:val="30"/>
    <w:pPr>
      <w:pBdr/>
      <w:spacing/>
      <w:ind/>
    </w:pPr>
    <w:rPr>
      <w:i/>
    </w:rPr>
  </w:style>
  <w:style w:type="paragraph" w:styleId="1629">
    <w:name w:val="Header"/>
    <w:basedOn w:val="1597"/>
    <w:link w:val="1630"/>
    <w:uiPriority w:val="99"/>
    <w:unhideWhenUsed/>
    <w:pPr>
      <w:pBdr/>
      <w:tabs>
        <w:tab w:val="center" w:leader="none" w:pos="7143"/>
        <w:tab w:val="right" w:leader="none" w:pos="14287"/>
      </w:tabs>
      <w:spacing w:after="0" w:line="240" w:lineRule="auto"/>
      <w:ind/>
    </w:pPr>
  </w:style>
  <w:style w:type="character" w:styleId="1630">
    <w:name w:val="Header Char"/>
    <w:basedOn w:val="1598"/>
    <w:link w:val="1629"/>
    <w:uiPriority w:val="99"/>
    <w:pPr>
      <w:pBdr/>
      <w:spacing/>
      <w:ind/>
    </w:pPr>
  </w:style>
  <w:style w:type="paragraph" w:styleId="1631">
    <w:name w:val="Footer"/>
    <w:basedOn w:val="1597"/>
    <w:link w:val="1634"/>
    <w:uiPriority w:val="99"/>
    <w:unhideWhenUsed/>
    <w:pPr>
      <w:pBdr/>
      <w:tabs>
        <w:tab w:val="center" w:leader="none" w:pos="7143"/>
        <w:tab w:val="right" w:leader="none" w:pos="14287"/>
      </w:tabs>
      <w:spacing w:after="0" w:line="240" w:lineRule="auto"/>
      <w:ind/>
    </w:pPr>
  </w:style>
  <w:style w:type="character" w:styleId="1632">
    <w:name w:val="Footer Char"/>
    <w:basedOn w:val="1598"/>
    <w:link w:val="1631"/>
    <w:uiPriority w:val="99"/>
    <w:pPr>
      <w:pBdr/>
      <w:spacing/>
      <w:ind/>
    </w:pPr>
  </w:style>
  <w:style w:type="paragraph" w:styleId="1633">
    <w:name w:val="Caption"/>
    <w:basedOn w:val="1597"/>
    <w:next w:val="1597"/>
    <w:uiPriority w:val="35"/>
    <w:semiHidden/>
    <w:unhideWhenUsed/>
    <w:qFormat/>
    <w:pPr>
      <w:pBdr/>
      <w:spacing w:line="276" w:lineRule="auto"/>
      <w:ind/>
    </w:pPr>
    <w:rPr>
      <w:b/>
      <w:bCs/>
      <w:color w:val="4f81bd" w:themeColor="accent1"/>
      <w:sz w:val="18"/>
      <w:szCs w:val="18"/>
    </w:rPr>
  </w:style>
  <w:style w:type="character" w:styleId="1634">
    <w:name w:val="Caption Char"/>
    <w:basedOn w:val="1633"/>
    <w:link w:val="1631"/>
    <w:uiPriority w:val="99"/>
    <w:pPr>
      <w:pBdr/>
      <w:spacing/>
      <w:ind/>
    </w:pPr>
  </w:style>
  <w:style w:type="table" w:styleId="1635">
    <w:name w:val="Table Grid"/>
    <w:basedOn w:val="161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Table Grid Light"/>
    <w:basedOn w:val="16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Plain Table 1"/>
    <w:basedOn w:val="16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Plain Table 2"/>
    <w:basedOn w:val="161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Plain Table 3"/>
    <w:basedOn w:val="16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Plain Table 4"/>
    <w:basedOn w:val="16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Plain Table 5"/>
    <w:basedOn w:val="16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1 Light"/>
    <w:basedOn w:val="161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1 Light - Accent 1"/>
    <w:basedOn w:val="16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1 Light - Accent 2"/>
    <w:basedOn w:val="16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1 Light - Accent 3"/>
    <w:basedOn w:val="16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Grid Table 1 Light - Accent 4"/>
    <w:basedOn w:val="16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Grid Table 1 Light - Accent 5"/>
    <w:basedOn w:val="16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Grid Table 1 Light - Accent 6"/>
    <w:basedOn w:val="16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Grid Table 2"/>
    <w:basedOn w:val="16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Grid Table 2 - Accent 1"/>
    <w:basedOn w:val="16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Grid Table 2 - Accent 2"/>
    <w:basedOn w:val="16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2 - Accent 3"/>
    <w:basedOn w:val="16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2 - Accent 4"/>
    <w:basedOn w:val="16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Grid Table 2 - Accent 5"/>
    <w:basedOn w:val="16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Grid Table 2 - Accent 6"/>
    <w:basedOn w:val="16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Grid Table 3"/>
    <w:basedOn w:val="16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Grid Table 3 - Accent 1"/>
    <w:basedOn w:val="16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Grid Table 3 - Accent 2"/>
    <w:basedOn w:val="16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Grid Table 3 - Accent 3"/>
    <w:basedOn w:val="16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Grid Table 3 - Accent 4"/>
    <w:basedOn w:val="16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Grid Table 3 - Accent 5"/>
    <w:basedOn w:val="16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Grid Table 3 - Accent 6"/>
    <w:basedOn w:val="16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Grid Table 4"/>
    <w:basedOn w:val="161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Grid Table 4 - Accent 1"/>
    <w:basedOn w:val="161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4 - Accent 2"/>
    <w:basedOn w:val="161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4 - Accent 3"/>
    <w:basedOn w:val="161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Grid Table 4 - Accent 4"/>
    <w:basedOn w:val="161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Grid Table 4 - Accent 5"/>
    <w:basedOn w:val="161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Grid Table 4 - Accent 6"/>
    <w:basedOn w:val="161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Grid Table 5 Dark"/>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Grid Table 5 Dark- Accent 1"/>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Grid Table 5 Dark - Accent 2"/>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Grid Table 5 Dark - Accent 3"/>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Grid Table 5 Dark- Accent 4"/>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Grid Table 5 Dark - Accent 5"/>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Grid Table 5 Dark - Accent 6"/>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Grid Table 6 Colorful"/>
    <w:basedOn w:val="161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78">
    <w:name w:val="Grid Table 6 Colorful - Accent 1"/>
    <w:basedOn w:val="161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79">
    <w:name w:val="Grid Table 6 Colorful - Accent 2"/>
    <w:basedOn w:val="16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80">
    <w:name w:val="Grid Table 6 Colorful - Accent 3"/>
    <w:basedOn w:val="161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81">
    <w:name w:val="Grid Table 6 Colorful - Accent 4"/>
    <w:basedOn w:val="16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82">
    <w:name w:val="Grid Table 6 Colorful - Accent 5"/>
    <w:basedOn w:val="161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83">
    <w:name w:val="Grid Table 6 Colorful - Accent 6"/>
    <w:basedOn w:val="161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84">
    <w:name w:val="Grid Table 7 Colorful"/>
    <w:basedOn w:val="161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Grid Table 7 Colorful - Accent 1"/>
    <w:basedOn w:val="161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Grid Table 7 Colorful - Accent 2"/>
    <w:basedOn w:val="161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Grid Table 7 Colorful - Accent 3"/>
    <w:basedOn w:val="161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Grid Table 7 Colorful - Accent 4"/>
    <w:basedOn w:val="161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Grid Table 7 Colorful - Accent 5"/>
    <w:basedOn w:val="161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Grid Table 7 Colorful - Accent 6"/>
    <w:basedOn w:val="161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st Table 1 Light"/>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st Table 1 Light - Accent 1"/>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List Table 1 Light - Accent 2"/>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List Table 1 Light - Accent 3"/>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1 Light - Accent 4"/>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List Table 1 Light - Accent 5"/>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List Table 1 Light - Accent 6"/>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List Table 2"/>
    <w:basedOn w:val="161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List Table 2 - Accent 1"/>
    <w:basedOn w:val="161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List Table 2 - Accent 2"/>
    <w:basedOn w:val="161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List Table 2 - Accent 3"/>
    <w:basedOn w:val="161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List Table 2 - Accent 4"/>
    <w:basedOn w:val="161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List Table 2 - Accent 5"/>
    <w:basedOn w:val="161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List Table 2 - Accent 6"/>
    <w:basedOn w:val="161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List Table 3"/>
    <w:basedOn w:val="16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List Table 3 - Accent 1"/>
    <w:basedOn w:val="161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3 - Accent 2"/>
    <w:basedOn w:val="16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3 - Accent 3"/>
    <w:basedOn w:val="161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3 - Accent 4"/>
    <w:basedOn w:val="16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List Table 3 - Accent 5"/>
    <w:basedOn w:val="161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List Table 3 - Accent 6"/>
    <w:basedOn w:val="161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List Table 4"/>
    <w:basedOn w:val="16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List Table 4 - Accent 1"/>
    <w:basedOn w:val="161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List Table 4 - Accent 2"/>
    <w:basedOn w:val="161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List Table 4 - Accent 3"/>
    <w:basedOn w:val="161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List Table 4 - Accent 4"/>
    <w:basedOn w:val="161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List Table 4 - Accent 5"/>
    <w:basedOn w:val="161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List Table 4 - Accent 6"/>
    <w:basedOn w:val="161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List Table 5 Dark"/>
    <w:basedOn w:val="161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0">
    <w:name w:val="List Table 5 Dark - Accent 1"/>
    <w:basedOn w:val="161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1">
    <w:name w:val="List Table 5 Dark - Accent 2"/>
    <w:basedOn w:val="161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2">
    <w:name w:val="List Table 5 Dark - Accent 3"/>
    <w:basedOn w:val="161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3">
    <w:name w:val="List Table 5 Dark - Accent 4"/>
    <w:basedOn w:val="161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4">
    <w:name w:val="List Table 5 Dark - Accent 5"/>
    <w:basedOn w:val="161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5">
    <w:name w:val="List Table 5 Dark - Accent 6"/>
    <w:basedOn w:val="161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6">
    <w:name w:val="List Table 6 Colorful"/>
    <w:basedOn w:val="161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List Table 6 Colorful - Accent 1"/>
    <w:basedOn w:val="161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List Table 6 Colorful - Accent 2"/>
    <w:basedOn w:val="161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List Table 6 Colorful - Accent 3"/>
    <w:basedOn w:val="161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List Table 6 Colorful - Accent 4"/>
    <w:basedOn w:val="161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List Table 6 Colorful - Accent 5"/>
    <w:basedOn w:val="161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List Table 6 Colorful - Accent 6"/>
    <w:basedOn w:val="161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List Table 7 Colorful"/>
    <w:basedOn w:val="161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34">
    <w:name w:val="List Table 7 Colorful - Accent 1"/>
    <w:basedOn w:val="161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35">
    <w:name w:val="List Table 7 Colorful - Accent 2"/>
    <w:basedOn w:val="161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36">
    <w:name w:val="List Table 7 Colorful - Accent 3"/>
    <w:basedOn w:val="161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37">
    <w:name w:val="List Table 7 Colorful - Accent 4"/>
    <w:basedOn w:val="161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38">
    <w:name w:val="List Table 7 Colorful - Accent 5"/>
    <w:basedOn w:val="161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39">
    <w:name w:val="List Table 7 Colorful - Accent 6"/>
    <w:basedOn w:val="161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40">
    <w:name w:val="Lined - Accent"/>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Lined - Accent 1"/>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ned - Accent 2"/>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ned - Accent 3"/>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ned - Accent 4"/>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ned - Accent 5"/>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ned - Accent 6"/>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Bordered &amp; Lined - Accent"/>
    <w:basedOn w:val="161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Bordered &amp; Lined - Accent 1"/>
    <w:basedOn w:val="161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Bordered &amp; Lined - Accent 2"/>
    <w:basedOn w:val="161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Bordered &amp; Lined - Accent 3"/>
    <w:basedOn w:val="161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Bordered &amp; Lined - Accent 4"/>
    <w:basedOn w:val="161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Bordered &amp; Lined - Accent 5"/>
    <w:basedOn w:val="161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Bordered &amp; Lined - Accent 6"/>
    <w:basedOn w:val="161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Bordered"/>
    <w:basedOn w:val="161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Bordered - Accent 1"/>
    <w:basedOn w:val="16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Bordered - Accent 2"/>
    <w:basedOn w:val="16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Bordered - Accent 3"/>
    <w:basedOn w:val="16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Bordered - Accent 4"/>
    <w:basedOn w:val="16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Bordered - Accent 5"/>
    <w:basedOn w:val="16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Bordered - Accent 6"/>
    <w:basedOn w:val="16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61">
    <w:name w:val="Hyperlink"/>
    <w:uiPriority w:val="99"/>
    <w:unhideWhenUsed/>
    <w:pPr>
      <w:pBdr/>
      <w:spacing/>
      <w:ind/>
    </w:pPr>
    <w:rPr>
      <w:color w:val="0000ff" w:themeColor="hyperlink"/>
      <w:u w:val="single"/>
    </w:rPr>
  </w:style>
  <w:style w:type="paragraph" w:styleId="1762">
    <w:name w:val="footnote text"/>
    <w:basedOn w:val="1597"/>
    <w:link w:val="1763"/>
    <w:uiPriority w:val="99"/>
    <w:semiHidden/>
    <w:unhideWhenUsed/>
    <w:pPr>
      <w:pBdr/>
      <w:spacing w:after="40" w:line="240" w:lineRule="auto"/>
      <w:ind/>
    </w:pPr>
    <w:rPr>
      <w:sz w:val="18"/>
    </w:rPr>
  </w:style>
  <w:style w:type="character" w:styleId="1763">
    <w:name w:val="Footnote Text Char"/>
    <w:link w:val="1762"/>
    <w:uiPriority w:val="99"/>
    <w:pPr>
      <w:pBdr/>
      <w:spacing/>
      <w:ind/>
    </w:pPr>
    <w:rPr>
      <w:sz w:val="18"/>
    </w:rPr>
  </w:style>
  <w:style w:type="character" w:styleId="1764">
    <w:name w:val="footnote reference"/>
    <w:basedOn w:val="1598"/>
    <w:uiPriority w:val="99"/>
    <w:unhideWhenUsed/>
    <w:pPr>
      <w:pBdr/>
      <w:spacing/>
      <w:ind/>
    </w:pPr>
    <w:rPr>
      <w:vertAlign w:val="superscript"/>
    </w:rPr>
  </w:style>
  <w:style w:type="paragraph" w:styleId="1765">
    <w:name w:val="endnote text"/>
    <w:basedOn w:val="1597"/>
    <w:link w:val="1766"/>
    <w:uiPriority w:val="99"/>
    <w:semiHidden/>
    <w:unhideWhenUsed/>
    <w:pPr>
      <w:pBdr/>
      <w:spacing w:after="0" w:line="240" w:lineRule="auto"/>
      <w:ind/>
    </w:pPr>
    <w:rPr>
      <w:sz w:val="20"/>
    </w:rPr>
  </w:style>
  <w:style w:type="character" w:styleId="1766">
    <w:name w:val="Endnote Text Char"/>
    <w:link w:val="1765"/>
    <w:uiPriority w:val="99"/>
    <w:pPr>
      <w:pBdr/>
      <w:spacing/>
      <w:ind/>
    </w:pPr>
    <w:rPr>
      <w:sz w:val="20"/>
    </w:rPr>
  </w:style>
  <w:style w:type="character" w:styleId="1767">
    <w:name w:val="endnote reference"/>
    <w:basedOn w:val="1598"/>
    <w:uiPriority w:val="99"/>
    <w:semiHidden/>
    <w:unhideWhenUsed/>
    <w:pPr>
      <w:pBdr/>
      <w:spacing/>
      <w:ind/>
    </w:pPr>
    <w:rPr>
      <w:vertAlign w:val="superscript"/>
    </w:rPr>
  </w:style>
  <w:style w:type="paragraph" w:styleId="1768">
    <w:name w:val="toc 1"/>
    <w:basedOn w:val="1597"/>
    <w:next w:val="1597"/>
    <w:uiPriority w:val="39"/>
    <w:unhideWhenUsed/>
    <w:pPr>
      <w:pBdr/>
      <w:spacing w:after="57"/>
      <w:ind w:right="0" w:firstLine="0" w:left="0"/>
    </w:pPr>
  </w:style>
  <w:style w:type="paragraph" w:styleId="1769">
    <w:name w:val="toc 2"/>
    <w:basedOn w:val="1597"/>
    <w:next w:val="1597"/>
    <w:uiPriority w:val="39"/>
    <w:unhideWhenUsed/>
    <w:pPr>
      <w:pBdr/>
      <w:spacing w:after="57"/>
      <w:ind w:right="0" w:firstLine="0" w:left="283"/>
    </w:pPr>
  </w:style>
  <w:style w:type="paragraph" w:styleId="1770">
    <w:name w:val="toc 3"/>
    <w:basedOn w:val="1597"/>
    <w:next w:val="1597"/>
    <w:uiPriority w:val="39"/>
    <w:unhideWhenUsed/>
    <w:pPr>
      <w:pBdr/>
      <w:spacing w:after="57"/>
      <w:ind w:right="0" w:firstLine="0" w:left="567"/>
    </w:pPr>
  </w:style>
  <w:style w:type="paragraph" w:styleId="1771">
    <w:name w:val="toc 4"/>
    <w:basedOn w:val="1597"/>
    <w:next w:val="1597"/>
    <w:uiPriority w:val="39"/>
    <w:unhideWhenUsed/>
    <w:pPr>
      <w:pBdr/>
      <w:spacing w:after="57"/>
      <w:ind w:right="0" w:firstLine="0" w:left="850"/>
    </w:pPr>
  </w:style>
  <w:style w:type="paragraph" w:styleId="1772">
    <w:name w:val="toc 5"/>
    <w:basedOn w:val="1597"/>
    <w:next w:val="1597"/>
    <w:uiPriority w:val="39"/>
    <w:unhideWhenUsed/>
    <w:pPr>
      <w:pBdr/>
      <w:spacing w:after="57"/>
      <w:ind w:right="0" w:firstLine="0" w:left="1134"/>
    </w:pPr>
  </w:style>
  <w:style w:type="paragraph" w:styleId="1773">
    <w:name w:val="toc 6"/>
    <w:basedOn w:val="1597"/>
    <w:next w:val="1597"/>
    <w:uiPriority w:val="39"/>
    <w:unhideWhenUsed/>
    <w:pPr>
      <w:pBdr/>
      <w:spacing w:after="57"/>
      <w:ind w:right="0" w:firstLine="0" w:left="1417"/>
    </w:pPr>
  </w:style>
  <w:style w:type="paragraph" w:styleId="1774">
    <w:name w:val="toc 7"/>
    <w:basedOn w:val="1597"/>
    <w:next w:val="1597"/>
    <w:uiPriority w:val="39"/>
    <w:unhideWhenUsed/>
    <w:pPr>
      <w:pBdr/>
      <w:spacing w:after="57"/>
      <w:ind w:right="0" w:firstLine="0" w:left="1701"/>
    </w:pPr>
  </w:style>
  <w:style w:type="paragraph" w:styleId="1775">
    <w:name w:val="toc 8"/>
    <w:basedOn w:val="1597"/>
    <w:next w:val="1597"/>
    <w:uiPriority w:val="39"/>
    <w:unhideWhenUsed/>
    <w:pPr>
      <w:pBdr/>
      <w:spacing w:after="57"/>
      <w:ind w:right="0" w:firstLine="0" w:left="1984"/>
    </w:pPr>
  </w:style>
  <w:style w:type="paragraph" w:styleId="1776">
    <w:name w:val="toc 9"/>
    <w:basedOn w:val="1597"/>
    <w:next w:val="1597"/>
    <w:uiPriority w:val="39"/>
    <w:unhideWhenUsed/>
    <w:pPr>
      <w:pBdr/>
      <w:spacing w:after="57"/>
      <w:ind w:right="0" w:firstLine="0" w:left="2268"/>
    </w:pPr>
  </w:style>
  <w:style w:type="paragraph" w:styleId="1777">
    <w:name w:val="TOC Heading"/>
    <w:uiPriority w:val="39"/>
    <w:unhideWhenUsed/>
    <w:pPr>
      <w:pBdr/>
      <w:spacing/>
      <w:ind/>
    </w:pPr>
  </w:style>
  <w:style w:type="paragraph" w:styleId="1778">
    <w:name w:val="table of figures"/>
    <w:basedOn w:val="1597"/>
    <w:next w:val="159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2024-06-13T18:04:56Z</dcterms:modified>
</cp:coreProperties>
</file>