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68709" w14:textId="10294EF5" w:rsidR="006B14C7" w:rsidRPr="00AF6A7D" w:rsidRDefault="005D2273" w:rsidP="005D2273">
      <w:pPr>
        <w:jc w:val="center"/>
        <w:rPr>
          <w:b/>
          <w:bCs/>
          <w:lang w:val="es-CO"/>
        </w:rPr>
      </w:pPr>
      <w:r w:rsidRPr="00AF6A7D">
        <w:rPr>
          <w:b/>
          <w:bCs/>
          <w:lang w:val="es-CO"/>
        </w:rPr>
        <w:t>Universidad de Los Andes</w:t>
      </w:r>
    </w:p>
    <w:p w14:paraId="1BC6B492" w14:textId="7228E37F" w:rsidR="005D2273" w:rsidRPr="00AF6A7D" w:rsidRDefault="005D2273" w:rsidP="005D2273">
      <w:pPr>
        <w:jc w:val="center"/>
        <w:rPr>
          <w:b/>
          <w:bCs/>
          <w:lang w:val="es-CO"/>
        </w:rPr>
      </w:pPr>
      <w:r w:rsidRPr="00AF6A7D">
        <w:rPr>
          <w:b/>
          <w:bCs/>
          <w:lang w:val="es-CO"/>
        </w:rPr>
        <w:t xml:space="preserve">Infraestructura </w:t>
      </w:r>
      <w:r w:rsidR="00FC5A3F" w:rsidRPr="00AF6A7D">
        <w:rPr>
          <w:b/>
          <w:bCs/>
          <w:lang w:val="es-CO"/>
        </w:rPr>
        <w:t>C</w:t>
      </w:r>
      <w:r w:rsidRPr="00AF6A7D">
        <w:rPr>
          <w:b/>
          <w:bCs/>
          <w:lang w:val="es-CO"/>
        </w:rPr>
        <w:t>omputacional</w:t>
      </w:r>
    </w:p>
    <w:p w14:paraId="617E82B6" w14:textId="07BAE781" w:rsidR="005D2273" w:rsidRPr="00AF6A7D" w:rsidRDefault="005D2273" w:rsidP="005D2273">
      <w:pPr>
        <w:jc w:val="center"/>
        <w:rPr>
          <w:b/>
          <w:bCs/>
          <w:lang w:val="es-CO"/>
        </w:rPr>
      </w:pPr>
      <w:r w:rsidRPr="00AF6A7D">
        <w:rPr>
          <w:b/>
          <w:bCs/>
          <w:lang w:val="es-CO"/>
        </w:rPr>
        <w:t>Caso 3</w:t>
      </w:r>
    </w:p>
    <w:p w14:paraId="406D98F2" w14:textId="5AD4A657" w:rsidR="005D2273" w:rsidRPr="00AF6A7D" w:rsidRDefault="005D2273" w:rsidP="005D2273">
      <w:pPr>
        <w:jc w:val="center"/>
        <w:rPr>
          <w:b/>
          <w:bCs/>
          <w:lang w:val="es-CO"/>
        </w:rPr>
      </w:pPr>
      <w:r w:rsidRPr="00AF6A7D">
        <w:rPr>
          <w:b/>
          <w:bCs/>
          <w:lang w:val="es-CO"/>
        </w:rPr>
        <w:t>Alejandro Ahogado Prieto – 201920701</w:t>
      </w:r>
    </w:p>
    <w:p w14:paraId="2AFE3292" w14:textId="5C2A8AF4" w:rsidR="005D2273" w:rsidRPr="00AF6A7D" w:rsidRDefault="005D2273" w:rsidP="005D2273">
      <w:pPr>
        <w:jc w:val="center"/>
        <w:rPr>
          <w:b/>
          <w:bCs/>
          <w:lang w:val="es-CO"/>
        </w:rPr>
      </w:pPr>
      <w:r w:rsidRPr="00AF6A7D">
        <w:rPr>
          <w:b/>
          <w:bCs/>
          <w:lang w:val="es-CO"/>
        </w:rPr>
        <w:t xml:space="preserve">Juan Alejandro Charry </w:t>
      </w:r>
      <w:r w:rsidR="00471CED" w:rsidRPr="00AF6A7D">
        <w:rPr>
          <w:b/>
          <w:bCs/>
          <w:lang w:val="es-CO"/>
        </w:rPr>
        <w:t xml:space="preserve">Gavilan </w:t>
      </w:r>
      <w:r w:rsidRPr="00AF6A7D">
        <w:rPr>
          <w:b/>
          <w:bCs/>
          <w:lang w:val="es-CO"/>
        </w:rPr>
        <w:t>–</w:t>
      </w:r>
      <w:r w:rsidR="00471CED" w:rsidRPr="00AF6A7D">
        <w:rPr>
          <w:b/>
          <w:bCs/>
          <w:lang w:val="es-CO"/>
        </w:rPr>
        <w:t xml:space="preserve"> </w:t>
      </w:r>
      <w:r w:rsidR="00376F6F" w:rsidRPr="2E71DCB3">
        <w:rPr>
          <w:b/>
          <w:bCs/>
          <w:lang w:val="es-CO"/>
        </w:rPr>
        <w:t>201923748</w:t>
      </w:r>
    </w:p>
    <w:p w14:paraId="20AF1721" w14:textId="77777777" w:rsidR="00A10D80" w:rsidRPr="00A10D80" w:rsidRDefault="00A10D80" w:rsidP="00A10D80">
      <w:pPr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spacing w:val="3"/>
          <w:sz w:val="20"/>
          <w:szCs w:val="20"/>
          <w:lang w:val="es-CO"/>
        </w:rPr>
      </w:pPr>
      <w:r w:rsidRPr="00A10D80">
        <w:rPr>
          <w:rFonts w:ascii="Times New Roman" w:eastAsia="Times New Roman" w:hAnsi="Times New Roman" w:cs="Times New Roman"/>
          <w:b/>
          <w:bCs/>
          <w:spacing w:val="3"/>
          <w:sz w:val="20"/>
          <w:szCs w:val="20"/>
          <w:lang w:val="es-CO"/>
        </w:rPr>
        <w:t>Cada grupo debe entregar un zip con:</w:t>
      </w:r>
    </w:p>
    <w:p w14:paraId="7817010F" w14:textId="77777777" w:rsidR="00A10D80" w:rsidRPr="00A10D80" w:rsidRDefault="00A10D80" w:rsidP="00A10D80">
      <w:pPr>
        <w:numPr>
          <w:ilvl w:val="1"/>
          <w:numId w:val="1"/>
        </w:numPr>
        <w:spacing w:after="120" w:line="240" w:lineRule="auto"/>
        <w:ind w:firstLine="6"/>
        <w:jc w:val="both"/>
        <w:rPr>
          <w:rFonts w:ascii="Times New Roman" w:eastAsia="Times New Roman" w:hAnsi="Times New Roman" w:cs="Times New Roman"/>
          <w:b/>
          <w:bCs/>
          <w:spacing w:val="3"/>
          <w:sz w:val="20"/>
          <w:szCs w:val="20"/>
          <w:lang w:val="es-CO"/>
        </w:rPr>
      </w:pPr>
      <w:r w:rsidRPr="00A10D80">
        <w:rPr>
          <w:rFonts w:ascii="Times New Roman" w:eastAsia="Times New Roman" w:hAnsi="Times New Roman" w:cs="Times New Roman"/>
          <w:b/>
          <w:bCs/>
          <w:spacing w:val="3"/>
          <w:sz w:val="20"/>
          <w:szCs w:val="20"/>
          <w:lang w:val="es-CO"/>
        </w:rPr>
        <w:t> archivos con la implementación del prototipo y los archivos de las llaves del servidor.</w:t>
      </w:r>
    </w:p>
    <w:p w14:paraId="2590A5DF" w14:textId="77777777" w:rsidR="00A10D80" w:rsidRPr="00A10D80" w:rsidRDefault="00A10D80" w:rsidP="00A10D80">
      <w:pPr>
        <w:numPr>
          <w:ilvl w:val="1"/>
          <w:numId w:val="1"/>
        </w:numPr>
        <w:spacing w:after="120" w:line="240" w:lineRule="auto"/>
        <w:ind w:firstLine="6"/>
        <w:jc w:val="both"/>
        <w:rPr>
          <w:rFonts w:ascii="Times New Roman" w:eastAsia="Times New Roman" w:hAnsi="Times New Roman" w:cs="Times New Roman"/>
          <w:b/>
          <w:bCs/>
          <w:spacing w:val="3"/>
          <w:sz w:val="20"/>
          <w:szCs w:val="20"/>
          <w:lang w:val="es-CO"/>
        </w:rPr>
      </w:pPr>
      <w:r w:rsidRPr="00A10D80">
        <w:rPr>
          <w:rFonts w:ascii="Times New Roman" w:eastAsia="Times New Roman" w:hAnsi="Times New Roman" w:cs="Times New Roman"/>
          <w:b/>
          <w:bCs/>
          <w:spacing w:val="3"/>
          <w:sz w:val="20"/>
          <w:szCs w:val="20"/>
          <w:lang w:val="es-CO"/>
        </w:rPr>
        <w:t xml:space="preserve">un subdirectorio </w:t>
      </w:r>
      <w:proofErr w:type="spellStart"/>
      <w:r w:rsidRPr="00A10D80">
        <w:rPr>
          <w:rFonts w:ascii="Times New Roman" w:eastAsia="Times New Roman" w:hAnsi="Times New Roman" w:cs="Times New Roman"/>
          <w:b/>
          <w:bCs/>
          <w:spacing w:val="3"/>
          <w:sz w:val="20"/>
          <w:szCs w:val="20"/>
          <w:lang w:val="es-CO"/>
        </w:rPr>
        <w:t>docs</w:t>
      </w:r>
      <w:proofErr w:type="spellEnd"/>
      <w:r w:rsidRPr="00A10D80">
        <w:rPr>
          <w:rFonts w:ascii="Times New Roman" w:eastAsia="Times New Roman" w:hAnsi="Times New Roman" w:cs="Times New Roman"/>
          <w:b/>
          <w:bCs/>
          <w:spacing w:val="3"/>
          <w:sz w:val="20"/>
          <w:szCs w:val="20"/>
          <w:lang w:val="es-CO"/>
        </w:rPr>
        <w:t xml:space="preserve"> con un informe que incluya: (i) la descripción de la organización de los archivos en el zip, (</w:t>
      </w:r>
      <w:proofErr w:type="spellStart"/>
      <w:r w:rsidRPr="00A10D80">
        <w:rPr>
          <w:rFonts w:ascii="Times New Roman" w:eastAsia="Times New Roman" w:hAnsi="Times New Roman" w:cs="Times New Roman"/>
          <w:b/>
          <w:bCs/>
          <w:spacing w:val="3"/>
          <w:sz w:val="20"/>
          <w:szCs w:val="20"/>
          <w:lang w:val="es-CO"/>
        </w:rPr>
        <w:t>ii</w:t>
      </w:r>
      <w:proofErr w:type="spellEnd"/>
      <w:r w:rsidRPr="00A10D80">
        <w:rPr>
          <w:rFonts w:ascii="Times New Roman" w:eastAsia="Times New Roman" w:hAnsi="Times New Roman" w:cs="Times New Roman"/>
          <w:b/>
          <w:bCs/>
          <w:spacing w:val="3"/>
          <w:sz w:val="20"/>
          <w:szCs w:val="20"/>
          <w:lang w:val="es-CO"/>
        </w:rPr>
        <w:t>) las instrucciones para correr el prototipo incluyendo cómo correr el servidor y cómo correr los clientes de forma concurrente, (</w:t>
      </w:r>
      <w:proofErr w:type="spellStart"/>
      <w:r w:rsidRPr="00A10D80">
        <w:rPr>
          <w:rFonts w:ascii="Times New Roman" w:eastAsia="Times New Roman" w:hAnsi="Times New Roman" w:cs="Times New Roman"/>
          <w:b/>
          <w:bCs/>
          <w:spacing w:val="3"/>
          <w:sz w:val="20"/>
          <w:szCs w:val="20"/>
          <w:lang w:val="es-CO"/>
        </w:rPr>
        <w:t>iii</w:t>
      </w:r>
      <w:proofErr w:type="spellEnd"/>
      <w:r w:rsidRPr="00A10D80">
        <w:rPr>
          <w:rFonts w:ascii="Times New Roman" w:eastAsia="Times New Roman" w:hAnsi="Times New Roman" w:cs="Times New Roman"/>
          <w:b/>
          <w:bCs/>
          <w:spacing w:val="3"/>
          <w:sz w:val="20"/>
          <w:szCs w:val="20"/>
          <w:lang w:val="es-CO"/>
        </w:rPr>
        <w:t>) descripción del esquema que siguieron para generación de las llaves y nombres de los archivos que las almacenan, (</w:t>
      </w:r>
      <w:proofErr w:type="spellStart"/>
      <w:r w:rsidRPr="00A10D80">
        <w:rPr>
          <w:rFonts w:ascii="Times New Roman" w:eastAsia="Times New Roman" w:hAnsi="Times New Roman" w:cs="Times New Roman"/>
          <w:b/>
          <w:bCs/>
          <w:spacing w:val="3"/>
          <w:sz w:val="20"/>
          <w:szCs w:val="20"/>
          <w:lang w:val="es-CO"/>
        </w:rPr>
        <w:t>iv</w:t>
      </w:r>
      <w:proofErr w:type="spellEnd"/>
      <w:r w:rsidRPr="00A10D80">
        <w:rPr>
          <w:rFonts w:ascii="Times New Roman" w:eastAsia="Times New Roman" w:hAnsi="Times New Roman" w:cs="Times New Roman"/>
          <w:b/>
          <w:bCs/>
          <w:spacing w:val="3"/>
          <w:sz w:val="20"/>
          <w:szCs w:val="20"/>
          <w:lang w:val="es-CO"/>
        </w:rPr>
        <w:t>) las respuestas a las tareas 1 a 5.</w:t>
      </w:r>
    </w:p>
    <w:p w14:paraId="377A774A" w14:textId="482818BF" w:rsidR="00A10D80" w:rsidRPr="00D30627" w:rsidRDefault="00A10D80" w:rsidP="00A10D80">
      <w:pPr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spacing w:val="3"/>
          <w:sz w:val="20"/>
          <w:szCs w:val="20"/>
          <w:lang w:val="es-CO"/>
        </w:rPr>
      </w:pPr>
      <w:r w:rsidRPr="00A10D80">
        <w:rPr>
          <w:rFonts w:ascii="Times New Roman" w:eastAsia="Times New Roman" w:hAnsi="Times New Roman" w:cs="Times New Roman"/>
          <w:b/>
          <w:bCs/>
          <w:spacing w:val="3"/>
          <w:sz w:val="20"/>
          <w:szCs w:val="20"/>
          <w:lang w:val="es-CO"/>
        </w:rPr>
        <w:t>Recuerde incluir en su informe todas las referencias que use para resolver este proyecto.</w:t>
      </w:r>
    </w:p>
    <w:p w14:paraId="65CAFBDA" w14:textId="53A98104" w:rsidR="00D30627" w:rsidRPr="00D30627" w:rsidRDefault="00D30627" w:rsidP="00D30627">
      <w:pPr>
        <w:pStyle w:val="Prrafodelista"/>
        <w:numPr>
          <w:ilvl w:val="0"/>
          <w:numId w:val="4"/>
        </w:num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spacing w:val="3"/>
          <w:sz w:val="20"/>
          <w:szCs w:val="20"/>
          <w:lang w:val="es-CO"/>
        </w:rPr>
      </w:pPr>
      <w:r w:rsidRPr="00D30627">
        <w:rPr>
          <w:rFonts w:ascii="Times New Roman" w:eastAsia="Times New Roman" w:hAnsi="Times New Roman" w:cs="Times New Roman"/>
          <w:b/>
          <w:bCs/>
          <w:spacing w:val="3"/>
          <w:sz w:val="20"/>
          <w:szCs w:val="20"/>
          <w:lang w:val="es-CO"/>
        </w:rPr>
        <w:t>Descripción de la organización de archivos en el zip</w:t>
      </w:r>
    </w:p>
    <w:p w14:paraId="28C74DE5" w14:textId="77777777" w:rsidR="00D30627" w:rsidRPr="00D30627" w:rsidRDefault="00D30627" w:rsidP="00D30627">
      <w:pPr>
        <w:pStyle w:val="Prrafodelista"/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spacing w:val="3"/>
          <w:sz w:val="20"/>
          <w:szCs w:val="20"/>
          <w:lang w:val="es-CO"/>
        </w:rPr>
      </w:pPr>
    </w:p>
    <w:p w14:paraId="2F2EB86A" w14:textId="0EC3CC57" w:rsidR="00D30627" w:rsidRDefault="00D30627" w:rsidP="00D30627">
      <w:pPr>
        <w:pStyle w:val="Prrafodelista"/>
        <w:numPr>
          <w:ilvl w:val="0"/>
          <w:numId w:val="4"/>
        </w:num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spacing w:val="3"/>
          <w:sz w:val="20"/>
          <w:szCs w:val="20"/>
          <w:lang w:val="es-CO"/>
        </w:rPr>
      </w:pPr>
      <w:r w:rsidRPr="00D30627">
        <w:rPr>
          <w:rFonts w:ascii="Times New Roman" w:eastAsia="Times New Roman" w:hAnsi="Times New Roman" w:cs="Times New Roman"/>
          <w:b/>
          <w:bCs/>
          <w:spacing w:val="3"/>
          <w:sz w:val="20"/>
          <w:szCs w:val="20"/>
          <w:lang w:val="es-CO"/>
        </w:rPr>
        <w:t>Instrucciones para correr el servidor y los clientes</w:t>
      </w:r>
    </w:p>
    <w:p w14:paraId="1D19DFF6" w14:textId="77777777" w:rsidR="00F02BA2" w:rsidRPr="00F02BA2" w:rsidRDefault="00F02BA2" w:rsidP="00F02BA2">
      <w:pPr>
        <w:pStyle w:val="Prrafodelista"/>
        <w:rPr>
          <w:rFonts w:ascii="Times New Roman" w:eastAsia="Times New Roman" w:hAnsi="Times New Roman" w:cs="Times New Roman"/>
          <w:b/>
          <w:bCs/>
          <w:spacing w:val="3"/>
          <w:sz w:val="20"/>
          <w:szCs w:val="20"/>
          <w:lang w:val="es-CO"/>
        </w:rPr>
      </w:pPr>
    </w:p>
    <w:p w14:paraId="0882CDB2" w14:textId="41B15466" w:rsidR="00F02BA2" w:rsidRPr="000C64CA" w:rsidRDefault="00272B16" w:rsidP="00272B16">
      <w:pPr>
        <w:pStyle w:val="Prrafodelista"/>
        <w:spacing w:after="120" w:line="240" w:lineRule="auto"/>
        <w:jc w:val="both"/>
        <w:rPr>
          <w:rFonts w:ascii="Times New Roman" w:eastAsia="Times New Roman" w:hAnsi="Times New Roman" w:cs="Times New Roman"/>
          <w:spacing w:val="3"/>
          <w:sz w:val="20"/>
          <w:szCs w:val="20"/>
          <w:lang w:val="es-CO"/>
        </w:rPr>
      </w:pPr>
      <w:r>
        <w:rPr>
          <w:rFonts w:ascii="Times New Roman" w:eastAsia="Times New Roman" w:hAnsi="Times New Roman" w:cs="Times New Roman"/>
          <w:spacing w:val="3"/>
          <w:sz w:val="20"/>
          <w:szCs w:val="20"/>
          <w:lang w:val="es-CO"/>
        </w:rPr>
        <w:t xml:space="preserve">Para correr el prototipo realizado </w:t>
      </w:r>
      <w:r w:rsidR="00050CF2">
        <w:rPr>
          <w:rFonts w:ascii="Times New Roman" w:eastAsia="Times New Roman" w:hAnsi="Times New Roman" w:cs="Times New Roman"/>
          <w:spacing w:val="3"/>
          <w:sz w:val="20"/>
          <w:szCs w:val="20"/>
          <w:lang w:val="es-CO"/>
        </w:rPr>
        <w:t>es necesario ejecutarlo simultáneamente en 2 terminales, al iniciar el programa le solicitar</w:t>
      </w:r>
      <w:r w:rsidR="00486A97">
        <w:rPr>
          <w:rFonts w:ascii="Times New Roman" w:eastAsia="Times New Roman" w:hAnsi="Times New Roman" w:cs="Times New Roman"/>
          <w:spacing w:val="3"/>
          <w:sz w:val="20"/>
          <w:szCs w:val="20"/>
          <w:lang w:val="es-CO"/>
        </w:rPr>
        <w:t>á</w:t>
      </w:r>
      <w:r w:rsidR="00050CF2">
        <w:rPr>
          <w:rFonts w:ascii="Times New Roman" w:eastAsia="Times New Roman" w:hAnsi="Times New Roman" w:cs="Times New Roman"/>
          <w:spacing w:val="3"/>
          <w:sz w:val="20"/>
          <w:szCs w:val="20"/>
          <w:lang w:val="es-CO"/>
        </w:rPr>
        <w:t xml:space="preserve"> indicar si quiere iniciar como cliente o como servidor, luego de esto se debe indicar el n</w:t>
      </w:r>
      <w:r w:rsidR="00050CF2" w:rsidRPr="00050CF2">
        <w:rPr>
          <w:rFonts w:ascii="Times New Roman" w:eastAsia="Times New Roman" w:hAnsi="Times New Roman" w:cs="Times New Roman"/>
          <w:spacing w:val="3"/>
          <w:sz w:val="20"/>
          <w:szCs w:val="20"/>
          <w:lang w:val="es-CO"/>
        </w:rPr>
        <w:t>ú</w:t>
      </w:r>
      <w:r w:rsidR="00050CF2">
        <w:rPr>
          <w:rFonts w:ascii="Times New Roman" w:eastAsia="Times New Roman" w:hAnsi="Times New Roman" w:cs="Times New Roman"/>
          <w:spacing w:val="3"/>
          <w:sz w:val="20"/>
          <w:szCs w:val="20"/>
          <w:lang w:val="es-CO"/>
        </w:rPr>
        <w:t>mero de clientes que se espera recibir (en el caso del servidor</w:t>
      </w:r>
      <w:r w:rsidR="00050CF2" w:rsidRPr="00050CF2">
        <w:rPr>
          <w:rFonts w:ascii="Times New Roman" w:eastAsia="Times New Roman" w:hAnsi="Times New Roman" w:cs="Times New Roman"/>
          <w:spacing w:val="3"/>
          <w:sz w:val="20"/>
          <w:szCs w:val="20"/>
          <w:lang w:val="es-CO"/>
        </w:rPr>
        <w:t>)</w:t>
      </w:r>
      <w:r w:rsidR="00050CF2">
        <w:rPr>
          <w:rFonts w:ascii="Times New Roman" w:eastAsia="Times New Roman" w:hAnsi="Times New Roman" w:cs="Times New Roman"/>
          <w:spacing w:val="3"/>
          <w:sz w:val="20"/>
          <w:szCs w:val="20"/>
          <w:lang w:val="es-CO"/>
        </w:rPr>
        <w:t xml:space="preserve"> y el n</w:t>
      </w:r>
      <w:r w:rsidR="00050CF2" w:rsidRPr="00050CF2">
        <w:rPr>
          <w:rFonts w:ascii="Times New Roman" w:eastAsia="Times New Roman" w:hAnsi="Times New Roman" w:cs="Times New Roman"/>
          <w:spacing w:val="3"/>
          <w:sz w:val="20"/>
          <w:szCs w:val="20"/>
          <w:lang w:val="es-CO"/>
        </w:rPr>
        <w:t>ú</w:t>
      </w:r>
      <w:r w:rsidR="00050CF2">
        <w:rPr>
          <w:rFonts w:ascii="Times New Roman" w:eastAsia="Times New Roman" w:hAnsi="Times New Roman" w:cs="Times New Roman"/>
          <w:spacing w:val="3"/>
          <w:sz w:val="20"/>
          <w:szCs w:val="20"/>
          <w:lang w:val="es-CO"/>
        </w:rPr>
        <w:t>mero de clientes que se van a ejecutar (en el caso del cliente)</w:t>
      </w:r>
      <w:r w:rsidR="00486A97">
        <w:rPr>
          <w:rFonts w:ascii="Times New Roman" w:eastAsia="Times New Roman" w:hAnsi="Times New Roman" w:cs="Times New Roman"/>
          <w:spacing w:val="3"/>
          <w:sz w:val="20"/>
          <w:szCs w:val="20"/>
          <w:lang w:val="es-CO"/>
        </w:rPr>
        <w:t xml:space="preserve"> este número debe ser igual en ambos casos</w:t>
      </w:r>
      <w:r w:rsidR="00050CF2">
        <w:rPr>
          <w:rFonts w:ascii="Times New Roman" w:eastAsia="Times New Roman" w:hAnsi="Times New Roman" w:cs="Times New Roman"/>
          <w:spacing w:val="3"/>
          <w:sz w:val="20"/>
          <w:szCs w:val="20"/>
          <w:lang w:val="es-CO"/>
        </w:rPr>
        <w:t xml:space="preserve">. </w:t>
      </w:r>
      <w:r w:rsidR="00C807E8">
        <w:rPr>
          <w:rFonts w:ascii="Times New Roman" w:eastAsia="Times New Roman" w:hAnsi="Times New Roman" w:cs="Times New Roman"/>
          <w:spacing w:val="3"/>
          <w:sz w:val="20"/>
          <w:szCs w:val="20"/>
          <w:lang w:val="es-CO"/>
        </w:rPr>
        <w:t xml:space="preserve">Por último se debe indicar en ambos casos el escenario que se va a ejecutar (este número debe ser igual en ambos casos). </w:t>
      </w:r>
      <w:r w:rsidR="00050CF2">
        <w:rPr>
          <w:rFonts w:ascii="Times New Roman" w:eastAsia="Times New Roman" w:hAnsi="Times New Roman" w:cs="Times New Roman"/>
          <w:spacing w:val="3"/>
          <w:sz w:val="20"/>
          <w:szCs w:val="20"/>
          <w:lang w:val="es-CO"/>
        </w:rPr>
        <w:t xml:space="preserve">Cabe resaltar que </w:t>
      </w:r>
      <w:r w:rsidR="00486A97">
        <w:rPr>
          <w:rFonts w:ascii="Times New Roman" w:eastAsia="Times New Roman" w:hAnsi="Times New Roman" w:cs="Times New Roman"/>
          <w:spacing w:val="3"/>
          <w:sz w:val="20"/>
          <w:szCs w:val="20"/>
          <w:lang w:val="es-CO"/>
        </w:rPr>
        <w:t>es necesario iniciar primero el servidor que el modo cliente.</w:t>
      </w:r>
      <w:r w:rsidR="000C64CA">
        <w:rPr>
          <w:rFonts w:ascii="Times New Roman" w:eastAsia="Times New Roman" w:hAnsi="Times New Roman" w:cs="Times New Roman"/>
          <w:spacing w:val="3"/>
          <w:sz w:val="20"/>
          <w:szCs w:val="20"/>
          <w:lang w:val="es-CO"/>
        </w:rPr>
        <w:t xml:space="preserve"> Después se solicitará por consola el nombre del cliente que quiere consultar el estado del paquete y el id del paquete </w:t>
      </w:r>
      <w:r w:rsidR="000C64CA" w:rsidRPr="000C64CA">
        <w:rPr>
          <w:rFonts w:ascii="Times New Roman" w:eastAsia="Times New Roman" w:hAnsi="Times New Roman" w:cs="Times New Roman"/>
          <w:spacing w:val="3"/>
          <w:sz w:val="20"/>
          <w:szCs w:val="20"/>
          <w:lang w:val="es-CO"/>
        </w:rPr>
        <w:t>(</w:t>
      </w:r>
      <w:r w:rsidR="000C64CA">
        <w:rPr>
          <w:rFonts w:ascii="Times New Roman" w:eastAsia="Times New Roman" w:hAnsi="Times New Roman" w:cs="Times New Roman"/>
          <w:spacing w:val="3"/>
          <w:sz w:val="20"/>
          <w:szCs w:val="20"/>
          <w:lang w:val="es-CO"/>
        </w:rPr>
        <w:t>para manejar esta información se hace uso de un archivo .</w:t>
      </w:r>
      <w:proofErr w:type="spellStart"/>
      <w:r w:rsidR="000C64CA">
        <w:rPr>
          <w:rFonts w:ascii="Times New Roman" w:eastAsia="Times New Roman" w:hAnsi="Times New Roman" w:cs="Times New Roman"/>
          <w:spacing w:val="3"/>
          <w:sz w:val="20"/>
          <w:szCs w:val="20"/>
          <w:lang w:val="es-CO"/>
        </w:rPr>
        <w:t>csv</w:t>
      </w:r>
      <w:proofErr w:type="spellEnd"/>
      <w:r w:rsidR="000C64CA">
        <w:rPr>
          <w:rFonts w:ascii="Times New Roman" w:eastAsia="Times New Roman" w:hAnsi="Times New Roman" w:cs="Times New Roman"/>
          <w:spacing w:val="3"/>
          <w:sz w:val="20"/>
          <w:szCs w:val="20"/>
          <w:lang w:val="es-CO"/>
        </w:rPr>
        <w:t>).</w:t>
      </w:r>
    </w:p>
    <w:p w14:paraId="23626B82" w14:textId="77777777" w:rsidR="00582BDB" w:rsidRPr="00582BDB" w:rsidRDefault="00582BDB" w:rsidP="00582BDB">
      <w:pPr>
        <w:pStyle w:val="Prrafodelista"/>
        <w:rPr>
          <w:rFonts w:ascii="Times New Roman" w:eastAsia="Times New Roman" w:hAnsi="Times New Roman" w:cs="Times New Roman"/>
          <w:b/>
          <w:bCs/>
          <w:spacing w:val="3"/>
          <w:sz w:val="20"/>
          <w:szCs w:val="20"/>
          <w:lang w:val="es-CO"/>
        </w:rPr>
      </w:pPr>
    </w:p>
    <w:p w14:paraId="0AE236F1" w14:textId="77777777" w:rsidR="00582BDB" w:rsidRPr="00D30627" w:rsidRDefault="00582BDB" w:rsidP="00582BDB">
      <w:pPr>
        <w:pStyle w:val="Prrafodelista"/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spacing w:val="3"/>
          <w:sz w:val="20"/>
          <w:szCs w:val="20"/>
          <w:lang w:val="es-CO"/>
        </w:rPr>
      </w:pPr>
    </w:p>
    <w:p w14:paraId="42258CB2" w14:textId="70D74D77" w:rsidR="00D30627" w:rsidRPr="00D30627" w:rsidRDefault="00F02BA2" w:rsidP="00D30627">
      <w:pPr>
        <w:pStyle w:val="Prrafodelista"/>
        <w:numPr>
          <w:ilvl w:val="0"/>
          <w:numId w:val="4"/>
        </w:num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spacing w:val="3"/>
          <w:sz w:val="20"/>
          <w:szCs w:val="20"/>
          <w:lang w:val="es-CO"/>
        </w:rPr>
      </w:pPr>
      <w:r w:rsidRPr="00D30627">
        <w:rPr>
          <w:rFonts w:ascii="Times New Roman" w:eastAsia="Times New Roman" w:hAnsi="Times New Roman" w:cs="Times New Roman"/>
          <w:b/>
          <w:bCs/>
          <w:spacing w:val="3"/>
          <w:sz w:val="20"/>
          <w:szCs w:val="20"/>
          <w:lang w:val="es-CO"/>
        </w:rPr>
        <w:t>Descripción</w:t>
      </w:r>
      <w:r w:rsidR="00D30627" w:rsidRPr="00D30627">
        <w:rPr>
          <w:rFonts w:ascii="Times New Roman" w:eastAsia="Times New Roman" w:hAnsi="Times New Roman" w:cs="Times New Roman"/>
          <w:b/>
          <w:bCs/>
          <w:spacing w:val="3"/>
          <w:sz w:val="20"/>
          <w:szCs w:val="20"/>
          <w:lang w:val="es-CO"/>
        </w:rPr>
        <w:t xml:space="preserve"> del esquema que siguieron para la generación de las llaves y nombres de los archivos que las almacenan</w:t>
      </w:r>
    </w:p>
    <w:p w14:paraId="40F37B85" w14:textId="6C1E43B5" w:rsidR="005A100F" w:rsidRDefault="000C64CA" w:rsidP="005A100F">
      <w:pPr>
        <w:spacing w:after="120" w:line="240" w:lineRule="auto"/>
        <w:ind w:left="720"/>
        <w:jc w:val="both"/>
        <w:rPr>
          <w:rFonts w:ascii="Times New Roman" w:eastAsia="Times New Roman" w:hAnsi="Times New Roman" w:cs="Times New Roman"/>
          <w:spacing w:val="3"/>
          <w:sz w:val="20"/>
          <w:szCs w:val="20"/>
          <w:lang w:val="es-CO"/>
        </w:rPr>
      </w:pPr>
      <w:r>
        <w:rPr>
          <w:rFonts w:ascii="Times New Roman" w:eastAsia="Times New Roman" w:hAnsi="Times New Roman" w:cs="Times New Roman"/>
          <w:spacing w:val="3"/>
          <w:sz w:val="20"/>
          <w:szCs w:val="20"/>
          <w:lang w:val="es-CO"/>
        </w:rPr>
        <w:t xml:space="preserve">Para la generación de las llaves asimétricas se hizo uso de la clase </w:t>
      </w:r>
      <w:proofErr w:type="spellStart"/>
      <w:r w:rsidR="005A100F">
        <w:rPr>
          <w:rFonts w:ascii="Times New Roman" w:eastAsia="Times New Roman" w:hAnsi="Times New Roman" w:cs="Times New Roman"/>
          <w:spacing w:val="3"/>
          <w:sz w:val="20"/>
          <w:szCs w:val="20"/>
          <w:lang w:val="es-CO"/>
        </w:rPr>
        <w:t>KeyPairGenerator</w:t>
      </w:r>
      <w:proofErr w:type="spellEnd"/>
      <w:r w:rsidR="005A100F">
        <w:rPr>
          <w:rFonts w:ascii="Times New Roman" w:eastAsia="Times New Roman" w:hAnsi="Times New Roman" w:cs="Times New Roman"/>
          <w:spacing w:val="3"/>
          <w:sz w:val="20"/>
          <w:szCs w:val="20"/>
          <w:lang w:val="es-CO"/>
        </w:rPr>
        <w:t xml:space="preserve"> y se tomó como algoritmo “RSA”, de igual manera se inicializo en 1024, lo que correspondería a un tamaño de 1024 bits para las llaves. Después de esto, a partir del objeto inicializado de tipo </w:t>
      </w:r>
      <w:proofErr w:type="spellStart"/>
      <w:r w:rsidR="005A100F">
        <w:rPr>
          <w:rFonts w:ascii="Times New Roman" w:eastAsia="Times New Roman" w:hAnsi="Times New Roman" w:cs="Times New Roman"/>
          <w:spacing w:val="3"/>
          <w:sz w:val="20"/>
          <w:szCs w:val="20"/>
          <w:lang w:val="es-CO"/>
        </w:rPr>
        <w:t>KeyPairGenerator</w:t>
      </w:r>
      <w:proofErr w:type="spellEnd"/>
      <w:r w:rsidR="005A100F">
        <w:rPr>
          <w:rFonts w:ascii="Times New Roman" w:eastAsia="Times New Roman" w:hAnsi="Times New Roman" w:cs="Times New Roman"/>
          <w:spacing w:val="3"/>
          <w:sz w:val="20"/>
          <w:szCs w:val="20"/>
          <w:lang w:val="es-CO"/>
        </w:rPr>
        <w:t xml:space="preserve"> se hizo uso del método .</w:t>
      </w:r>
      <w:proofErr w:type="spellStart"/>
      <w:r w:rsidR="005A100F">
        <w:rPr>
          <w:rFonts w:ascii="Times New Roman" w:eastAsia="Times New Roman" w:hAnsi="Times New Roman" w:cs="Times New Roman"/>
          <w:spacing w:val="3"/>
          <w:sz w:val="20"/>
          <w:szCs w:val="20"/>
          <w:lang w:val="es-CO"/>
        </w:rPr>
        <w:t>generateKeyPair</w:t>
      </w:r>
      <w:proofErr w:type="spellEnd"/>
      <w:r w:rsidR="005A100F" w:rsidRPr="005A100F">
        <w:rPr>
          <w:rFonts w:ascii="Times New Roman" w:eastAsia="Times New Roman" w:hAnsi="Times New Roman" w:cs="Times New Roman"/>
          <w:spacing w:val="3"/>
          <w:sz w:val="20"/>
          <w:szCs w:val="20"/>
          <w:lang w:val="es-CO"/>
        </w:rPr>
        <w:t>(</w:t>
      </w:r>
      <w:r w:rsidR="005A100F">
        <w:rPr>
          <w:rFonts w:ascii="Times New Roman" w:eastAsia="Times New Roman" w:hAnsi="Times New Roman" w:cs="Times New Roman"/>
          <w:spacing w:val="3"/>
          <w:sz w:val="20"/>
          <w:szCs w:val="20"/>
          <w:lang w:val="es-CO"/>
        </w:rPr>
        <w:t xml:space="preserve">), obteniendo como resultado un objeto de tipo </w:t>
      </w:r>
      <w:proofErr w:type="spellStart"/>
      <w:r w:rsidR="005A100F">
        <w:rPr>
          <w:rFonts w:ascii="Times New Roman" w:eastAsia="Times New Roman" w:hAnsi="Times New Roman" w:cs="Times New Roman"/>
          <w:spacing w:val="3"/>
          <w:sz w:val="20"/>
          <w:szCs w:val="20"/>
          <w:lang w:val="es-CO"/>
        </w:rPr>
        <w:t>KeyPair</w:t>
      </w:r>
      <w:proofErr w:type="spellEnd"/>
      <w:r w:rsidR="005A100F">
        <w:rPr>
          <w:rFonts w:ascii="Times New Roman" w:eastAsia="Times New Roman" w:hAnsi="Times New Roman" w:cs="Times New Roman"/>
          <w:spacing w:val="3"/>
          <w:sz w:val="20"/>
          <w:szCs w:val="20"/>
          <w:lang w:val="es-CO"/>
        </w:rPr>
        <w:t xml:space="preserve"> al que se le puede pedir la llave publica o privada. </w:t>
      </w:r>
      <w:r w:rsidR="00387A9A">
        <w:rPr>
          <w:rFonts w:ascii="Times New Roman" w:eastAsia="Times New Roman" w:hAnsi="Times New Roman" w:cs="Times New Roman"/>
          <w:spacing w:val="3"/>
          <w:sz w:val="20"/>
          <w:szCs w:val="20"/>
          <w:lang w:val="es-CO"/>
        </w:rPr>
        <w:t xml:space="preserve">Para cifrar y descifrar haciendo uso de estas llaves se uso la clase </w:t>
      </w:r>
      <w:proofErr w:type="spellStart"/>
      <w:r w:rsidR="00387A9A">
        <w:rPr>
          <w:rFonts w:ascii="Times New Roman" w:eastAsia="Times New Roman" w:hAnsi="Times New Roman" w:cs="Times New Roman"/>
          <w:spacing w:val="3"/>
          <w:sz w:val="20"/>
          <w:szCs w:val="20"/>
          <w:lang w:val="es-CO"/>
        </w:rPr>
        <w:t>Cipher</w:t>
      </w:r>
      <w:proofErr w:type="spellEnd"/>
      <w:r w:rsidR="00387A9A">
        <w:rPr>
          <w:rFonts w:ascii="Times New Roman" w:eastAsia="Times New Roman" w:hAnsi="Times New Roman" w:cs="Times New Roman"/>
          <w:spacing w:val="3"/>
          <w:sz w:val="20"/>
          <w:szCs w:val="20"/>
          <w:lang w:val="es-CO"/>
        </w:rPr>
        <w:t>, con la que se creo un objeto con el algoritmo “RSA”.</w:t>
      </w:r>
      <w:r w:rsidR="003005BC">
        <w:rPr>
          <w:rFonts w:ascii="Times New Roman" w:eastAsia="Times New Roman" w:hAnsi="Times New Roman" w:cs="Times New Roman"/>
          <w:spacing w:val="3"/>
          <w:sz w:val="20"/>
          <w:szCs w:val="20"/>
          <w:lang w:val="es-CO"/>
        </w:rPr>
        <w:t xml:space="preserve"> El envió de </w:t>
      </w:r>
      <w:r w:rsidR="00A22E03">
        <w:rPr>
          <w:rFonts w:ascii="Times New Roman" w:eastAsia="Times New Roman" w:hAnsi="Times New Roman" w:cs="Times New Roman"/>
          <w:spacing w:val="3"/>
          <w:sz w:val="20"/>
          <w:szCs w:val="20"/>
          <w:lang w:val="es-CO"/>
        </w:rPr>
        <w:t>la llave publica</w:t>
      </w:r>
      <w:r w:rsidR="003005BC">
        <w:rPr>
          <w:rFonts w:ascii="Times New Roman" w:eastAsia="Times New Roman" w:hAnsi="Times New Roman" w:cs="Times New Roman"/>
          <w:spacing w:val="3"/>
          <w:sz w:val="20"/>
          <w:szCs w:val="20"/>
          <w:lang w:val="es-CO"/>
        </w:rPr>
        <w:t xml:space="preserve"> se realizó haciendo uso de un objeto </w:t>
      </w:r>
      <w:proofErr w:type="spellStart"/>
      <w:r w:rsidR="003005BC">
        <w:rPr>
          <w:rFonts w:ascii="Times New Roman" w:eastAsia="Times New Roman" w:hAnsi="Times New Roman" w:cs="Times New Roman"/>
          <w:spacing w:val="3"/>
          <w:sz w:val="20"/>
          <w:szCs w:val="20"/>
          <w:lang w:val="es-CO"/>
        </w:rPr>
        <w:t>ObjectOutputStream</w:t>
      </w:r>
      <w:proofErr w:type="spellEnd"/>
      <w:r w:rsidR="003005BC">
        <w:rPr>
          <w:rFonts w:ascii="Times New Roman" w:eastAsia="Times New Roman" w:hAnsi="Times New Roman" w:cs="Times New Roman"/>
          <w:spacing w:val="3"/>
          <w:sz w:val="20"/>
          <w:szCs w:val="20"/>
          <w:lang w:val="es-CO"/>
        </w:rPr>
        <w:t xml:space="preserve"> inicializado con el .</w:t>
      </w:r>
      <w:proofErr w:type="spellStart"/>
      <w:r w:rsidR="003005BC">
        <w:rPr>
          <w:rFonts w:ascii="Times New Roman" w:eastAsia="Times New Roman" w:hAnsi="Times New Roman" w:cs="Times New Roman"/>
          <w:spacing w:val="3"/>
          <w:sz w:val="20"/>
          <w:szCs w:val="20"/>
          <w:lang w:val="es-CO"/>
        </w:rPr>
        <w:t>getOutPutStream</w:t>
      </w:r>
      <w:proofErr w:type="spellEnd"/>
      <w:r w:rsidR="003005BC">
        <w:rPr>
          <w:rFonts w:ascii="Times New Roman" w:eastAsia="Times New Roman" w:hAnsi="Times New Roman" w:cs="Times New Roman"/>
          <w:spacing w:val="3"/>
          <w:sz w:val="20"/>
          <w:szCs w:val="20"/>
          <w:lang w:val="es-CO"/>
        </w:rPr>
        <w:t xml:space="preserve"> del socket</w:t>
      </w:r>
      <w:r w:rsidR="00A22E03">
        <w:rPr>
          <w:rFonts w:ascii="Times New Roman" w:eastAsia="Times New Roman" w:hAnsi="Times New Roman" w:cs="Times New Roman"/>
          <w:spacing w:val="3"/>
          <w:sz w:val="20"/>
          <w:szCs w:val="20"/>
          <w:lang w:val="es-CO"/>
        </w:rPr>
        <w:t xml:space="preserve"> y luego en el lado del cliente se recibía y se casteaba a </w:t>
      </w:r>
      <w:proofErr w:type="spellStart"/>
      <w:r w:rsidR="00A22E03">
        <w:rPr>
          <w:rFonts w:ascii="Times New Roman" w:eastAsia="Times New Roman" w:hAnsi="Times New Roman" w:cs="Times New Roman"/>
          <w:spacing w:val="3"/>
          <w:sz w:val="20"/>
          <w:szCs w:val="20"/>
          <w:lang w:val="es-CO"/>
        </w:rPr>
        <w:t>PublicKey</w:t>
      </w:r>
      <w:proofErr w:type="spellEnd"/>
      <w:r w:rsidR="00A22E03">
        <w:rPr>
          <w:rFonts w:ascii="Times New Roman" w:eastAsia="Times New Roman" w:hAnsi="Times New Roman" w:cs="Times New Roman"/>
          <w:spacing w:val="3"/>
          <w:sz w:val="20"/>
          <w:szCs w:val="20"/>
          <w:lang w:val="es-CO"/>
        </w:rPr>
        <w:t>.</w:t>
      </w:r>
    </w:p>
    <w:p w14:paraId="56F0BE3E" w14:textId="77777777" w:rsidR="000E7A15" w:rsidRDefault="00A22E03" w:rsidP="000E7A15">
      <w:pPr>
        <w:spacing w:after="120" w:line="240" w:lineRule="auto"/>
        <w:ind w:left="720"/>
        <w:jc w:val="both"/>
        <w:rPr>
          <w:rFonts w:ascii="Times New Roman" w:eastAsia="Times New Roman" w:hAnsi="Times New Roman" w:cs="Times New Roman"/>
          <w:spacing w:val="3"/>
          <w:sz w:val="20"/>
          <w:szCs w:val="20"/>
          <w:u w:val="single"/>
          <w:lang w:val="es-CO"/>
        </w:rPr>
      </w:pPr>
      <w:r>
        <w:rPr>
          <w:rFonts w:ascii="Times New Roman" w:eastAsia="Times New Roman" w:hAnsi="Times New Roman" w:cs="Times New Roman"/>
          <w:spacing w:val="3"/>
          <w:sz w:val="20"/>
          <w:szCs w:val="20"/>
          <w:lang w:val="es-CO"/>
        </w:rPr>
        <w:t xml:space="preserve">Para la generación de la llave simétrica se hizo uso de la clase </w:t>
      </w:r>
      <w:proofErr w:type="spellStart"/>
      <w:r>
        <w:rPr>
          <w:rFonts w:ascii="Times New Roman" w:eastAsia="Times New Roman" w:hAnsi="Times New Roman" w:cs="Times New Roman"/>
          <w:spacing w:val="3"/>
          <w:sz w:val="20"/>
          <w:szCs w:val="20"/>
          <w:lang w:val="es-CO"/>
        </w:rPr>
        <w:t>KeyGenerator</w:t>
      </w:r>
      <w:proofErr w:type="spellEnd"/>
      <w:r>
        <w:rPr>
          <w:rFonts w:ascii="Times New Roman" w:eastAsia="Times New Roman" w:hAnsi="Times New Roman" w:cs="Times New Roman"/>
          <w:spacing w:val="3"/>
          <w:sz w:val="20"/>
          <w:szCs w:val="20"/>
          <w:lang w:val="es-CO"/>
        </w:rPr>
        <w:t xml:space="preserve"> y se tomo como </w:t>
      </w:r>
      <w:proofErr w:type="spellStart"/>
      <w:r>
        <w:rPr>
          <w:rFonts w:ascii="Times New Roman" w:eastAsia="Times New Roman" w:hAnsi="Times New Roman" w:cs="Times New Roman"/>
          <w:spacing w:val="3"/>
          <w:sz w:val="20"/>
          <w:szCs w:val="20"/>
          <w:lang w:val="es-CO"/>
        </w:rPr>
        <w:t>algoritmo”AES</w:t>
      </w:r>
      <w:proofErr w:type="spellEnd"/>
      <w:r>
        <w:rPr>
          <w:rFonts w:ascii="Times New Roman" w:eastAsia="Times New Roman" w:hAnsi="Times New Roman" w:cs="Times New Roman"/>
          <w:spacing w:val="3"/>
          <w:sz w:val="20"/>
          <w:szCs w:val="20"/>
          <w:lang w:val="es-CO"/>
        </w:rPr>
        <w:t>”, luego de esto este objeto se inicializo con el tama</w:t>
      </w:r>
      <w:r w:rsidRPr="00A22E03">
        <w:rPr>
          <w:rFonts w:ascii="Times New Roman" w:eastAsia="Times New Roman" w:hAnsi="Times New Roman" w:cs="Times New Roman"/>
          <w:spacing w:val="3"/>
          <w:sz w:val="20"/>
          <w:szCs w:val="20"/>
          <w:lang w:val="es-CO"/>
        </w:rPr>
        <w:t>ñ</w:t>
      </w:r>
      <w:r>
        <w:rPr>
          <w:rFonts w:ascii="Times New Roman" w:eastAsia="Times New Roman" w:hAnsi="Times New Roman" w:cs="Times New Roman"/>
          <w:spacing w:val="3"/>
          <w:sz w:val="20"/>
          <w:szCs w:val="20"/>
          <w:lang w:val="es-CO"/>
        </w:rPr>
        <w:t xml:space="preserve">o de la llave en bits </w:t>
      </w:r>
      <w:r w:rsidRPr="00A22E03">
        <w:rPr>
          <w:rFonts w:ascii="Times New Roman" w:eastAsia="Times New Roman" w:hAnsi="Times New Roman" w:cs="Times New Roman"/>
          <w:spacing w:val="3"/>
          <w:sz w:val="20"/>
          <w:szCs w:val="20"/>
          <w:lang w:val="es-CO"/>
        </w:rPr>
        <w:t>(</w:t>
      </w:r>
      <w:r>
        <w:rPr>
          <w:rFonts w:ascii="Times New Roman" w:eastAsia="Times New Roman" w:hAnsi="Times New Roman" w:cs="Times New Roman"/>
          <w:spacing w:val="3"/>
          <w:sz w:val="20"/>
          <w:szCs w:val="20"/>
          <w:lang w:val="es-CO"/>
        </w:rPr>
        <w:t xml:space="preserve">256) y también con un objeto de tipo </w:t>
      </w:r>
      <w:proofErr w:type="spellStart"/>
      <w:r>
        <w:rPr>
          <w:rFonts w:ascii="Times New Roman" w:eastAsia="Times New Roman" w:hAnsi="Times New Roman" w:cs="Times New Roman"/>
          <w:spacing w:val="3"/>
          <w:sz w:val="20"/>
          <w:szCs w:val="20"/>
          <w:lang w:val="es-CO"/>
        </w:rPr>
        <w:t>SecureRandom</w:t>
      </w:r>
      <w:proofErr w:type="spellEnd"/>
      <w:r>
        <w:rPr>
          <w:rFonts w:ascii="Times New Roman" w:eastAsia="Times New Roman" w:hAnsi="Times New Roman" w:cs="Times New Roman"/>
          <w:spacing w:val="3"/>
          <w:sz w:val="20"/>
          <w:szCs w:val="20"/>
          <w:lang w:val="es-CO"/>
        </w:rPr>
        <w:t>. Finalmente, a partir del objeto inicializado se hizo uso del método .</w:t>
      </w:r>
      <w:proofErr w:type="spellStart"/>
      <w:r>
        <w:rPr>
          <w:rFonts w:ascii="Times New Roman" w:eastAsia="Times New Roman" w:hAnsi="Times New Roman" w:cs="Times New Roman"/>
          <w:spacing w:val="3"/>
          <w:sz w:val="20"/>
          <w:szCs w:val="20"/>
          <w:lang w:val="es-CO"/>
        </w:rPr>
        <w:t>generateKey</w:t>
      </w:r>
      <w:proofErr w:type="spellEnd"/>
      <w:r>
        <w:rPr>
          <w:rFonts w:ascii="Times New Roman" w:eastAsia="Times New Roman" w:hAnsi="Times New Roman" w:cs="Times New Roman"/>
          <w:spacing w:val="3"/>
          <w:sz w:val="20"/>
          <w:szCs w:val="20"/>
          <w:lang w:val="es-CO"/>
        </w:rPr>
        <w:t xml:space="preserve">() y se guardo en un objeto de tipo </w:t>
      </w:r>
      <w:proofErr w:type="spellStart"/>
      <w:r>
        <w:rPr>
          <w:rFonts w:ascii="Times New Roman" w:eastAsia="Times New Roman" w:hAnsi="Times New Roman" w:cs="Times New Roman"/>
          <w:spacing w:val="3"/>
          <w:sz w:val="20"/>
          <w:szCs w:val="20"/>
          <w:lang w:val="es-CO"/>
        </w:rPr>
        <w:t>SecretKey</w:t>
      </w:r>
      <w:proofErr w:type="spellEnd"/>
      <w:r>
        <w:rPr>
          <w:rFonts w:ascii="Times New Roman" w:eastAsia="Times New Roman" w:hAnsi="Times New Roman" w:cs="Times New Roman"/>
          <w:spacing w:val="3"/>
          <w:sz w:val="20"/>
          <w:szCs w:val="20"/>
          <w:lang w:val="es-CO"/>
        </w:rPr>
        <w:t xml:space="preserve">. El </w:t>
      </w:r>
      <w:r w:rsidR="00904BF3">
        <w:rPr>
          <w:rFonts w:ascii="Times New Roman" w:eastAsia="Times New Roman" w:hAnsi="Times New Roman" w:cs="Times New Roman"/>
          <w:spacing w:val="3"/>
          <w:sz w:val="20"/>
          <w:szCs w:val="20"/>
          <w:lang w:val="es-CO"/>
        </w:rPr>
        <w:t>envío</w:t>
      </w:r>
      <w:r>
        <w:rPr>
          <w:rFonts w:ascii="Times New Roman" w:eastAsia="Times New Roman" w:hAnsi="Times New Roman" w:cs="Times New Roman"/>
          <w:spacing w:val="3"/>
          <w:sz w:val="20"/>
          <w:szCs w:val="20"/>
          <w:lang w:val="es-CO"/>
        </w:rPr>
        <w:t xml:space="preserve"> de esta llave se realizo </w:t>
      </w:r>
      <w:r w:rsidR="00904BF3">
        <w:rPr>
          <w:rFonts w:ascii="Times New Roman" w:eastAsia="Times New Roman" w:hAnsi="Times New Roman" w:cs="Times New Roman"/>
          <w:spacing w:val="3"/>
          <w:sz w:val="20"/>
          <w:szCs w:val="20"/>
          <w:lang w:val="es-CO"/>
        </w:rPr>
        <w:t xml:space="preserve">al igual que con la llave publica por medio de un objeto de tipo </w:t>
      </w:r>
      <w:proofErr w:type="spellStart"/>
      <w:r w:rsidR="00904BF3">
        <w:rPr>
          <w:rFonts w:ascii="Times New Roman" w:eastAsia="Times New Roman" w:hAnsi="Times New Roman" w:cs="Times New Roman"/>
          <w:spacing w:val="3"/>
          <w:sz w:val="20"/>
          <w:szCs w:val="20"/>
          <w:lang w:val="es-CO"/>
        </w:rPr>
        <w:t>ObjectOutpotStream</w:t>
      </w:r>
      <w:proofErr w:type="spellEnd"/>
      <w:r w:rsidR="00904BF3">
        <w:rPr>
          <w:rFonts w:ascii="Times New Roman" w:eastAsia="Times New Roman" w:hAnsi="Times New Roman" w:cs="Times New Roman"/>
          <w:spacing w:val="3"/>
          <w:sz w:val="20"/>
          <w:szCs w:val="20"/>
          <w:lang w:val="es-CO"/>
        </w:rPr>
        <w:t xml:space="preserve">, solo que en este caso esta iba cifrada con la llave publica del servidor para garantizar que solo este pueda conocerla. Para cifrar y descifrar con esta llave se </w:t>
      </w:r>
      <w:r w:rsidR="00E7169C">
        <w:rPr>
          <w:rFonts w:ascii="Times New Roman" w:eastAsia="Times New Roman" w:hAnsi="Times New Roman" w:cs="Times New Roman"/>
          <w:spacing w:val="3"/>
          <w:sz w:val="20"/>
          <w:szCs w:val="20"/>
          <w:lang w:val="es-CO"/>
        </w:rPr>
        <w:t>usó</w:t>
      </w:r>
      <w:r w:rsidR="00904BF3">
        <w:rPr>
          <w:rFonts w:ascii="Times New Roman" w:eastAsia="Times New Roman" w:hAnsi="Times New Roman" w:cs="Times New Roman"/>
          <w:spacing w:val="3"/>
          <w:sz w:val="20"/>
          <w:szCs w:val="20"/>
          <w:lang w:val="es-CO"/>
        </w:rPr>
        <w:t xml:space="preserve"> la clase </w:t>
      </w:r>
      <w:proofErr w:type="spellStart"/>
      <w:r w:rsidR="00904BF3">
        <w:rPr>
          <w:rFonts w:ascii="Times New Roman" w:eastAsia="Times New Roman" w:hAnsi="Times New Roman" w:cs="Times New Roman"/>
          <w:spacing w:val="3"/>
          <w:sz w:val="20"/>
          <w:szCs w:val="20"/>
          <w:lang w:val="es-CO"/>
        </w:rPr>
        <w:t>Cipher</w:t>
      </w:r>
      <w:proofErr w:type="spellEnd"/>
      <w:r w:rsidR="00904BF3">
        <w:rPr>
          <w:rFonts w:ascii="Times New Roman" w:eastAsia="Times New Roman" w:hAnsi="Times New Roman" w:cs="Times New Roman"/>
          <w:spacing w:val="3"/>
          <w:sz w:val="20"/>
          <w:szCs w:val="20"/>
          <w:lang w:val="es-CO"/>
        </w:rPr>
        <w:t>, con la que se creo un objeto con el algoritmo “AES/CBC/PKCS5</w:t>
      </w:r>
      <w:r w:rsidR="00E7169C">
        <w:rPr>
          <w:rFonts w:ascii="Times New Roman" w:eastAsia="Times New Roman" w:hAnsi="Times New Roman" w:cs="Times New Roman"/>
          <w:spacing w:val="3"/>
          <w:sz w:val="20"/>
          <w:szCs w:val="20"/>
          <w:lang w:val="es-CO"/>
        </w:rPr>
        <w:t xml:space="preserve">Padding” y luego este se inicializo con el respectivo modo encriptar/desencriptar, la llave simétrica y el objeto de tipo </w:t>
      </w:r>
      <w:proofErr w:type="spellStart"/>
      <w:r w:rsidR="00E7169C">
        <w:rPr>
          <w:rFonts w:ascii="Times New Roman" w:eastAsia="Times New Roman" w:hAnsi="Times New Roman" w:cs="Times New Roman"/>
          <w:spacing w:val="3"/>
          <w:sz w:val="20"/>
          <w:szCs w:val="20"/>
          <w:lang w:val="es-CO"/>
        </w:rPr>
        <w:t>IvParameterSpec</w:t>
      </w:r>
      <w:proofErr w:type="spellEnd"/>
      <w:r w:rsidR="00E7169C">
        <w:rPr>
          <w:rFonts w:ascii="Times New Roman" w:eastAsia="Times New Roman" w:hAnsi="Times New Roman" w:cs="Times New Roman"/>
          <w:spacing w:val="3"/>
          <w:sz w:val="20"/>
          <w:szCs w:val="20"/>
          <w:lang w:val="es-CO"/>
        </w:rPr>
        <w:t xml:space="preserve">. </w:t>
      </w:r>
    </w:p>
    <w:p w14:paraId="76DFA39F" w14:textId="5140637D" w:rsidR="001E3D07" w:rsidRDefault="001E3D07" w:rsidP="00D30627">
      <w:pPr>
        <w:pStyle w:val="Prrafodelista"/>
        <w:numPr>
          <w:ilvl w:val="0"/>
          <w:numId w:val="4"/>
        </w:numPr>
        <w:jc w:val="both"/>
        <w:rPr>
          <w:b/>
          <w:bCs/>
          <w:lang w:val="es-CO"/>
        </w:rPr>
      </w:pPr>
      <w:r w:rsidRPr="00D30627">
        <w:rPr>
          <w:b/>
          <w:bCs/>
          <w:lang w:val="es-CO"/>
        </w:rPr>
        <w:lastRenderedPageBreak/>
        <w:t>Construya una tabla con los datos recopilados. Tenga en cuenta que necesitará correr cada escenario en más de una ocasión para validar los resultados.</w:t>
      </w:r>
    </w:p>
    <w:p w14:paraId="7DE5FB57" w14:textId="2E35A25B" w:rsidR="005563D1" w:rsidRDefault="005563D1" w:rsidP="005563D1">
      <w:pPr>
        <w:pStyle w:val="Prrafodelista"/>
        <w:jc w:val="both"/>
        <w:rPr>
          <w:b/>
          <w:bCs/>
          <w:lang w:val="es-CO"/>
        </w:rPr>
      </w:pPr>
      <w:r w:rsidRPr="005563D1">
        <w:rPr>
          <w:b/>
          <w:bCs/>
          <w:lang w:val="es-CO"/>
        </w:rPr>
        <w:drawing>
          <wp:anchor distT="0" distB="0" distL="114300" distR="114300" simplePos="0" relativeHeight="251656704" behindDoc="0" locked="0" layoutInCell="1" allowOverlap="1" wp14:anchorId="5F316BDE" wp14:editId="7028B4F2">
            <wp:simplePos x="0" y="0"/>
            <wp:positionH relativeFrom="margin">
              <wp:posOffset>2049780</wp:posOffset>
            </wp:positionH>
            <wp:positionV relativeFrom="paragraph">
              <wp:posOffset>224790</wp:posOffset>
            </wp:positionV>
            <wp:extent cx="1844040" cy="754380"/>
            <wp:effectExtent l="0" t="0" r="3810" b="7620"/>
            <wp:wrapTopAndBottom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1" r="1594"/>
                    <a:stretch/>
                  </pic:blipFill>
                  <pic:spPr bwMode="auto">
                    <a:xfrm>
                      <a:off x="0" y="0"/>
                      <a:ext cx="1844040" cy="754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E48F201" w14:textId="77777777" w:rsidR="005563D1" w:rsidRDefault="005563D1" w:rsidP="005563D1">
      <w:pPr>
        <w:pStyle w:val="Prrafodelista"/>
        <w:ind w:left="3600"/>
        <w:rPr>
          <w:b/>
          <w:bCs/>
          <w:lang w:val="es-CO"/>
        </w:rPr>
      </w:pPr>
    </w:p>
    <w:p w14:paraId="47154844" w14:textId="0AE13F60" w:rsidR="005563D1" w:rsidRDefault="005563D1" w:rsidP="005563D1">
      <w:pPr>
        <w:pStyle w:val="Prrafodelista"/>
        <w:ind w:left="3600"/>
        <w:rPr>
          <w:b/>
          <w:bCs/>
          <w:lang w:val="es-CO"/>
        </w:rPr>
      </w:pPr>
      <w:r>
        <w:rPr>
          <w:b/>
          <w:bCs/>
          <w:lang w:val="es-CO"/>
        </w:rPr>
        <w:t>Datos usados:</w:t>
      </w:r>
    </w:p>
    <w:p w14:paraId="2CF02361" w14:textId="2A660606" w:rsidR="00F02BA2" w:rsidRDefault="005563D1" w:rsidP="00F02BA2">
      <w:pPr>
        <w:pStyle w:val="Prrafodelista"/>
        <w:jc w:val="both"/>
        <w:rPr>
          <w:b/>
          <w:bCs/>
          <w:lang w:val="es-CO"/>
        </w:rPr>
      </w:pPr>
      <w:r w:rsidRPr="005563D1">
        <w:rPr>
          <w:b/>
          <w:bCs/>
          <w:lang w:val="es-CO"/>
        </w:rPr>
        <w:drawing>
          <wp:anchor distT="0" distB="0" distL="114300" distR="114300" simplePos="0" relativeHeight="251662848" behindDoc="0" locked="0" layoutInCell="1" allowOverlap="1" wp14:anchorId="7F18FD74" wp14:editId="2701CDCD">
            <wp:simplePos x="0" y="0"/>
            <wp:positionH relativeFrom="margin">
              <wp:align>center</wp:align>
            </wp:positionH>
            <wp:positionV relativeFrom="paragraph">
              <wp:posOffset>128270</wp:posOffset>
            </wp:positionV>
            <wp:extent cx="1600339" cy="4983912"/>
            <wp:effectExtent l="0" t="0" r="0" b="7620"/>
            <wp:wrapNone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4983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24EC08" w14:textId="702D51DE" w:rsidR="005563D1" w:rsidRDefault="005563D1" w:rsidP="00F02BA2">
      <w:pPr>
        <w:pStyle w:val="Prrafodelista"/>
        <w:jc w:val="both"/>
        <w:rPr>
          <w:b/>
          <w:bCs/>
          <w:lang w:val="es-CO"/>
        </w:rPr>
      </w:pPr>
    </w:p>
    <w:p w14:paraId="1EDCFEED" w14:textId="051EC3FB" w:rsidR="005563D1" w:rsidRDefault="005563D1" w:rsidP="00F02BA2">
      <w:pPr>
        <w:pStyle w:val="Prrafodelista"/>
        <w:jc w:val="both"/>
        <w:rPr>
          <w:b/>
          <w:bCs/>
          <w:lang w:val="es-CO"/>
        </w:rPr>
      </w:pPr>
    </w:p>
    <w:p w14:paraId="0BF39E62" w14:textId="1C0FD61E" w:rsidR="005563D1" w:rsidRDefault="005563D1" w:rsidP="00F02BA2">
      <w:pPr>
        <w:pStyle w:val="Prrafodelista"/>
        <w:jc w:val="both"/>
        <w:rPr>
          <w:b/>
          <w:bCs/>
          <w:lang w:val="es-CO"/>
        </w:rPr>
      </w:pPr>
    </w:p>
    <w:p w14:paraId="2695FF70" w14:textId="19308EE0" w:rsidR="005563D1" w:rsidRDefault="005563D1" w:rsidP="00F02BA2">
      <w:pPr>
        <w:pStyle w:val="Prrafodelista"/>
        <w:jc w:val="both"/>
        <w:rPr>
          <w:b/>
          <w:bCs/>
          <w:lang w:val="es-CO"/>
        </w:rPr>
      </w:pPr>
    </w:p>
    <w:p w14:paraId="20EE4C46" w14:textId="6332C1D7" w:rsidR="005563D1" w:rsidRDefault="005563D1" w:rsidP="00F02BA2">
      <w:pPr>
        <w:pStyle w:val="Prrafodelista"/>
        <w:jc w:val="both"/>
        <w:rPr>
          <w:b/>
          <w:bCs/>
          <w:lang w:val="es-CO"/>
        </w:rPr>
      </w:pPr>
    </w:p>
    <w:p w14:paraId="64BD463D" w14:textId="0A1461FE" w:rsidR="005563D1" w:rsidRDefault="005563D1" w:rsidP="00F02BA2">
      <w:pPr>
        <w:pStyle w:val="Prrafodelista"/>
        <w:jc w:val="both"/>
        <w:rPr>
          <w:b/>
          <w:bCs/>
          <w:lang w:val="es-CO"/>
        </w:rPr>
      </w:pPr>
    </w:p>
    <w:p w14:paraId="48F060AB" w14:textId="48B94AD3" w:rsidR="005563D1" w:rsidRDefault="005563D1" w:rsidP="00F02BA2">
      <w:pPr>
        <w:pStyle w:val="Prrafodelista"/>
        <w:jc w:val="both"/>
        <w:rPr>
          <w:b/>
          <w:bCs/>
          <w:lang w:val="es-CO"/>
        </w:rPr>
      </w:pPr>
    </w:p>
    <w:p w14:paraId="07785E2B" w14:textId="2FC13F1C" w:rsidR="005563D1" w:rsidRDefault="005563D1" w:rsidP="00F02BA2">
      <w:pPr>
        <w:pStyle w:val="Prrafodelista"/>
        <w:jc w:val="both"/>
        <w:rPr>
          <w:b/>
          <w:bCs/>
          <w:lang w:val="es-CO"/>
        </w:rPr>
      </w:pPr>
    </w:p>
    <w:p w14:paraId="239EE473" w14:textId="21AECA00" w:rsidR="005563D1" w:rsidRDefault="005563D1" w:rsidP="00F02BA2">
      <w:pPr>
        <w:pStyle w:val="Prrafodelista"/>
        <w:jc w:val="both"/>
        <w:rPr>
          <w:b/>
          <w:bCs/>
          <w:lang w:val="es-CO"/>
        </w:rPr>
      </w:pPr>
    </w:p>
    <w:p w14:paraId="49881AA5" w14:textId="05731213" w:rsidR="005563D1" w:rsidRDefault="005563D1" w:rsidP="00F02BA2">
      <w:pPr>
        <w:pStyle w:val="Prrafodelista"/>
        <w:jc w:val="both"/>
        <w:rPr>
          <w:b/>
          <w:bCs/>
          <w:lang w:val="es-CO"/>
        </w:rPr>
      </w:pPr>
    </w:p>
    <w:p w14:paraId="2A89061F" w14:textId="65BC94F9" w:rsidR="005563D1" w:rsidRDefault="005563D1" w:rsidP="00F02BA2">
      <w:pPr>
        <w:pStyle w:val="Prrafodelista"/>
        <w:jc w:val="both"/>
        <w:rPr>
          <w:b/>
          <w:bCs/>
          <w:lang w:val="es-CO"/>
        </w:rPr>
      </w:pPr>
    </w:p>
    <w:p w14:paraId="0EABF9C3" w14:textId="7699777E" w:rsidR="005563D1" w:rsidRDefault="005563D1" w:rsidP="00F02BA2">
      <w:pPr>
        <w:pStyle w:val="Prrafodelista"/>
        <w:jc w:val="both"/>
        <w:rPr>
          <w:b/>
          <w:bCs/>
          <w:lang w:val="es-CO"/>
        </w:rPr>
      </w:pPr>
    </w:p>
    <w:p w14:paraId="788A0BD0" w14:textId="62F43241" w:rsidR="005563D1" w:rsidRDefault="005563D1" w:rsidP="00F02BA2">
      <w:pPr>
        <w:pStyle w:val="Prrafodelista"/>
        <w:jc w:val="both"/>
        <w:rPr>
          <w:b/>
          <w:bCs/>
          <w:lang w:val="es-CO"/>
        </w:rPr>
      </w:pPr>
    </w:p>
    <w:p w14:paraId="4D38E604" w14:textId="1ADD11B4" w:rsidR="005563D1" w:rsidRDefault="005563D1" w:rsidP="00F02BA2">
      <w:pPr>
        <w:pStyle w:val="Prrafodelista"/>
        <w:jc w:val="both"/>
        <w:rPr>
          <w:b/>
          <w:bCs/>
          <w:lang w:val="es-CO"/>
        </w:rPr>
      </w:pPr>
    </w:p>
    <w:p w14:paraId="2DFCEF99" w14:textId="5B8085D0" w:rsidR="005563D1" w:rsidRDefault="005563D1" w:rsidP="00F02BA2">
      <w:pPr>
        <w:pStyle w:val="Prrafodelista"/>
        <w:jc w:val="both"/>
        <w:rPr>
          <w:b/>
          <w:bCs/>
          <w:lang w:val="es-CO"/>
        </w:rPr>
      </w:pPr>
    </w:p>
    <w:p w14:paraId="6C9A7678" w14:textId="7CBFC7BC" w:rsidR="005563D1" w:rsidRDefault="005563D1" w:rsidP="00F02BA2">
      <w:pPr>
        <w:pStyle w:val="Prrafodelista"/>
        <w:jc w:val="both"/>
        <w:rPr>
          <w:b/>
          <w:bCs/>
          <w:lang w:val="es-CO"/>
        </w:rPr>
      </w:pPr>
    </w:p>
    <w:p w14:paraId="645E7819" w14:textId="17323A37" w:rsidR="005563D1" w:rsidRDefault="005563D1" w:rsidP="00F02BA2">
      <w:pPr>
        <w:pStyle w:val="Prrafodelista"/>
        <w:jc w:val="both"/>
        <w:rPr>
          <w:b/>
          <w:bCs/>
          <w:lang w:val="es-CO"/>
        </w:rPr>
      </w:pPr>
    </w:p>
    <w:p w14:paraId="7CF00F5E" w14:textId="208A7C9D" w:rsidR="005563D1" w:rsidRDefault="005563D1" w:rsidP="00F02BA2">
      <w:pPr>
        <w:pStyle w:val="Prrafodelista"/>
        <w:jc w:val="both"/>
        <w:rPr>
          <w:b/>
          <w:bCs/>
          <w:lang w:val="es-CO"/>
        </w:rPr>
      </w:pPr>
    </w:p>
    <w:p w14:paraId="7BDB696D" w14:textId="2B6864FF" w:rsidR="005563D1" w:rsidRDefault="005563D1" w:rsidP="00F02BA2">
      <w:pPr>
        <w:pStyle w:val="Prrafodelista"/>
        <w:jc w:val="both"/>
        <w:rPr>
          <w:b/>
          <w:bCs/>
          <w:lang w:val="es-CO"/>
        </w:rPr>
      </w:pPr>
    </w:p>
    <w:p w14:paraId="5EF761C7" w14:textId="536EF2A6" w:rsidR="005563D1" w:rsidRDefault="005563D1" w:rsidP="00F02BA2">
      <w:pPr>
        <w:pStyle w:val="Prrafodelista"/>
        <w:jc w:val="both"/>
        <w:rPr>
          <w:b/>
          <w:bCs/>
          <w:lang w:val="es-CO"/>
        </w:rPr>
      </w:pPr>
    </w:p>
    <w:p w14:paraId="625F9E99" w14:textId="09543AB0" w:rsidR="005563D1" w:rsidRDefault="005563D1" w:rsidP="00F02BA2">
      <w:pPr>
        <w:pStyle w:val="Prrafodelista"/>
        <w:jc w:val="both"/>
        <w:rPr>
          <w:b/>
          <w:bCs/>
          <w:lang w:val="es-CO"/>
        </w:rPr>
      </w:pPr>
    </w:p>
    <w:p w14:paraId="7F5C2303" w14:textId="1D1B9FBA" w:rsidR="005563D1" w:rsidRDefault="005563D1" w:rsidP="00F02BA2">
      <w:pPr>
        <w:pStyle w:val="Prrafodelista"/>
        <w:jc w:val="both"/>
        <w:rPr>
          <w:b/>
          <w:bCs/>
          <w:lang w:val="es-CO"/>
        </w:rPr>
      </w:pPr>
    </w:p>
    <w:p w14:paraId="47CB6003" w14:textId="602F2AD4" w:rsidR="0000283E" w:rsidRDefault="0000283E" w:rsidP="00F02BA2">
      <w:pPr>
        <w:pStyle w:val="Prrafodelista"/>
        <w:jc w:val="both"/>
        <w:rPr>
          <w:b/>
          <w:bCs/>
          <w:lang w:val="es-CO"/>
        </w:rPr>
      </w:pPr>
    </w:p>
    <w:p w14:paraId="0C8AFBC2" w14:textId="4AE8F4CD" w:rsidR="0000283E" w:rsidRDefault="0000283E" w:rsidP="00F02BA2">
      <w:pPr>
        <w:pStyle w:val="Prrafodelista"/>
        <w:jc w:val="both"/>
        <w:rPr>
          <w:b/>
          <w:bCs/>
          <w:lang w:val="es-CO"/>
        </w:rPr>
      </w:pPr>
    </w:p>
    <w:p w14:paraId="66044692" w14:textId="4D1430AC" w:rsidR="0000283E" w:rsidRDefault="0000283E" w:rsidP="00F02BA2">
      <w:pPr>
        <w:pStyle w:val="Prrafodelista"/>
        <w:jc w:val="both"/>
        <w:rPr>
          <w:b/>
          <w:bCs/>
          <w:lang w:val="es-CO"/>
        </w:rPr>
      </w:pPr>
    </w:p>
    <w:p w14:paraId="1A9C03F6" w14:textId="77777777" w:rsidR="0000283E" w:rsidRDefault="0000283E" w:rsidP="00F02BA2">
      <w:pPr>
        <w:pStyle w:val="Prrafodelista"/>
        <w:jc w:val="both"/>
        <w:rPr>
          <w:b/>
          <w:bCs/>
          <w:lang w:val="es-CO"/>
        </w:rPr>
      </w:pPr>
    </w:p>
    <w:p w14:paraId="14ECA29B" w14:textId="6794FCBD" w:rsidR="4D3115F8" w:rsidRDefault="4D3115F8" w:rsidP="4D3115F8">
      <w:pPr>
        <w:pStyle w:val="Prrafodelista"/>
        <w:jc w:val="both"/>
        <w:rPr>
          <w:b/>
          <w:bCs/>
          <w:lang w:val="es-CO"/>
        </w:rPr>
      </w:pPr>
    </w:p>
    <w:p w14:paraId="3AA537B5" w14:textId="0640DCEC" w:rsidR="4D3115F8" w:rsidRDefault="4D3115F8" w:rsidP="4D3115F8">
      <w:pPr>
        <w:pStyle w:val="Prrafodelista"/>
        <w:jc w:val="both"/>
        <w:rPr>
          <w:b/>
          <w:bCs/>
          <w:lang w:val="es-CO"/>
        </w:rPr>
      </w:pPr>
    </w:p>
    <w:p w14:paraId="1015F2C1" w14:textId="77777777" w:rsidR="005563D1" w:rsidRPr="00D30627" w:rsidRDefault="005563D1" w:rsidP="00F02BA2">
      <w:pPr>
        <w:pStyle w:val="Prrafodelista"/>
        <w:jc w:val="both"/>
        <w:rPr>
          <w:b/>
          <w:bCs/>
          <w:lang w:val="es-CO"/>
        </w:rPr>
      </w:pPr>
    </w:p>
    <w:p w14:paraId="739D4B01" w14:textId="7EA4FBD9" w:rsidR="001E3D07" w:rsidRDefault="001E3D07" w:rsidP="00D30627">
      <w:pPr>
        <w:pStyle w:val="Prrafodelista"/>
        <w:numPr>
          <w:ilvl w:val="0"/>
          <w:numId w:val="4"/>
        </w:numPr>
        <w:jc w:val="both"/>
        <w:rPr>
          <w:b/>
          <w:bCs/>
          <w:lang w:val="es-CO"/>
        </w:rPr>
      </w:pPr>
      <w:r w:rsidRPr="00D30627">
        <w:rPr>
          <w:b/>
          <w:bCs/>
          <w:lang w:val="es-CO"/>
        </w:rPr>
        <w:t>Construya dos gráficas: una que muestre los tiempos para el caso simétrico (en cada uno de los escenarios) y una para el caso asimétrico (en cada uno de los escenarios).</w:t>
      </w:r>
    </w:p>
    <w:p w14:paraId="0D487DCC" w14:textId="69AD2A12" w:rsidR="00F02BA2" w:rsidRDefault="00325684" w:rsidP="00F02BA2">
      <w:pPr>
        <w:pStyle w:val="Prrafodelista"/>
        <w:rPr>
          <w:b/>
          <w:bCs/>
          <w:lang w:val="es-CO"/>
        </w:rPr>
      </w:pPr>
      <w:r>
        <w:rPr>
          <w:noProof/>
        </w:rPr>
        <w:lastRenderedPageBreak/>
        <w:drawing>
          <wp:inline distT="0" distB="0" distL="0" distR="0" wp14:anchorId="3333E54F" wp14:editId="68F0C956">
            <wp:extent cx="4572000" cy="2743200"/>
            <wp:effectExtent l="0" t="0" r="0" b="0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47C39976-C33D-4961-AA67-54F46F9963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019CBEB" w14:textId="77777777" w:rsidR="00325684" w:rsidRDefault="00325684" w:rsidP="00F02BA2">
      <w:pPr>
        <w:pStyle w:val="Prrafodelista"/>
        <w:rPr>
          <w:b/>
          <w:bCs/>
          <w:lang w:val="es-CO"/>
        </w:rPr>
      </w:pPr>
    </w:p>
    <w:p w14:paraId="71A95F5D" w14:textId="173A0C50" w:rsidR="00325684" w:rsidRPr="00F02BA2" w:rsidRDefault="00E278DD" w:rsidP="00F02BA2">
      <w:pPr>
        <w:pStyle w:val="Prrafodelista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28F725B7" wp14:editId="2C6EB05A">
            <wp:extent cx="4572000" cy="2743200"/>
            <wp:effectExtent l="0" t="0" r="0" b="0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6E0CF597-CC98-4AD4-92EA-30B75F3661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3598B79" w14:textId="77777777" w:rsidR="00F02BA2" w:rsidRPr="00D30627" w:rsidRDefault="00F02BA2" w:rsidP="00F02BA2">
      <w:pPr>
        <w:pStyle w:val="Prrafodelista"/>
        <w:jc w:val="both"/>
        <w:rPr>
          <w:b/>
          <w:bCs/>
          <w:lang w:val="es-CO"/>
        </w:rPr>
      </w:pPr>
    </w:p>
    <w:p w14:paraId="78EA7A50" w14:textId="72E6E356" w:rsidR="001E3D07" w:rsidRDefault="001E3D07" w:rsidP="00D30627">
      <w:pPr>
        <w:pStyle w:val="Prrafodelista"/>
        <w:numPr>
          <w:ilvl w:val="0"/>
          <w:numId w:val="4"/>
        </w:numPr>
        <w:jc w:val="both"/>
        <w:rPr>
          <w:b/>
          <w:bCs/>
          <w:lang w:val="es-CO"/>
        </w:rPr>
      </w:pPr>
      <w:r w:rsidRPr="00D30627">
        <w:rPr>
          <w:b/>
          <w:bCs/>
          <w:lang w:val="es-CO"/>
        </w:rPr>
        <w:t>Escriba sus comentarios sobre las gráficas, explicando los comportamientos observados.</w:t>
      </w:r>
    </w:p>
    <w:p w14:paraId="01B0FD67" w14:textId="77777777" w:rsidR="00061CC7" w:rsidRDefault="00F07842" w:rsidP="00061CC7">
      <w:pPr>
        <w:jc w:val="both"/>
        <w:rPr>
          <w:lang w:val="es-CO"/>
        </w:rPr>
      </w:pPr>
      <w:r>
        <w:rPr>
          <w:lang w:val="es-CO"/>
        </w:rPr>
        <w:t>A partir de las anteriores gr</w:t>
      </w:r>
      <w:r w:rsidR="00344D76">
        <w:rPr>
          <w:lang w:val="es-CO"/>
        </w:rPr>
        <w:t>á</w:t>
      </w:r>
      <w:r>
        <w:rPr>
          <w:lang w:val="es-CO"/>
        </w:rPr>
        <w:t xml:space="preserve">ficas </w:t>
      </w:r>
      <w:r w:rsidR="000919A3">
        <w:rPr>
          <w:lang w:val="es-CO"/>
        </w:rPr>
        <w:t xml:space="preserve">se puede evidenciar que el cifrado </w:t>
      </w:r>
      <w:r w:rsidR="00DD28B9">
        <w:rPr>
          <w:lang w:val="es-CO"/>
        </w:rPr>
        <w:t>simétrico</w:t>
      </w:r>
      <w:r w:rsidR="00E039CF">
        <w:rPr>
          <w:lang w:val="es-CO"/>
        </w:rPr>
        <w:t xml:space="preserve"> </w:t>
      </w:r>
      <w:r w:rsidR="002C2FC2">
        <w:rPr>
          <w:lang w:val="es-CO"/>
        </w:rPr>
        <w:t xml:space="preserve">tiene tiempos de ejecución </w:t>
      </w:r>
      <w:r w:rsidR="00AC5E7E">
        <w:rPr>
          <w:lang w:val="es-CO"/>
        </w:rPr>
        <w:t xml:space="preserve">menores al cifrado </w:t>
      </w:r>
      <w:r w:rsidR="00341801">
        <w:rPr>
          <w:lang w:val="es-CO"/>
        </w:rPr>
        <w:t>asimétrico</w:t>
      </w:r>
      <w:r w:rsidR="00D36287">
        <w:rPr>
          <w:lang w:val="es-CO"/>
        </w:rPr>
        <w:t xml:space="preserve">, por lo que en este caso </w:t>
      </w:r>
      <w:r w:rsidR="00C133DC">
        <w:rPr>
          <w:lang w:val="es-CO"/>
        </w:rPr>
        <w:t xml:space="preserve">al </w:t>
      </w:r>
      <w:r w:rsidR="00AA0EBC">
        <w:rPr>
          <w:lang w:val="es-CO"/>
        </w:rPr>
        <w:t xml:space="preserve">intentarse cifrar </w:t>
      </w:r>
      <w:r w:rsidR="002E3140">
        <w:rPr>
          <w:lang w:val="es-CO"/>
        </w:rPr>
        <w:t xml:space="preserve">un mensaje </w:t>
      </w:r>
      <w:r w:rsidR="00F3128A" w:rsidRPr="00F3128A">
        <w:rPr>
          <w:lang w:val="es-CO"/>
        </w:rPr>
        <w:t>(</w:t>
      </w:r>
      <w:r w:rsidR="00F3128A">
        <w:rPr>
          <w:lang w:val="es-CO"/>
        </w:rPr>
        <w:t xml:space="preserve">el reto) </w:t>
      </w:r>
      <w:r w:rsidR="00D27460">
        <w:rPr>
          <w:lang w:val="es-CO"/>
        </w:rPr>
        <w:t xml:space="preserve">que no </w:t>
      </w:r>
      <w:r w:rsidR="00A57D65">
        <w:rPr>
          <w:lang w:val="es-CO"/>
        </w:rPr>
        <w:t xml:space="preserve">es </w:t>
      </w:r>
      <w:r w:rsidR="00D27460">
        <w:rPr>
          <w:lang w:val="es-CO"/>
        </w:rPr>
        <w:t>extenso va a ser siempre mucho más rápido</w:t>
      </w:r>
      <w:r w:rsidR="00A57D65">
        <w:rPr>
          <w:lang w:val="es-CO"/>
        </w:rPr>
        <w:t>.</w:t>
      </w:r>
      <w:r w:rsidR="00061CC7">
        <w:rPr>
          <w:lang w:val="es-CO"/>
        </w:rPr>
        <w:t xml:space="preserve"> </w:t>
      </w:r>
    </w:p>
    <w:p w14:paraId="148DBFC9" w14:textId="12648412" w:rsidR="001E3D07" w:rsidRDefault="001E3D07" w:rsidP="00433559">
      <w:pPr>
        <w:pStyle w:val="Prrafodelista"/>
        <w:numPr>
          <w:ilvl w:val="0"/>
          <w:numId w:val="4"/>
        </w:numPr>
        <w:jc w:val="both"/>
        <w:rPr>
          <w:b/>
          <w:bCs/>
          <w:lang w:val="es-CO"/>
        </w:rPr>
      </w:pPr>
      <w:r w:rsidRPr="00433559">
        <w:rPr>
          <w:b/>
          <w:bCs/>
          <w:lang w:val="es-CO"/>
        </w:rPr>
        <w:t xml:space="preserve">Identifique la velocidad de su procesador, y estime cuántos retos puede cifrar su máquina por segundo, en el caso evaluado de cifrado simétrico y cuántos en el caso evaluado de cifrado asimétrico. </w:t>
      </w:r>
      <w:r w:rsidRPr="00433559">
        <w:rPr>
          <w:b/>
          <w:lang w:val="es-CO"/>
        </w:rPr>
        <w:t>Escriba todos sus cálculos</w:t>
      </w:r>
    </w:p>
    <w:p w14:paraId="76D60A28" w14:textId="6BD445D5" w:rsidR="00433559" w:rsidRPr="00433559" w:rsidRDefault="00433559" w:rsidP="00433559">
      <w:pPr>
        <w:ind w:left="360"/>
        <w:jc w:val="both"/>
        <w:rPr>
          <w:lang w:val="es-CO"/>
        </w:rPr>
      </w:pPr>
      <w:r w:rsidRPr="005563D1">
        <w:rPr>
          <w:lang w:val="es-CO"/>
        </w:rPr>
        <w:drawing>
          <wp:anchor distT="0" distB="0" distL="114300" distR="114300" simplePos="0" relativeHeight="251664896" behindDoc="0" locked="0" layoutInCell="1" allowOverlap="1" wp14:anchorId="7ACD2F40" wp14:editId="529CD032">
            <wp:simplePos x="0" y="0"/>
            <wp:positionH relativeFrom="margin">
              <wp:posOffset>1994535</wp:posOffset>
            </wp:positionH>
            <wp:positionV relativeFrom="paragraph">
              <wp:posOffset>0</wp:posOffset>
            </wp:positionV>
            <wp:extent cx="1844040" cy="754380"/>
            <wp:effectExtent l="0" t="0" r="3810" b="7620"/>
            <wp:wrapTopAndBottom/>
            <wp:docPr id="6" name="Imagen 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1" r="1594"/>
                    <a:stretch/>
                  </pic:blipFill>
                  <pic:spPr bwMode="auto">
                    <a:xfrm>
                      <a:off x="0" y="0"/>
                      <a:ext cx="1844040" cy="754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lang w:val="es-CO"/>
        </w:rPr>
        <w:t xml:space="preserve">Tras hacer uso de los 32 datos recogidos </w:t>
      </w:r>
      <w:r w:rsidR="00310C3B">
        <w:rPr>
          <w:lang w:val="es-CO"/>
        </w:rPr>
        <w:t xml:space="preserve">en las pruebas de cifrado </w:t>
      </w:r>
      <w:r w:rsidR="00AD59E8">
        <w:rPr>
          <w:lang w:val="es-CO"/>
        </w:rPr>
        <w:t>simétrico</w:t>
      </w:r>
      <w:r w:rsidR="00310C3B">
        <w:rPr>
          <w:lang w:val="es-CO"/>
        </w:rPr>
        <w:t xml:space="preserve"> y </w:t>
      </w:r>
      <w:r w:rsidR="00AD59E8">
        <w:rPr>
          <w:lang w:val="es-CO"/>
        </w:rPr>
        <w:t>asimétrico, obteniendo un</w:t>
      </w:r>
      <w:r w:rsidR="00E64666">
        <w:rPr>
          <w:lang w:val="es-CO"/>
        </w:rPr>
        <w:t xml:space="preserve"> promedio de </w:t>
      </w:r>
      <w:r w:rsidR="00D313B8">
        <w:rPr>
          <w:lang w:val="es-CO"/>
        </w:rPr>
        <w:t>cifrado</w:t>
      </w:r>
      <w:r w:rsidR="00E36F02">
        <w:rPr>
          <w:lang w:val="es-CO"/>
        </w:rPr>
        <w:t xml:space="preserve"> del reto</w:t>
      </w:r>
      <w:r w:rsidR="00D313B8">
        <w:rPr>
          <w:lang w:val="es-CO"/>
        </w:rPr>
        <w:t xml:space="preserve"> </w:t>
      </w:r>
      <w:r w:rsidR="00A65282">
        <w:rPr>
          <w:lang w:val="es-CO"/>
        </w:rPr>
        <w:t>de 0.1577</w:t>
      </w:r>
      <w:r w:rsidR="00E36F02">
        <w:rPr>
          <w:lang w:val="es-CO"/>
        </w:rPr>
        <w:t xml:space="preserve">ms para el </w:t>
      </w:r>
      <w:r w:rsidR="00E90D14">
        <w:rPr>
          <w:lang w:val="es-CO"/>
        </w:rPr>
        <w:t>simétrico</w:t>
      </w:r>
      <w:r w:rsidR="00E36F02">
        <w:rPr>
          <w:lang w:val="es-CO"/>
        </w:rPr>
        <w:t xml:space="preserve"> y de 3.3439ms para el </w:t>
      </w:r>
      <w:r w:rsidR="00E90D14">
        <w:rPr>
          <w:lang w:val="es-CO"/>
        </w:rPr>
        <w:t>asimétrico</w:t>
      </w:r>
      <w:r w:rsidR="00E36F02">
        <w:rPr>
          <w:lang w:val="es-CO"/>
        </w:rPr>
        <w:t xml:space="preserve">. Podría afirmar que </w:t>
      </w:r>
      <w:r w:rsidR="000F316A">
        <w:rPr>
          <w:lang w:val="es-CO"/>
        </w:rPr>
        <w:t xml:space="preserve">bajo las mismas condiciones </w:t>
      </w:r>
      <w:r w:rsidR="004A73ED">
        <w:rPr>
          <w:lang w:val="es-CO"/>
        </w:rPr>
        <w:t xml:space="preserve">si en </w:t>
      </w:r>
      <w:r w:rsidR="000A00BF">
        <w:rPr>
          <w:lang w:val="es-CO"/>
        </w:rPr>
        <w:t>simétrico</w:t>
      </w:r>
      <w:r w:rsidR="004A73ED">
        <w:rPr>
          <w:lang w:val="es-CO"/>
        </w:rPr>
        <w:t xml:space="preserve"> se cifra un reto en 0.</w:t>
      </w:r>
      <w:r w:rsidR="001761B5">
        <w:rPr>
          <w:lang w:val="es-CO"/>
        </w:rPr>
        <w:t>1577ms, podría cifrar</w:t>
      </w:r>
      <w:r w:rsidR="005615CF">
        <w:rPr>
          <w:lang w:val="es-CO"/>
        </w:rPr>
        <w:t xml:space="preserve"> </w:t>
      </w:r>
      <w:r w:rsidR="000A00BF">
        <w:rPr>
          <w:lang w:val="es-CO"/>
        </w:rPr>
        <w:t xml:space="preserve">aproximadamente 6341 </w:t>
      </w:r>
      <w:r w:rsidR="001761B5">
        <w:rPr>
          <w:lang w:val="es-CO"/>
        </w:rPr>
        <w:t xml:space="preserve">retos en </w:t>
      </w:r>
      <w:r w:rsidR="00600E95">
        <w:rPr>
          <w:lang w:val="es-CO"/>
        </w:rPr>
        <w:t>1</w:t>
      </w:r>
      <w:r w:rsidR="000A00BF">
        <w:rPr>
          <w:lang w:val="es-CO"/>
        </w:rPr>
        <w:t xml:space="preserve"> segundo y si en asimétrico se cifra un reto en 3.3439ms, podría decir que se puede cifrar </w:t>
      </w:r>
      <w:r w:rsidR="00A22E6F">
        <w:rPr>
          <w:lang w:val="es-CO"/>
        </w:rPr>
        <w:t>aproximadamente 299</w:t>
      </w:r>
      <w:r w:rsidR="000A00BF">
        <w:rPr>
          <w:lang w:val="es-CO"/>
        </w:rPr>
        <w:t xml:space="preserve"> retos en </w:t>
      </w:r>
      <w:r w:rsidR="00400905">
        <w:rPr>
          <w:lang w:val="es-CO"/>
        </w:rPr>
        <w:t>1 segundo por este cifrado.</w:t>
      </w:r>
      <w:r w:rsidR="00A22E6F">
        <w:rPr>
          <w:lang w:val="es-CO"/>
        </w:rPr>
        <w:t xml:space="preserve"> Los cálculos se realizaron por medio de una regla de tres.</w:t>
      </w:r>
    </w:p>
    <w:p w14:paraId="003B6ACA" w14:textId="4825B877" w:rsidR="00433559" w:rsidRPr="00433559" w:rsidRDefault="00433559" w:rsidP="00433559">
      <w:pPr>
        <w:pStyle w:val="Prrafodelista"/>
        <w:jc w:val="both"/>
        <w:rPr>
          <w:b/>
          <w:bCs/>
          <w:lang w:val="es-CO"/>
        </w:rPr>
      </w:pPr>
    </w:p>
    <w:p w14:paraId="4E6B3901" w14:textId="77777777" w:rsidR="00A443BB" w:rsidRDefault="00A443BB" w:rsidP="00A443BB">
      <w:pPr>
        <w:pStyle w:val="Prrafodelista"/>
        <w:rPr>
          <w:b/>
          <w:bCs/>
          <w:lang w:val="es-CO"/>
        </w:rPr>
      </w:pPr>
    </w:p>
    <w:p w14:paraId="5C0F34D8" w14:textId="13EA460C" w:rsidR="00A443BB" w:rsidRDefault="00A443BB" w:rsidP="00A443BB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Diagrama de clases:</w:t>
      </w:r>
    </w:p>
    <w:p w14:paraId="7078AD06" w14:textId="16F5D361" w:rsidR="00A443BB" w:rsidRPr="00A443BB" w:rsidRDefault="00A443BB" w:rsidP="00A443BB">
      <w:pPr>
        <w:jc w:val="both"/>
        <w:rPr>
          <w:b/>
          <w:bCs/>
          <w:lang w:val="es-CO"/>
        </w:rPr>
      </w:pPr>
      <w:r>
        <w:rPr>
          <w:b/>
          <w:bCs/>
          <w:noProof/>
          <w:lang w:val="es-CO"/>
        </w:rPr>
        <w:drawing>
          <wp:inline distT="0" distB="0" distL="0" distR="0" wp14:anchorId="6FBAF146" wp14:editId="21E867BA">
            <wp:extent cx="5943600" cy="5352415"/>
            <wp:effectExtent l="0" t="0" r="0" b="635"/>
            <wp:docPr id="3" name="Imagen 3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Escala de tiemp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D0751" w14:textId="0DBE99DE" w:rsidR="00B54DFD" w:rsidRPr="00535FC2" w:rsidRDefault="00B54DFD" w:rsidP="00B54DFD">
      <w:pPr>
        <w:jc w:val="both"/>
        <w:rPr>
          <w:b/>
        </w:rPr>
      </w:pPr>
      <w:proofErr w:type="spellStart"/>
      <w:r w:rsidRPr="00535FC2">
        <w:rPr>
          <w:b/>
        </w:rPr>
        <w:t>Referencias</w:t>
      </w:r>
      <w:proofErr w:type="spellEnd"/>
      <w:r w:rsidRPr="00535FC2">
        <w:rPr>
          <w:b/>
        </w:rPr>
        <w:t>:</w:t>
      </w:r>
    </w:p>
    <w:p w14:paraId="642191EB" w14:textId="3EA5DE4A" w:rsidR="00B54DFD" w:rsidRPr="0089161F" w:rsidRDefault="00535FC2" w:rsidP="0089161F">
      <w:pPr>
        <w:pStyle w:val="Prrafodelista"/>
        <w:numPr>
          <w:ilvl w:val="0"/>
          <w:numId w:val="5"/>
        </w:numPr>
        <w:jc w:val="both"/>
        <w:rPr>
          <w:b/>
          <w:bCs/>
        </w:rPr>
      </w:pPr>
      <w:proofErr w:type="spellStart"/>
      <w:r w:rsidRPr="0089161F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Jenkov</w:t>
      </w:r>
      <w:proofErr w:type="spellEnd"/>
      <w:r w:rsidRPr="0089161F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, J. (2022). Java </w:t>
      </w:r>
      <w:proofErr w:type="spellStart"/>
      <w:r w:rsidRPr="0089161F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KeyGenerator</w:t>
      </w:r>
      <w:proofErr w:type="spellEnd"/>
      <w:r w:rsidRPr="0089161F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. Retrieved 12 May 2022, from </w:t>
      </w:r>
      <w:hyperlink r:id="rId13" w:history="1">
        <w:r w:rsidR="00F364AA" w:rsidRPr="0089161F">
          <w:rPr>
            <w:rStyle w:val="Hipervnculo"/>
            <w:rFonts w:ascii="Open Sans" w:hAnsi="Open Sans" w:cs="Open Sans"/>
            <w:sz w:val="20"/>
            <w:szCs w:val="20"/>
            <w:shd w:val="clear" w:color="auto" w:fill="FFFFFF"/>
          </w:rPr>
          <w:t>https://jenkov.com/tutorials/java-cryptography/keygenerator.html#:~:text=The%20Java%20KeyGenerator%20class%20%28javax.crypto.KeyGenerator%29%20is%20used%20to,show%20you%20how%20to%20generate%20symmetric%20encryption%20keys.?msclkid=31d3f4a0d06e11ec89279e5c66355dbb</w:t>
        </w:r>
      </w:hyperlink>
    </w:p>
    <w:p w14:paraId="65C931AA" w14:textId="637E05F8" w:rsidR="00F364AA" w:rsidRPr="0089161F" w:rsidRDefault="001A5D08" w:rsidP="0089161F">
      <w:pPr>
        <w:pStyle w:val="Prrafodelista"/>
        <w:numPr>
          <w:ilvl w:val="0"/>
          <w:numId w:val="5"/>
        </w:numPr>
        <w:jc w:val="both"/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 w:rsidRPr="0089161F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Symmetric Encryption Cryptography in Java - </w:t>
      </w:r>
      <w:proofErr w:type="spellStart"/>
      <w:r w:rsidRPr="0089161F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GeeksforGeeks</w:t>
      </w:r>
      <w:proofErr w:type="spellEnd"/>
      <w:r w:rsidRPr="0089161F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. (2022). Retrieved 12 May 2022, from </w:t>
      </w:r>
      <w:hyperlink r:id="rId14" w:history="1">
        <w:r w:rsidRPr="0089161F">
          <w:rPr>
            <w:rStyle w:val="Hipervnculo"/>
            <w:rFonts w:ascii="Open Sans" w:hAnsi="Open Sans" w:cs="Open Sans"/>
            <w:sz w:val="20"/>
            <w:szCs w:val="20"/>
            <w:shd w:val="clear" w:color="auto" w:fill="FFFFFF"/>
          </w:rPr>
          <w:t>https://www.geeksforgeeks.org/symmetric-encryption-cryptography-in-java/?msclkid=e3891b2bd0be11ec90d31be3be0da9ee</w:t>
        </w:r>
      </w:hyperlink>
    </w:p>
    <w:p w14:paraId="03FDCEEF" w14:textId="7DB21C3B" w:rsidR="001A5D08" w:rsidRPr="0089161F" w:rsidRDefault="00AE102D" w:rsidP="0089161F">
      <w:pPr>
        <w:pStyle w:val="Prrafodelista"/>
        <w:numPr>
          <w:ilvl w:val="0"/>
          <w:numId w:val="5"/>
        </w:numPr>
        <w:jc w:val="both"/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 w:rsidRPr="0089161F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Encrypting using AES-256, c., </w:t>
      </w:r>
      <w:proofErr w:type="spellStart"/>
      <w:r w:rsidRPr="0089161F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Pornin</w:t>
      </w:r>
      <w:proofErr w:type="spellEnd"/>
      <w:r w:rsidRPr="0089161F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, T., &amp; </w:t>
      </w:r>
      <w:proofErr w:type="spellStart"/>
      <w:r w:rsidRPr="0089161F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Bodewes</w:t>
      </w:r>
      <w:proofErr w:type="spellEnd"/>
      <w:r w:rsidRPr="0089161F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, M. (2022). Encrypting using AES-256, can I use 256 bits IV?. Retrieved 12 May 2022, from </w:t>
      </w:r>
      <w:hyperlink r:id="rId15" w:history="1">
        <w:r w:rsidRPr="0089161F">
          <w:rPr>
            <w:rStyle w:val="Hipervnculo"/>
            <w:rFonts w:ascii="Open Sans" w:hAnsi="Open Sans" w:cs="Open Sans"/>
            <w:sz w:val="20"/>
            <w:szCs w:val="20"/>
            <w:shd w:val="clear" w:color="auto" w:fill="FFFFFF"/>
          </w:rPr>
          <w:t>https://security.stackexchange.com/questions/90848/encrypting-using-aes-256-can-i-use-256-bits-iv#:~:text=ECB%20mode%20of%20course%20does%20not%20require%20an,Rijndael%20is%20not%20included%20in%20the%20standard%20runtime.?msclkid=bbe8998bd0ce11ec8e3ef387dfca8e17</w:t>
        </w:r>
      </w:hyperlink>
    </w:p>
    <w:p w14:paraId="7B22B6E4" w14:textId="284C257A" w:rsidR="00AE102D" w:rsidRPr="0089161F" w:rsidRDefault="002728EA" w:rsidP="0089161F">
      <w:pPr>
        <w:pStyle w:val="Prrafodelista"/>
        <w:numPr>
          <w:ilvl w:val="0"/>
          <w:numId w:val="5"/>
        </w:numPr>
        <w:jc w:val="both"/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 w:rsidRPr="0089161F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Using </w:t>
      </w:r>
      <w:proofErr w:type="spellStart"/>
      <w:r w:rsidRPr="0089161F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HMac</w:t>
      </w:r>
      <w:proofErr w:type="spellEnd"/>
      <w:r w:rsidRPr="0089161F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Sha256 for Message Authentication (MAC) in Java | </w:t>
      </w:r>
      <w:proofErr w:type="spellStart"/>
      <w:r w:rsidRPr="0089161F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Novixys</w:t>
      </w:r>
      <w:proofErr w:type="spellEnd"/>
      <w:r w:rsidRPr="0089161F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Software Dev Blog. (2022). Retrieved 12 May 2022, from </w:t>
      </w:r>
      <w:hyperlink r:id="rId16" w:history="1">
        <w:r w:rsidRPr="0089161F">
          <w:rPr>
            <w:rStyle w:val="Hipervnculo"/>
            <w:rFonts w:ascii="Open Sans" w:hAnsi="Open Sans" w:cs="Open Sans"/>
            <w:sz w:val="20"/>
            <w:szCs w:val="20"/>
            <w:shd w:val="clear" w:color="auto" w:fill="FFFFFF"/>
          </w:rPr>
          <w:t>https://www.novixys.com/blog/hmac-sha256-message-authentication-mac-java/#:~:text=Using%20HMac%20Sha256%20for%20Message%20Authentication%20%28MAC%29%20in,in%20this%20world%2C%20and%20it%E2%80%99s%20worth%20fighting%20for.%E2%80%9D?msclkid=9767b920d0e211ec8323fad7ae2fd498</w:t>
        </w:r>
      </w:hyperlink>
    </w:p>
    <w:p w14:paraId="08F0941A" w14:textId="37A5DD85" w:rsidR="002728EA" w:rsidRPr="0089161F" w:rsidRDefault="0089161F" w:rsidP="0089161F">
      <w:pPr>
        <w:pStyle w:val="Prrafodelista"/>
        <w:numPr>
          <w:ilvl w:val="0"/>
          <w:numId w:val="5"/>
        </w:numPr>
        <w:jc w:val="both"/>
        <w:rPr>
          <w:b/>
          <w:bCs/>
        </w:rPr>
      </w:pPr>
      <w:r w:rsidRPr="0089161F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s-CO"/>
        </w:rPr>
        <w:t xml:space="preserve">Criptografía: Algoritmos de Digestión de Mensajes - Línea de Código. </w:t>
      </w:r>
      <w:r w:rsidRPr="0089161F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(2022). Retrieved 12 May 2022, from </w:t>
      </w:r>
      <w:hyperlink r:id="rId17" w:history="1">
        <w:r w:rsidRPr="00F80CD6">
          <w:rPr>
            <w:rStyle w:val="Hipervnculo"/>
            <w:rFonts w:ascii="Open Sans" w:hAnsi="Open Sans" w:cs="Open Sans"/>
            <w:sz w:val="20"/>
            <w:szCs w:val="20"/>
            <w:shd w:val="clear" w:color="auto" w:fill="FFFFFF"/>
          </w:rPr>
          <w:t>https://lineadecodigo.com/java/criptografia-algoritmos-de-digestion-de-mensajes/?msclkid=fc451583d0e711ecbe78fb54f28ab0e2</w:t>
        </w:r>
      </w:hyperlink>
    </w:p>
    <w:p w14:paraId="51BD4204" w14:textId="77777777" w:rsidR="0089161F" w:rsidRPr="0089161F" w:rsidRDefault="0089161F" w:rsidP="005F6C3A">
      <w:pPr>
        <w:pStyle w:val="Prrafodelista"/>
        <w:jc w:val="both"/>
        <w:rPr>
          <w:b/>
          <w:bCs/>
        </w:rPr>
      </w:pPr>
    </w:p>
    <w:p w14:paraId="17873B37" w14:textId="77777777" w:rsidR="005D2273" w:rsidRPr="00535FC2" w:rsidRDefault="005D2273">
      <w:pPr>
        <w:rPr>
          <w:b/>
          <w:bCs/>
        </w:rPr>
      </w:pPr>
    </w:p>
    <w:sectPr w:rsidR="005D2273" w:rsidRPr="00535F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13530"/>
    <w:multiLevelType w:val="hybridMultilevel"/>
    <w:tmpl w:val="FF646ADA"/>
    <w:lvl w:ilvl="0" w:tplc="8F60C90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color w:val="494C4E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8193E"/>
    <w:multiLevelType w:val="multilevel"/>
    <w:tmpl w:val="E430A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"/>
      <w:lvlJc w:val="left"/>
      <w:pPr>
        <w:ind w:left="2880" w:hanging="360"/>
      </w:pPr>
      <w:rPr>
        <w:rFonts w:hint="default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F4674AB"/>
    <w:multiLevelType w:val="multilevel"/>
    <w:tmpl w:val="E9CCE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"/>
      <w:lvlJc w:val="left"/>
      <w:pPr>
        <w:ind w:left="2880" w:hanging="360"/>
      </w:pPr>
      <w:rPr>
        <w:rFonts w:hint="default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DD74542"/>
    <w:multiLevelType w:val="multilevel"/>
    <w:tmpl w:val="E9CCE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"/>
      <w:lvlJc w:val="left"/>
      <w:pPr>
        <w:ind w:left="2880" w:hanging="360"/>
      </w:pPr>
      <w:rPr>
        <w:rFonts w:hint="default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5CC1C0A"/>
    <w:multiLevelType w:val="hybridMultilevel"/>
    <w:tmpl w:val="C6E25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58773">
    <w:abstractNumId w:val="1"/>
  </w:num>
  <w:num w:numId="2" w16cid:durableId="726610158">
    <w:abstractNumId w:val="0"/>
  </w:num>
  <w:num w:numId="3" w16cid:durableId="574707483">
    <w:abstractNumId w:val="2"/>
  </w:num>
  <w:num w:numId="4" w16cid:durableId="307366200">
    <w:abstractNumId w:val="3"/>
  </w:num>
  <w:num w:numId="5" w16cid:durableId="18375744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273"/>
    <w:rsid w:val="0000283E"/>
    <w:rsid w:val="000464A7"/>
    <w:rsid w:val="00050CF2"/>
    <w:rsid w:val="00061CC7"/>
    <w:rsid w:val="000919A3"/>
    <w:rsid w:val="000A00BF"/>
    <w:rsid w:val="000C3761"/>
    <w:rsid w:val="000C5DA6"/>
    <w:rsid w:val="000C64CA"/>
    <w:rsid w:val="000D68A7"/>
    <w:rsid w:val="000E5795"/>
    <w:rsid w:val="000E7A15"/>
    <w:rsid w:val="000F316A"/>
    <w:rsid w:val="0014504D"/>
    <w:rsid w:val="00161CBA"/>
    <w:rsid w:val="001761B5"/>
    <w:rsid w:val="001A5D08"/>
    <w:rsid w:val="001E3D07"/>
    <w:rsid w:val="002100C4"/>
    <w:rsid w:val="0025145E"/>
    <w:rsid w:val="002557CC"/>
    <w:rsid w:val="002728EA"/>
    <w:rsid w:val="00272B16"/>
    <w:rsid w:val="002C2FC2"/>
    <w:rsid w:val="002E3140"/>
    <w:rsid w:val="002E5E16"/>
    <w:rsid w:val="003005BC"/>
    <w:rsid w:val="00310C3B"/>
    <w:rsid w:val="00325684"/>
    <w:rsid w:val="00341801"/>
    <w:rsid w:val="00344D76"/>
    <w:rsid w:val="00367C4C"/>
    <w:rsid w:val="00371DFA"/>
    <w:rsid w:val="00376F6F"/>
    <w:rsid w:val="00387A9A"/>
    <w:rsid w:val="00391182"/>
    <w:rsid w:val="003A39D4"/>
    <w:rsid w:val="003E18FE"/>
    <w:rsid w:val="003F0F3D"/>
    <w:rsid w:val="00400905"/>
    <w:rsid w:val="00426389"/>
    <w:rsid w:val="00433559"/>
    <w:rsid w:val="00471CED"/>
    <w:rsid w:val="004769EE"/>
    <w:rsid w:val="00486A97"/>
    <w:rsid w:val="00493E0B"/>
    <w:rsid w:val="004A73ED"/>
    <w:rsid w:val="004D067C"/>
    <w:rsid w:val="00525E97"/>
    <w:rsid w:val="005343AA"/>
    <w:rsid w:val="00535FC2"/>
    <w:rsid w:val="005563D1"/>
    <w:rsid w:val="005615CF"/>
    <w:rsid w:val="00582BDB"/>
    <w:rsid w:val="00587B44"/>
    <w:rsid w:val="005A100F"/>
    <w:rsid w:val="005D1461"/>
    <w:rsid w:val="005D2273"/>
    <w:rsid w:val="005F43F7"/>
    <w:rsid w:val="005F6C3A"/>
    <w:rsid w:val="00600E95"/>
    <w:rsid w:val="006854EE"/>
    <w:rsid w:val="00694345"/>
    <w:rsid w:val="00695142"/>
    <w:rsid w:val="006A4F3C"/>
    <w:rsid w:val="006D68A8"/>
    <w:rsid w:val="007019C3"/>
    <w:rsid w:val="0073192C"/>
    <w:rsid w:val="00786BF5"/>
    <w:rsid w:val="007C636B"/>
    <w:rsid w:val="007E32D0"/>
    <w:rsid w:val="00880F56"/>
    <w:rsid w:val="00884543"/>
    <w:rsid w:val="0089161F"/>
    <w:rsid w:val="008F2157"/>
    <w:rsid w:val="008F5175"/>
    <w:rsid w:val="00904BF3"/>
    <w:rsid w:val="00921FAE"/>
    <w:rsid w:val="00943082"/>
    <w:rsid w:val="00946D54"/>
    <w:rsid w:val="00984183"/>
    <w:rsid w:val="009E6F15"/>
    <w:rsid w:val="00A10D80"/>
    <w:rsid w:val="00A22E03"/>
    <w:rsid w:val="00A22E6F"/>
    <w:rsid w:val="00A333B1"/>
    <w:rsid w:val="00A443BB"/>
    <w:rsid w:val="00A57D65"/>
    <w:rsid w:val="00A65282"/>
    <w:rsid w:val="00AA0EBC"/>
    <w:rsid w:val="00AC5E7E"/>
    <w:rsid w:val="00AD59E8"/>
    <w:rsid w:val="00AE102D"/>
    <w:rsid w:val="00AE3599"/>
    <w:rsid w:val="00AF2257"/>
    <w:rsid w:val="00AF6A7D"/>
    <w:rsid w:val="00B04126"/>
    <w:rsid w:val="00B13666"/>
    <w:rsid w:val="00B46CDA"/>
    <w:rsid w:val="00B54DFD"/>
    <w:rsid w:val="00B729F0"/>
    <w:rsid w:val="00BE18E1"/>
    <w:rsid w:val="00BF4563"/>
    <w:rsid w:val="00C116A9"/>
    <w:rsid w:val="00C133DC"/>
    <w:rsid w:val="00C63DFC"/>
    <w:rsid w:val="00C807E8"/>
    <w:rsid w:val="00D17F0B"/>
    <w:rsid w:val="00D27460"/>
    <w:rsid w:val="00D30627"/>
    <w:rsid w:val="00D313B8"/>
    <w:rsid w:val="00D318A1"/>
    <w:rsid w:val="00D36287"/>
    <w:rsid w:val="00DD28B9"/>
    <w:rsid w:val="00E039CF"/>
    <w:rsid w:val="00E157BC"/>
    <w:rsid w:val="00E278DD"/>
    <w:rsid w:val="00E36F02"/>
    <w:rsid w:val="00E37F35"/>
    <w:rsid w:val="00E41280"/>
    <w:rsid w:val="00E64666"/>
    <w:rsid w:val="00E7169C"/>
    <w:rsid w:val="00E90D14"/>
    <w:rsid w:val="00EB7C32"/>
    <w:rsid w:val="00EC4EF1"/>
    <w:rsid w:val="00EE402E"/>
    <w:rsid w:val="00F02BA2"/>
    <w:rsid w:val="00F07842"/>
    <w:rsid w:val="00F3128A"/>
    <w:rsid w:val="00F364AA"/>
    <w:rsid w:val="00F56432"/>
    <w:rsid w:val="00F94F5A"/>
    <w:rsid w:val="00FA2D35"/>
    <w:rsid w:val="00FC5A3F"/>
    <w:rsid w:val="00FD03CB"/>
    <w:rsid w:val="4D311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815B0"/>
  <w15:chartTrackingRefBased/>
  <w15:docId w15:val="{8CE4FF30-A875-4C16-A48D-C9B638CD1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434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364A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364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jenkov.com/tutorials/java-cryptography/keygenerator.html#:~:text=The%20Java%20KeyGenerator%20class%20%28javax.crypto.KeyGenerator%29%20is%20used%20to,show%20you%20how%20to%20generate%20symmetric%20encryption%20keys.?msclkid=31d3f4a0d06e11ec89279e5c66355dbb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lineadecodigo.com/java/criptografia-algoritmos-de-digestion-de-mensajes/?msclkid=fc451583d0e711ecbe78fb54f28ab0e2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novixys.com/blog/hmac-sha256-message-authentication-mac-java/#:~:text=Using%20HMac%20Sha256%20for%20Message%20Authentication%20%28MAC%29%20in,in%20this%20world%2C%20and%20it%E2%80%99s%20worth%20fighting%20for.%E2%80%9D?msclkid=9767b920d0e211ec8323fad7ae2fd498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2.xml"/><Relationship Id="rId5" Type="http://schemas.openxmlformats.org/officeDocument/2006/relationships/styles" Target="styles.xml"/><Relationship Id="rId15" Type="http://schemas.openxmlformats.org/officeDocument/2006/relationships/hyperlink" Target="https://security.stackexchange.com/questions/90848/encrypting-using-aes-256-can-i-use-256-bits-iv#:~:text=ECB%20mode%20of%20course%20does%20not%20require%20an,Rijndael%20is%20not%20included%20in%20the%20standard%20runtime.?msclkid=bbe8998bd0ce11ec8e3ef387dfca8e17" TargetMode="External"/><Relationship Id="rId10" Type="http://schemas.openxmlformats.org/officeDocument/2006/relationships/chart" Target="charts/chart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www.geeksforgeeks.org/symmetric-encryption-cryptography-in-java/?msclkid=e3891b2bd0be11ec90d31be3be0da9ee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leja\Documents\UNIANDES%202022%20-%201\Infraestructura%20computacional\Caso%203%20guias\Datos%20calculo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leja\Documents\UNIANDES%202022%20-%201\Infraestructura%20computacional\Caso%203%20guias\Datos%20calculo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Cifrado Simetrico</a:t>
            </a:r>
            <a:r>
              <a:rPr lang="en-US" baseline="0"/>
              <a:t> (ms)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Iterativo</c:v>
          </c:tx>
          <c:marker>
            <c:symbol val="none"/>
          </c:marker>
          <c:xVal>
            <c:numRef>
              <c:f>Iterativo!$A$7:$A$38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numCache>
            </c:numRef>
          </c:xVal>
          <c:yVal>
            <c:numRef>
              <c:f>Iterativo!$B$7:$B$38</c:f>
              <c:numCache>
                <c:formatCode>0.0000</c:formatCode>
                <c:ptCount val="32"/>
                <c:pt idx="0">
                  <c:v>0.10630000000000001</c:v>
                </c:pt>
                <c:pt idx="1">
                  <c:v>8.6900000000000005E-2</c:v>
                </c:pt>
                <c:pt idx="2">
                  <c:v>8.1199999999999994E-2</c:v>
                </c:pt>
                <c:pt idx="3">
                  <c:v>4.8899999999999999E-2</c:v>
                </c:pt>
                <c:pt idx="4">
                  <c:v>4.6600000000000003E-2</c:v>
                </c:pt>
                <c:pt idx="5">
                  <c:v>5.2200000000000003E-2</c:v>
                </c:pt>
                <c:pt idx="6">
                  <c:v>5.4699999999999999E-2</c:v>
                </c:pt>
                <c:pt idx="7">
                  <c:v>8.5000000000000006E-2</c:v>
                </c:pt>
                <c:pt idx="8">
                  <c:v>4.5600000000000002E-2</c:v>
                </c:pt>
                <c:pt idx="9">
                  <c:v>2.2631000000000001</c:v>
                </c:pt>
                <c:pt idx="10">
                  <c:v>0.12909999999999999</c:v>
                </c:pt>
                <c:pt idx="11">
                  <c:v>5.2200000000000003E-2</c:v>
                </c:pt>
                <c:pt idx="12">
                  <c:v>0.19850000000000001</c:v>
                </c:pt>
                <c:pt idx="13">
                  <c:v>0.11700000000000001</c:v>
                </c:pt>
                <c:pt idx="14">
                  <c:v>9.8100000000000007E-2</c:v>
                </c:pt>
                <c:pt idx="15">
                  <c:v>0.1186</c:v>
                </c:pt>
                <c:pt idx="16">
                  <c:v>4.8800000000000003E-2</c:v>
                </c:pt>
                <c:pt idx="17">
                  <c:v>4.6899999999999997E-2</c:v>
                </c:pt>
                <c:pt idx="18">
                  <c:v>7.6799999999999993E-2</c:v>
                </c:pt>
                <c:pt idx="19">
                  <c:v>0.1239</c:v>
                </c:pt>
                <c:pt idx="20">
                  <c:v>4.5900000000000003E-2</c:v>
                </c:pt>
                <c:pt idx="21">
                  <c:v>0.14680000000000001</c:v>
                </c:pt>
                <c:pt idx="22">
                  <c:v>5.8400000000000001E-2</c:v>
                </c:pt>
                <c:pt idx="23">
                  <c:v>0.1104</c:v>
                </c:pt>
                <c:pt idx="24">
                  <c:v>6.0199999999999997E-2</c:v>
                </c:pt>
                <c:pt idx="25">
                  <c:v>8.8599999999999998E-2</c:v>
                </c:pt>
                <c:pt idx="26">
                  <c:v>0.1206</c:v>
                </c:pt>
                <c:pt idx="27">
                  <c:v>0.1065</c:v>
                </c:pt>
                <c:pt idx="28">
                  <c:v>0.1366</c:v>
                </c:pt>
                <c:pt idx="29">
                  <c:v>8.4900000000000003E-2</c:v>
                </c:pt>
                <c:pt idx="30">
                  <c:v>0.1086</c:v>
                </c:pt>
                <c:pt idx="31">
                  <c:v>9.8500000000000004E-2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BF6-43CC-BBF7-C4D8314848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0195183"/>
        <c:axId val="210188111"/>
      </c:scatterChart>
      <c:valAx>
        <c:axId val="210195183"/>
        <c:scaling>
          <c:orientation val="minMax"/>
          <c:max val="35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Consultas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188111"/>
        <c:crosses val="autoZero"/>
        <c:crossBetween val="midCat"/>
      </c:valAx>
      <c:valAx>
        <c:axId val="210188111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Tiempo (ms)</a:t>
                </a:r>
              </a:p>
            </c:rich>
          </c:tx>
          <c:overlay val="0"/>
        </c:title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195183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81859667541557302"/>
          <c:y val="0.46741688538932635"/>
          <c:w val="0.1793199912510936"/>
          <c:h val="8.3717191601049873E-2"/>
        </c:manualLayout>
      </c:layout>
      <c:overlay val="0"/>
    </c:legend>
    <c:plotVisOnly val="1"/>
    <c:dispBlanksAs val="gap"/>
    <c:showDLblsOverMax val="0"/>
    <c:extLst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Cifrado Asimetrico</a:t>
            </a:r>
            <a:r>
              <a:rPr lang="en-US" baseline="0"/>
              <a:t> (ms)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Iterativo</c:v>
          </c:tx>
          <c:marker>
            <c:symbol val="none"/>
          </c:marker>
          <c:xVal>
            <c:numRef>
              <c:f>Iterativo!$A$7:$A$38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numCache>
            </c:numRef>
          </c:xVal>
          <c:yVal>
            <c:numRef>
              <c:f>Iterativo!$C$7:$C$38</c:f>
              <c:numCache>
                <c:formatCode>0.0000</c:formatCode>
                <c:ptCount val="32"/>
                <c:pt idx="0">
                  <c:v>4.5347</c:v>
                </c:pt>
                <c:pt idx="1">
                  <c:v>4.2117000000000004</c:v>
                </c:pt>
                <c:pt idx="2">
                  <c:v>3.3831000000000002</c:v>
                </c:pt>
                <c:pt idx="3">
                  <c:v>2.2557999999999998</c:v>
                </c:pt>
                <c:pt idx="4">
                  <c:v>3.1467999999999998</c:v>
                </c:pt>
                <c:pt idx="5">
                  <c:v>2.9647999999999999</c:v>
                </c:pt>
                <c:pt idx="6">
                  <c:v>3.0442999999999998</c:v>
                </c:pt>
                <c:pt idx="7">
                  <c:v>3.0512999999999999</c:v>
                </c:pt>
                <c:pt idx="8">
                  <c:v>3.2353000000000001</c:v>
                </c:pt>
                <c:pt idx="9">
                  <c:v>2.9521999999999999</c:v>
                </c:pt>
                <c:pt idx="10">
                  <c:v>2.3010999999999999</c:v>
                </c:pt>
                <c:pt idx="11">
                  <c:v>3.0529999999999999</c:v>
                </c:pt>
                <c:pt idx="12">
                  <c:v>5.9252000000000002</c:v>
                </c:pt>
                <c:pt idx="13">
                  <c:v>3.9434</c:v>
                </c:pt>
                <c:pt idx="14">
                  <c:v>3.5333999999999999</c:v>
                </c:pt>
                <c:pt idx="15">
                  <c:v>4.8802000000000003</c:v>
                </c:pt>
                <c:pt idx="16">
                  <c:v>3.2309000000000001</c:v>
                </c:pt>
                <c:pt idx="17">
                  <c:v>3.1103999999999998</c:v>
                </c:pt>
                <c:pt idx="18">
                  <c:v>2.7241</c:v>
                </c:pt>
                <c:pt idx="19">
                  <c:v>3.1819000000000002</c:v>
                </c:pt>
                <c:pt idx="20">
                  <c:v>3.2919</c:v>
                </c:pt>
                <c:pt idx="21">
                  <c:v>4.2554999999999996</c:v>
                </c:pt>
                <c:pt idx="22">
                  <c:v>2.9157999999999999</c:v>
                </c:pt>
                <c:pt idx="23">
                  <c:v>3.0377999999999998</c:v>
                </c:pt>
                <c:pt idx="24">
                  <c:v>3.0388000000000002</c:v>
                </c:pt>
                <c:pt idx="25">
                  <c:v>3.0647000000000002</c:v>
                </c:pt>
                <c:pt idx="26">
                  <c:v>3.0905999999999998</c:v>
                </c:pt>
                <c:pt idx="27">
                  <c:v>3.6560999999999999</c:v>
                </c:pt>
                <c:pt idx="28">
                  <c:v>3.0501</c:v>
                </c:pt>
                <c:pt idx="29">
                  <c:v>2.9264999999999999</c:v>
                </c:pt>
                <c:pt idx="30">
                  <c:v>3.0011000000000001</c:v>
                </c:pt>
                <c:pt idx="31">
                  <c:v>3.0137999999999998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7D8-4112-8FB8-CD38630C12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0195183"/>
        <c:axId val="210188111"/>
      </c:scatterChart>
      <c:valAx>
        <c:axId val="2101951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Consultas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188111"/>
        <c:crosses val="autoZero"/>
        <c:crossBetween val="midCat"/>
      </c:valAx>
      <c:valAx>
        <c:axId val="210188111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Tiempo (ms)</a:t>
                </a:r>
              </a:p>
            </c:rich>
          </c:tx>
          <c:overlay val="0"/>
        </c:title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195183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  <c:extLst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08619D8C7A744690EEDC4B3E123956" ma:contentTypeVersion="13" ma:contentTypeDescription="Crear nuevo documento." ma:contentTypeScope="" ma:versionID="e9bf1e29518629bc3f414243cf581cdb">
  <xsd:schema xmlns:xsd="http://www.w3.org/2001/XMLSchema" xmlns:xs="http://www.w3.org/2001/XMLSchema" xmlns:p="http://schemas.microsoft.com/office/2006/metadata/properties" xmlns:ns3="bdb9b727-d34f-4fd2-b822-51d97d53df47" xmlns:ns4="23cbfdc2-9da1-467c-84cd-dd5b91f8679a" targetNamespace="http://schemas.microsoft.com/office/2006/metadata/properties" ma:root="true" ma:fieldsID="82acec4e7680a3804cbd0b3c0edd09bd" ns3:_="" ns4:_="">
    <xsd:import namespace="bdb9b727-d34f-4fd2-b822-51d97d53df47"/>
    <xsd:import namespace="23cbfdc2-9da1-467c-84cd-dd5b91f8679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LengthInSecond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b9b727-d34f-4fd2-b822-51d97d53df4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cbfdc2-9da1-467c-84cd-dd5b91f867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2BCA06-516F-4695-A3A5-D0E24811D5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b9b727-d34f-4fd2-b822-51d97d53df47"/>
    <ds:schemaRef ds:uri="23cbfdc2-9da1-467c-84cd-dd5b91f867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57A4D8-8A93-4161-94DB-2B4F2413EF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4DCC6F-5FE2-416C-9E37-3875743CE640}">
  <ds:schemaRefs>
    <ds:schemaRef ds:uri="bdb9b727-d34f-4fd2-b822-51d97d53df47"/>
    <ds:schemaRef ds:uri="23cbfdc2-9da1-467c-84cd-dd5b91f8679a"/>
    <ds:schemaRef ds:uri="http://schemas.microsoft.com/office/2006/documentManagement/types"/>
    <ds:schemaRef ds:uri="http://purl.org/dc/terms/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1138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7610</CharactersWithSpaces>
  <SharedDoc>false</SharedDoc>
  <HLinks>
    <vt:vector size="30" baseType="variant">
      <vt:variant>
        <vt:i4>5308421</vt:i4>
      </vt:variant>
      <vt:variant>
        <vt:i4>12</vt:i4>
      </vt:variant>
      <vt:variant>
        <vt:i4>0</vt:i4>
      </vt:variant>
      <vt:variant>
        <vt:i4>5</vt:i4>
      </vt:variant>
      <vt:variant>
        <vt:lpwstr>https://lineadecodigo.com/java/criptografia-algoritmos-de-digestion-de-mensajes/?msclkid=fc451583d0e711ecbe78fb54f28ab0e2</vt:lpwstr>
      </vt:variant>
      <vt:variant>
        <vt:lpwstr/>
      </vt:variant>
      <vt:variant>
        <vt:i4>786496</vt:i4>
      </vt:variant>
      <vt:variant>
        <vt:i4>9</vt:i4>
      </vt:variant>
      <vt:variant>
        <vt:i4>0</vt:i4>
      </vt:variant>
      <vt:variant>
        <vt:i4>5</vt:i4>
      </vt:variant>
      <vt:variant>
        <vt:lpwstr>https://www.novixys.com/blog/hmac-sha256-message-authentication-mac-java/</vt:lpwstr>
      </vt:variant>
      <vt:variant>
        <vt:lpwstr>:~:text=Using%20HMac%20Sha256%20for%20Message%20Authentication%20%28MAC%29%20in,in%20this%20world%2C%20and%20it%E2%80%99s%20worth%20fighting%20for.%E2%80%9D?msclkid=9767b920d0e211ec8323fad7ae2fd498</vt:lpwstr>
      </vt:variant>
      <vt:variant>
        <vt:i4>4915212</vt:i4>
      </vt:variant>
      <vt:variant>
        <vt:i4>6</vt:i4>
      </vt:variant>
      <vt:variant>
        <vt:i4>0</vt:i4>
      </vt:variant>
      <vt:variant>
        <vt:i4>5</vt:i4>
      </vt:variant>
      <vt:variant>
        <vt:lpwstr>https://security.stackexchange.com/questions/90848/encrypting-using-aes-256-can-i-use-256-bits-iv</vt:lpwstr>
      </vt:variant>
      <vt:variant>
        <vt:lpwstr>:~:text=ECB%20mode%20of%20course%20does%20not%20require%20an,Rijndael%20is%20not%20included%20in%20the%20standard%20runtime.?msclkid=bbe8998bd0ce11ec8e3ef387dfca8e17</vt:lpwstr>
      </vt:variant>
      <vt:variant>
        <vt:i4>4325445</vt:i4>
      </vt:variant>
      <vt:variant>
        <vt:i4>3</vt:i4>
      </vt:variant>
      <vt:variant>
        <vt:i4>0</vt:i4>
      </vt:variant>
      <vt:variant>
        <vt:i4>5</vt:i4>
      </vt:variant>
      <vt:variant>
        <vt:lpwstr>https://www.geeksforgeeks.org/symmetric-encryption-cryptography-in-java/?msclkid=e3891b2bd0be11ec90d31be3be0da9ee</vt:lpwstr>
      </vt:variant>
      <vt:variant>
        <vt:lpwstr/>
      </vt:variant>
      <vt:variant>
        <vt:i4>4128820</vt:i4>
      </vt:variant>
      <vt:variant>
        <vt:i4>0</vt:i4>
      </vt:variant>
      <vt:variant>
        <vt:i4>0</vt:i4>
      </vt:variant>
      <vt:variant>
        <vt:i4>5</vt:i4>
      </vt:variant>
      <vt:variant>
        <vt:lpwstr>https://jenkov.com/tutorials/java-cryptography/keygenerator.html</vt:lpwstr>
      </vt:variant>
      <vt:variant>
        <vt:lpwstr>:~:text=The%20Java%20KeyGenerator%20class%20%28javax.crypto.KeyGenerator%29%20is%20used%20to,show%20you%20how%20to%20generate%20symmetric%20encryption%20keys.?msclkid=31d3f4a0d06e11ec89279e5c66355dbb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Ahogado Prieto</dc:creator>
  <cp:keywords/>
  <dc:description/>
  <cp:lastModifiedBy>Alejandro Ahogado Prieto</cp:lastModifiedBy>
  <cp:revision>2</cp:revision>
  <dcterms:created xsi:type="dcterms:W3CDTF">2022-05-12T04:38:00Z</dcterms:created>
  <dcterms:modified xsi:type="dcterms:W3CDTF">2022-05-12T04:38:00Z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0x010100C008619D8C7A744690EEDC4B3E123956</vt:lpwstr>
  </property>
</Properties>
</file>