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Veronica Cortes Isaza,</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Align w:val="center"/>
          </w:tcPr>
          <w:p>
            <w:pPr>
              <w:jc w:val="left"/>
            </w:pPr>
            <w:r>
              <w:rPr>
                <w:sz w:val="20"/>
              </w:rPr>
              <w:t>Prueba Diagnóstica (DX) de Generalidades de Desarrollo de Software</w:t>
            </w:r>
          </w:p>
        </w:tc>
        <w:tc>
          <w:tcPr>
            <w:tcW w:type="dxa" w:w="3600"/>
            <w:vAlign w:val="center"/>
          </w:tcPr>
          <w:p>
            <w:pPr>
              <w:jc w:val="left"/>
            </w:pPr>
            <w:r>
              <w:rPr>
                <w:color w:val="0000FF"/>
                <w:sz w:val="20"/>
                <w:u w:val="single"/>
              </w:rPr>
            </w:r>
            <w:hyperlink r:id="rId9">
              <w:r>
                <w:rPr>
                  <w:color w:val="0000FF"/>
                  <w:u w:val="single"/>
                  <w:sz w:val="20"/>
                </w:rPr>
                <w:t>https://campusvirtual.izyacademy.com/course/view.php?id=604</w:t>
              </w:r>
            </w:hyperlink>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Align w:val="center"/>
          </w:tcPr>
          <w:p>
            <w:pPr>
              <w:jc w:val="left"/>
            </w:pPr>
            <w:r>
              <w:rPr>
                <w:sz w:val="20"/>
              </w:rPr>
              <w:t>Español</w:t>
            </w:r>
          </w:p>
        </w:tc>
        <w:tc>
          <w:tcPr>
            <w:tcW w:type="dxa" w:w="1296"/>
            <w:vAlign w:val="center"/>
          </w:tcPr>
          <w:p>
            <w:pPr>
              <w:jc w:val="left"/>
            </w:pPr>
            <w:r>
              <w:rPr>
                <w:sz w:val="20"/>
              </w:rPr>
              <w:t>Si</w:t>
            </w:r>
          </w:p>
        </w:tc>
      </w:tr>
    </w:tbl>
    <w:p/>
    <w:p>
      <w:r>
        <w:rPr>
          <w:b/>
        </w:rPr>
        <w:t>Consideraciones para la presentación de la prueba:</w:t>
      </w:r>
    </w:p>
    <w:p/>
    <w:p>
      <w:r>
        <w:t>Actualmente usted es usuario(a) activo(a) en la plataforma, por favor, acceda a las pruebas con sus credenciales de acceso:</w:t>
      </w:r>
    </w:p>
    <w:p/>
    <w:p>
      <w:r>
        <w:rPr>
          <w:b/>
        </w:rPr>
        <w:t xml:space="preserve">Usuario: </w:t>
      </w:r>
      <w:r>
        <w:t>vcortes</w:t>
      </w:r>
    </w:p>
    <w:p>
      <w:r>
        <w:rPr>
          <w:b/>
        </w:rPr>
        <w:t xml:space="preserve">Contraseña: </w:t>
      </w:r>
      <w:r>
        <w:t>&amp;83O5xmD0@</w:t>
      </w:r>
    </w:p>
    <w:p/>
    <w:p>
      <w:r>
        <w:rPr>
          <w:b w:val="0"/>
        </w:rPr>
        <w:t>1. La(s) prueba(s) se encuentra(n) activa(s) durante 24 horas:</w:t>
      </w:r>
    </w:p>
    <w:p/>
    <w:p>
      <w:r>
        <w:rPr>
          <w:b/>
        </w:rPr>
        <w:t xml:space="preserve">Fecha y Hora inicio: </w:t>
      </w:r>
      <w:r>
        <w:t>9 de Febrero de 2026, 01:07 PM</w:t>
      </w:r>
    </w:p>
    <w:p>
      <w:r>
        <w:rPr>
          <w:b/>
        </w:rPr>
        <w:t xml:space="preserve">Fecha y Hora Finalización: </w:t>
      </w:r>
      <w:r>
        <w:t>10 de Febrero de 2026, 01:07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04"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