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860" w:rsidRPr="00E96112" w:rsidRDefault="008F7860" w:rsidP="008F7860">
      <w:pPr>
        <w:spacing w:after="240" w:line="240" w:lineRule="auto"/>
        <w:jc w:val="right"/>
        <w:rPr>
          <w:rFonts w:cs="Calibri"/>
          <w:color w:val="1F497D"/>
          <w:sz w:val="44"/>
          <w:szCs w:val="44"/>
          <w:lang w:val="es-CL"/>
        </w:rPr>
      </w:pPr>
    </w:p>
    <w:p w:rsidR="008F7860" w:rsidRDefault="008F7860" w:rsidP="008F7860">
      <w:pPr>
        <w:spacing w:after="240" w:line="240" w:lineRule="auto"/>
        <w:jc w:val="right"/>
        <w:rPr>
          <w:rFonts w:cs="Calibri"/>
          <w:color w:val="4F81BD"/>
          <w:sz w:val="44"/>
          <w:szCs w:val="36"/>
          <w:lang w:val="es-ES_tradnl"/>
        </w:rPr>
      </w:pPr>
      <w:bookmarkStart w:id="0" w:name="_Toc279506546"/>
      <w:bookmarkStart w:id="1" w:name="_Toc279926175"/>
    </w:p>
    <w:p w:rsidR="008F7860" w:rsidRDefault="008F7860" w:rsidP="008F7860">
      <w:pPr>
        <w:pStyle w:val="Titulodeldocumento"/>
      </w:pPr>
      <w:r>
        <w:t>Proyecto:</w:t>
      </w:r>
    </w:p>
    <w:p w:rsidR="008F7860" w:rsidRPr="006F0ACB" w:rsidRDefault="008F7860" w:rsidP="008F7860">
      <w:pPr>
        <w:pStyle w:val="Titulodeldocumento"/>
        <w:rPr>
          <w:sz w:val="32"/>
        </w:rPr>
      </w:pPr>
      <w:r w:rsidRPr="006F0ACB">
        <w:rPr>
          <w:sz w:val="32"/>
        </w:rPr>
        <w:t>Sedapar</w:t>
      </w:r>
    </w:p>
    <w:p w:rsidR="008F7860" w:rsidRPr="00EA2698" w:rsidRDefault="008F7860" w:rsidP="008F7860">
      <w:pPr>
        <w:pStyle w:val="Titulodeldocumento"/>
        <w:rPr>
          <w:sz w:val="36"/>
        </w:rPr>
      </w:pPr>
    </w:p>
    <w:p w:rsidR="008F7860" w:rsidRDefault="008F7860" w:rsidP="008F7860">
      <w:pPr>
        <w:pStyle w:val="Titulodeldocumento"/>
      </w:pPr>
      <w:r>
        <w:t>Integrantes:</w:t>
      </w:r>
    </w:p>
    <w:p w:rsidR="008F7860" w:rsidRPr="006F0ACB" w:rsidRDefault="008F7860" w:rsidP="00255DD1">
      <w:pPr>
        <w:pStyle w:val="Titulodeldocumento"/>
        <w:rPr>
          <w:sz w:val="32"/>
        </w:rPr>
      </w:pPr>
      <w:r>
        <w:rPr>
          <w:sz w:val="32"/>
          <w:lang w:val="es-ES"/>
        </w:rPr>
        <w:t>Apestegui Morales Alejandro</w:t>
      </w:r>
    </w:p>
    <w:p w:rsidR="008F7860" w:rsidRPr="006F0ACB" w:rsidRDefault="008F7860" w:rsidP="008F7860">
      <w:pPr>
        <w:pStyle w:val="Titulodeldocumento"/>
        <w:rPr>
          <w:sz w:val="32"/>
        </w:rPr>
      </w:pPr>
    </w:p>
    <w:p w:rsidR="008F7860" w:rsidRDefault="008F7860" w:rsidP="008F7860">
      <w:pPr>
        <w:pStyle w:val="Titulodeldocumento"/>
      </w:pPr>
    </w:p>
    <w:p w:rsidR="008F7860" w:rsidRDefault="008F7860" w:rsidP="008F7860">
      <w:pPr>
        <w:pStyle w:val="Titulodeldocumento"/>
      </w:pPr>
      <w:r>
        <w:t>Profesor:</w:t>
      </w:r>
    </w:p>
    <w:bookmarkEnd w:id="0"/>
    <w:bookmarkEnd w:id="1"/>
    <w:p w:rsidR="008F7860" w:rsidRPr="006F0ACB" w:rsidRDefault="00744E2A" w:rsidP="008F7860">
      <w:pPr>
        <w:pStyle w:val="Titulodeldocumento"/>
        <w:rPr>
          <w:rFonts w:cs="Calibri"/>
          <w:sz w:val="32"/>
          <w:lang w:val="es-MX"/>
        </w:rPr>
      </w:pPr>
      <w:r w:rsidRPr="00744E2A">
        <w:rPr>
          <w:sz w:val="32"/>
          <w:lang w:val="es-ES"/>
        </w:rPr>
        <w:t>Jaime Roberto Urbina Pereyra</w:t>
      </w:r>
    </w:p>
    <w:p w:rsidR="008F7860" w:rsidRDefault="008F7860" w:rsidP="008F7860">
      <w:pPr>
        <w:tabs>
          <w:tab w:val="left" w:pos="4125"/>
        </w:tabs>
        <w:spacing w:after="240" w:line="240" w:lineRule="auto"/>
        <w:jc w:val="right"/>
        <w:rPr>
          <w:rFonts w:cs="Calibri"/>
          <w:lang w:val="es-MX"/>
        </w:rPr>
      </w:pPr>
    </w:p>
    <w:p w:rsidR="008F7860" w:rsidRPr="002A11FB" w:rsidRDefault="008F7860" w:rsidP="008F7860">
      <w:pPr>
        <w:rPr>
          <w:rFonts w:cs="Tahoma"/>
          <w:lang w:val="es-CL"/>
        </w:rPr>
        <w:sectPr w:rsidR="008F7860" w:rsidRPr="002A11FB" w:rsidSect="00696EB3">
          <w:headerReference w:type="default" r:id="rId8"/>
          <w:footerReference w:type="default" r:id="rId9"/>
          <w:pgSz w:w="11907" w:h="16839" w:code="9"/>
          <w:pgMar w:top="1417" w:right="1701" w:bottom="1417" w:left="1701" w:header="708" w:footer="708" w:gutter="0"/>
          <w:cols w:space="708"/>
          <w:docGrid w:linePitch="360"/>
        </w:sectPr>
      </w:pPr>
    </w:p>
    <w:p w:rsidR="008F7860" w:rsidRDefault="008F7860">
      <w:pPr>
        <w:rPr>
          <w:rFonts w:asciiTheme="majorHAnsi" w:eastAsiaTheme="majorEastAsia" w:hAnsiTheme="majorHAnsi" w:cstheme="majorBidi"/>
          <w:color w:val="365F91" w:themeColor="accent1" w:themeShade="BF"/>
          <w:sz w:val="32"/>
          <w:szCs w:val="32"/>
          <w:lang w:val="es-ES"/>
        </w:rPr>
      </w:pPr>
    </w:p>
    <w:p w:rsidR="00237CA7" w:rsidRDefault="00237CA7" w:rsidP="00237CA7">
      <w:pPr>
        <w:pStyle w:val="Ttulo1"/>
        <w:rPr>
          <w:lang w:val="es-ES"/>
        </w:rPr>
      </w:pPr>
      <w:bookmarkStart w:id="2" w:name="_Toc13910819"/>
      <w:r w:rsidRPr="00237CA7">
        <w:rPr>
          <w:lang w:val="es-ES"/>
        </w:rPr>
        <w:t>Presentación</w:t>
      </w:r>
      <w:bookmarkEnd w:id="2"/>
    </w:p>
    <w:p w:rsidR="00237CA7" w:rsidRPr="00237CA7" w:rsidRDefault="00237CA7" w:rsidP="00237CA7">
      <w:pPr>
        <w:rPr>
          <w:lang w:val="es-ES"/>
        </w:rPr>
      </w:pPr>
    </w:p>
    <w:p w:rsidR="00237CA7" w:rsidRPr="00237CA7" w:rsidRDefault="00237CA7" w:rsidP="00237CA7">
      <w:pPr>
        <w:jc w:val="both"/>
        <w:rPr>
          <w:lang w:val="es-ES"/>
        </w:rPr>
      </w:pPr>
      <w:r w:rsidRPr="00237CA7">
        <w:rPr>
          <w:lang w:val="es-ES"/>
        </w:rPr>
        <w:t xml:space="preserve">Este trabajo ha sido desarrollado con la finalidad de aplicar los conocimientos brindados del curso de </w:t>
      </w:r>
      <w:r>
        <w:rPr>
          <w:lang w:val="es-ES"/>
        </w:rPr>
        <w:t>Ingeniería de Requerimientos</w:t>
      </w:r>
      <w:r w:rsidRPr="00237CA7">
        <w:rPr>
          <w:lang w:val="es-ES"/>
        </w:rPr>
        <w:t xml:space="preserve">. Este ha permitido diagramar, analizar </w:t>
      </w:r>
      <w:r>
        <w:rPr>
          <w:lang w:val="es-ES"/>
        </w:rPr>
        <w:t xml:space="preserve">los </w:t>
      </w:r>
      <w:r w:rsidRPr="00237CA7">
        <w:rPr>
          <w:lang w:val="es-ES"/>
        </w:rPr>
        <w:t>procesos de la empresa a desarrollar en el presente documento.</w:t>
      </w:r>
    </w:p>
    <w:p w:rsidR="008F7860" w:rsidRDefault="008F7860">
      <w:pPr>
        <w:rPr>
          <w:lang w:val="es-ES"/>
        </w:rPr>
      </w:pPr>
      <w:r>
        <w:rPr>
          <w:lang w:val="es-ES"/>
        </w:rPr>
        <w:br w:type="page"/>
      </w:r>
    </w:p>
    <w:bookmarkStart w:id="3" w:name="_Toc13910820" w:displacedByCustomXml="next"/>
    <w:sdt>
      <w:sdtPr>
        <w:rPr>
          <w:rFonts w:asciiTheme="minorHAnsi" w:eastAsiaTheme="minorHAnsi" w:hAnsiTheme="minorHAnsi" w:cstheme="minorBidi"/>
          <w:color w:val="auto"/>
          <w:sz w:val="22"/>
          <w:szCs w:val="22"/>
          <w:lang w:val="es-ES"/>
        </w:rPr>
        <w:id w:val="-1295820551"/>
        <w:docPartObj>
          <w:docPartGallery w:val="Table of Contents"/>
          <w:docPartUnique/>
        </w:docPartObj>
      </w:sdtPr>
      <w:sdtEndPr>
        <w:rPr>
          <w:b/>
          <w:bCs/>
        </w:rPr>
      </w:sdtEndPr>
      <w:sdtContent>
        <w:p w:rsidR="00237CA7" w:rsidRDefault="008F7860" w:rsidP="008F7860">
          <w:pPr>
            <w:pStyle w:val="Ttulo1"/>
            <w:rPr>
              <w:lang w:val="es-ES"/>
            </w:rPr>
          </w:pPr>
          <w:r w:rsidRPr="00237CA7">
            <w:rPr>
              <w:lang w:val="es-ES"/>
            </w:rPr>
            <w:t>Índice</w:t>
          </w:r>
          <w:bookmarkEnd w:id="3"/>
        </w:p>
        <w:p w:rsidR="008F7860" w:rsidRPr="008F7860" w:rsidRDefault="008F7860" w:rsidP="008F7860">
          <w:pPr>
            <w:rPr>
              <w:lang w:val="es-ES"/>
            </w:rPr>
          </w:pPr>
        </w:p>
        <w:p w:rsidR="00E7383A" w:rsidRDefault="00237CA7">
          <w:pPr>
            <w:pStyle w:val="TDC1"/>
            <w:tabs>
              <w:tab w:val="right" w:leader="dot" w:pos="9350"/>
            </w:tabs>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13910819" w:history="1">
            <w:r w:rsidR="00E7383A" w:rsidRPr="00D03778">
              <w:rPr>
                <w:rStyle w:val="Hipervnculo"/>
                <w:noProof/>
                <w:lang w:val="es-ES"/>
              </w:rPr>
              <w:t>Presentación</w:t>
            </w:r>
            <w:r w:rsidR="00E7383A">
              <w:rPr>
                <w:noProof/>
                <w:webHidden/>
              </w:rPr>
              <w:tab/>
            </w:r>
            <w:r w:rsidR="00E7383A">
              <w:rPr>
                <w:noProof/>
                <w:webHidden/>
              </w:rPr>
              <w:fldChar w:fldCharType="begin"/>
            </w:r>
            <w:r w:rsidR="00E7383A">
              <w:rPr>
                <w:noProof/>
                <w:webHidden/>
              </w:rPr>
              <w:instrText xml:space="preserve"> PAGEREF _Toc13910819 \h </w:instrText>
            </w:r>
            <w:r w:rsidR="00E7383A">
              <w:rPr>
                <w:noProof/>
                <w:webHidden/>
              </w:rPr>
            </w:r>
            <w:r w:rsidR="00E7383A">
              <w:rPr>
                <w:noProof/>
                <w:webHidden/>
              </w:rPr>
              <w:fldChar w:fldCharType="separate"/>
            </w:r>
            <w:r w:rsidR="00E7383A">
              <w:rPr>
                <w:noProof/>
                <w:webHidden/>
              </w:rPr>
              <w:t>2</w:t>
            </w:r>
            <w:r w:rsidR="00E7383A">
              <w:rPr>
                <w:noProof/>
                <w:webHidden/>
              </w:rPr>
              <w:fldChar w:fldCharType="end"/>
            </w:r>
          </w:hyperlink>
        </w:p>
        <w:p w:rsidR="00E7383A" w:rsidRDefault="00E7383A">
          <w:pPr>
            <w:pStyle w:val="TDC1"/>
            <w:tabs>
              <w:tab w:val="right" w:leader="dot" w:pos="9350"/>
            </w:tabs>
            <w:rPr>
              <w:rFonts w:eastAsiaTheme="minorEastAsia"/>
              <w:noProof/>
            </w:rPr>
          </w:pPr>
          <w:hyperlink w:anchor="_Toc13910820" w:history="1">
            <w:r w:rsidRPr="00D03778">
              <w:rPr>
                <w:rStyle w:val="Hipervnculo"/>
                <w:noProof/>
                <w:lang w:val="es-ES"/>
              </w:rPr>
              <w:t>Índice</w:t>
            </w:r>
            <w:r>
              <w:rPr>
                <w:noProof/>
                <w:webHidden/>
              </w:rPr>
              <w:tab/>
            </w:r>
            <w:r>
              <w:rPr>
                <w:noProof/>
                <w:webHidden/>
              </w:rPr>
              <w:fldChar w:fldCharType="begin"/>
            </w:r>
            <w:r>
              <w:rPr>
                <w:noProof/>
                <w:webHidden/>
              </w:rPr>
              <w:instrText xml:space="preserve"> PAGEREF _Toc13910820 \h </w:instrText>
            </w:r>
            <w:r>
              <w:rPr>
                <w:noProof/>
                <w:webHidden/>
              </w:rPr>
            </w:r>
            <w:r>
              <w:rPr>
                <w:noProof/>
                <w:webHidden/>
              </w:rPr>
              <w:fldChar w:fldCharType="separate"/>
            </w:r>
            <w:r>
              <w:rPr>
                <w:noProof/>
                <w:webHidden/>
              </w:rPr>
              <w:t>3</w:t>
            </w:r>
            <w:r>
              <w:rPr>
                <w:noProof/>
                <w:webHidden/>
              </w:rPr>
              <w:fldChar w:fldCharType="end"/>
            </w:r>
          </w:hyperlink>
        </w:p>
        <w:p w:rsidR="00E7383A" w:rsidRDefault="00E7383A">
          <w:pPr>
            <w:pStyle w:val="TDC1"/>
            <w:tabs>
              <w:tab w:val="right" w:leader="dot" w:pos="9350"/>
            </w:tabs>
            <w:rPr>
              <w:rFonts w:eastAsiaTheme="minorEastAsia"/>
              <w:noProof/>
            </w:rPr>
          </w:pPr>
          <w:hyperlink w:anchor="_Toc13910821" w:history="1">
            <w:r w:rsidRPr="00D03778">
              <w:rPr>
                <w:rStyle w:val="Hipervnculo"/>
                <w:noProof/>
                <w:lang w:val="es-ES"/>
              </w:rPr>
              <w:t>Introducción</w:t>
            </w:r>
            <w:r>
              <w:rPr>
                <w:noProof/>
                <w:webHidden/>
              </w:rPr>
              <w:tab/>
            </w:r>
            <w:r>
              <w:rPr>
                <w:noProof/>
                <w:webHidden/>
              </w:rPr>
              <w:fldChar w:fldCharType="begin"/>
            </w:r>
            <w:r>
              <w:rPr>
                <w:noProof/>
                <w:webHidden/>
              </w:rPr>
              <w:instrText xml:space="preserve"> PAGEREF _Toc13910821 \h </w:instrText>
            </w:r>
            <w:r>
              <w:rPr>
                <w:noProof/>
                <w:webHidden/>
              </w:rPr>
            </w:r>
            <w:r>
              <w:rPr>
                <w:noProof/>
                <w:webHidden/>
              </w:rPr>
              <w:fldChar w:fldCharType="separate"/>
            </w:r>
            <w:r>
              <w:rPr>
                <w:noProof/>
                <w:webHidden/>
              </w:rPr>
              <w:t>4</w:t>
            </w:r>
            <w:r>
              <w:rPr>
                <w:noProof/>
                <w:webHidden/>
              </w:rPr>
              <w:fldChar w:fldCharType="end"/>
            </w:r>
          </w:hyperlink>
        </w:p>
        <w:p w:rsidR="00E7383A" w:rsidRDefault="00E7383A">
          <w:pPr>
            <w:pStyle w:val="TDC1"/>
            <w:tabs>
              <w:tab w:val="right" w:leader="dot" w:pos="9350"/>
            </w:tabs>
            <w:rPr>
              <w:rFonts w:eastAsiaTheme="minorEastAsia"/>
              <w:noProof/>
            </w:rPr>
          </w:pPr>
          <w:hyperlink w:anchor="_Toc13910822" w:history="1">
            <w:r w:rsidRPr="00D03778">
              <w:rPr>
                <w:rStyle w:val="Hipervnculo"/>
                <w:noProof/>
                <w:lang w:val="es-ES"/>
              </w:rPr>
              <w:t>Objetivos del proyecto</w:t>
            </w:r>
            <w:r>
              <w:rPr>
                <w:noProof/>
                <w:webHidden/>
              </w:rPr>
              <w:tab/>
            </w:r>
            <w:r>
              <w:rPr>
                <w:noProof/>
                <w:webHidden/>
              </w:rPr>
              <w:fldChar w:fldCharType="begin"/>
            </w:r>
            <w:r>
              <w:rPr>
                <w:noProof/>
                <w:webHidden/>
              </w:rPr>
              <w:instrText xml:space="preserve"> PAGEREF _Toc13910822 \h </w:instrText>
            </w:r>
            <w:r>
              <w:rPr>
                <w:noProof/>
                <w:webHidden/>
              </w:rPr>
            </w:r>
            <w:r>
              <w:rPr>
                <w:noProof/>
                <w:webHidden/>
              </w:rPr>
              <w:fldChar w:fldCharType="separate"/>
            </w:r>
            <w:r>
              <w:rPr>
                <w:noProof/>
                <w:webHidden/>
              </w:rPr>
              <w:t>4</w:t>
            </w:r>
            <w:r>
              <w:rPr>
                <w:noProof/>
                <w:webHidden/>
              </w:rPr>
              <w:fldChar w:fldCharType="end"/>
            </w:r>
          </w:hyperlink>
        </w:p>
        <w:p w:rsidR="00E7383A" w:rsidRDefault="00E7383A">
          <w:pPr>
            <w:pStyle w:val="TDC1"/>
            <w:tabs>
              <w:tab w:val="right" w:leader="dot" w:pos="9350"/>
            </w:tabs>
            <w:rPr>
              <w:rFonts w:eastAsiaTheme="minorEastAsia"/>
              <w:noProof/>
            </w:rPr>
          </w:pPr>
          <w:hyperlink w:anchor="_Toc13910823" w:history="1">
            <w:r w:rsidRPr="00D03778">
              <w:rPr>
                <w:rStyle w:val="Hipervnculo"/>
                <w:noProof/>
                <w:lang w:val="es-ES"/>
              </w:rPr>
              <w:t>Capítulo 1: Modelado del Negocio</w:t>
            </w:r>
            <w:r>
              <w:rPr>
                <w:noProof/>
                <w:webHidden/>
              </w:rPr>
              <w:tab/>
            </w:r>
            <w:r>
              <w:rPr>
                <w:noProof/>
                <w:webHidden/>
              </w:rPr>
              <w:fldChar w:fldCharType="begin"/>
            </w:r>
            <w:r>
              <w:rPr>
                <w:noProof/>
                <w:webHidden/>
              </w:rPr>
              <w:instrText xml:space="preserve"> PAGEREF _Toc13910823 \h </w:instrText>
            </w:r>
            <w:r>
              <w:rPr>
                <w:noProof/>
                <w:webHidden/>
              </w:rPr>
            </w:r>
            <w:r>
              <w:rPr>
                <w:noProof/>
                <w:webHidden/>
              </w:rPr>
              <w:fldChar w:fldCharType="separate"/>
            </w:r>
            <w:r>
              <w:rPr>
                <w:noProof/>
                <w:webHidden/>
              </w:rPr>
              <w:t>5</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24" w:history="1">
            <w:r w:rsidRPr="00D03778">
              <w:rPr>
                <w:rStyle w:val="Hipervnculo"/>
                <w:noProof/>
                <w:lang w:val="es-ES"/>
              </w:rPr>
              <w:t>1.</w:t>
            </w:r>
            <w:r>
              <w:rPr>
                <w:rFonts w:cstheme="minorBidi"/>
                <w:noProof/>
              </w:rPr>
              <w:tab/>
            </w:r>
            <w:r w:rsidRPr="00D03778">
              <w:rPr>
                <w:rStyle w:val="Hipervnculo"/>
                <w:noProof/>
                <w:lang w:val="es-ES"/>
              </w:rPr>
              <w:t>Descripción de la organización objetivo</w:t>
            </w:r>
            <w:r>
              <w:rPr>
                <w:noProof/>
                <w:webHidden/>
              </w:rPr>
              <w:tab/>
            </w:r>
            <w:r>
              <w:rPr>
                <w:noProof/>
                <w:webHidden/>
              </w:rPr>
              <w:fldChar w:fldCharType="begin"/>
            </w:r>
            <w:r>
              <w:rPr>
                <w:noProof/>
                <w:webHidden/>
              </w:rPr>
              <w:instrText xml:space="preserve"> PAGEREF _Toc13910824 \h </w:instrText>
            </w:r>
            <w:r>
              <w:rPr>
                <w:noProof/>
                <w:webHidden/>
              </w:rPr>
            </w:r>
            <w:r>
              <w:rPr>
                <w:noProof/>
                <w:webHidden/>
              </w:rPr>
              <w:fldChar w:fldCharType="separate"/>
            </w:r>
            <w:r>
              <w:rPr>
                <w:noProof/>
                <w:webHidden/>
              </w:rPr>
              <w:t>5</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25" w:history="1">
            <w:r w:rsidRPr="00D03778">
              <w:rPr>
                <w:rStyle w:val="Hipervnculo"/>
                <w:noProof/>
                <w:lang w:val="es-ES"/>
              </w:rPr>
              <w:t>2.</w:t>
            </w:r>
            <w:r>
              <w:rPr>
                <w:rFonts w:cstheme="minorBidi"/>
                <w:noProof/>
              </w:rPr>
              <w:tab/>
            </w:r>
            <w:r w:rsidRPr="00D03778">
              <w:rPr>
                <w:rStyle w:val="Hipervnculo"/>
                <w:noProof/>
                <w:lang w:val="es-ES"/>
              </w:rPr>
              <w:t>Descripción del negocio</w:t>
            </w:r>
            <w:r>
              <w:rPr>
                <w:noProof/>
                <w:webHidden/>
              </w:rPr>
              <w:tab/>
            </w:r>
            <w:r>
              <w:rPr>
                <w:noProof/>
                <w:webHidden/>
              </w:rPr>
              <w:fldChar w:fldCharType="begin"/>
            </w:r>
            <w:r>
              <w:rPr>
                <w:noProof/>
                <w:webHidden/>
              </w:rPr>
              <w:instrText xml:space="preserve"> PAGEREF _Toc13910825 \h </w:instrText>
            </w:r>
            <w:r>
              <w:rPr>
                <w:noProof/>
                <w:webHidden/>
              </w:rPr>
            </w:r>
            <w:r>
              <w:rPr>
                <w:noProof/>
                <w:webHidden/>
              </w:rPr>
              <w:fldChar w:fldCharType="separate"/>
            </w:r>
            <w:r>
              <w:rPr>
                <w:noProof/>
                <w:webHidden/>
              </w:rPr>
              <w:t>6</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26" w:history="1">
            <w:r w:rsidRPr="00D03778">
              <w:rPr>
                <w:rStyle w:val="Hipervnculo"/>
                <w:noProof/>
                <w:lang w:val="es-ES"/>
              </w:rPr>
              <w:t>3.</w:t>
            </w:r>
            <w:r>
              <w:rPr>
                <w:rFonts w:cstheme="minorBidi"/>
                <w:noProof/>
              </w:rPr>
              <w:tab/>
            </w:r>
            <w:r w:rsidRPr="00D03778">
              <w:rPr>
                <w:rStyle w:val="Hipervnculo"/>
                <w:noProof/>
                <w:lang w:val="es-ES"/>
              </w:rPr>
              <w:t>Especificación de las Reglas del negocio</w:t>
            </w:r>
            <w:r>
              <w:rPr>
                <w:noProof/>
                <w:webHidden/>
              </w:rPr>
              <w:tab/>
            </w:r>
            <w:r>
              <w:rPr>
                <w:noProof/>
                <w:webHidden/>
              </w:rPr>
              <w:fldChar w:fldCharType="begin"/>
            </w:r>
            <w:r>
              <w:rPr>
                <w:noProof/>
                <w:webHidden/>
              </w:rPr>
              <w:instrText xml:space="preserve"> PAGEREF _Toc13910826 \h </w:instrText>
            </w:r>
            <w:r>
              <w:rPr>
                <w:noProof/>
                <w:webHidden/>
              </w:rPr>
            </w:r>
            <w:r>
              <w:rPr>
                <w:noProof/>
                <w:webHidden/>
              </w:rPr>
              <w:fldChar w:fldCharType="separate"/>
            </w:r>
            <w:r>
              <w:rPr>
                <w:noProof/>
                <w:webHidden/>
              </w:rPr>
              <w:t>6</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27" w:history="1">
            <w:r w:rsidRPr="00D03778">
              <w:rPr>
                <w:rStyle w:val="Hipervnculo"/>
                <w:noProof/>
                <w:lang w:val="es-ES"/>
              </w:rPr>
              <w:t>4.</w:t>
            </w:r>
            <w:r>
              <w:rPr>
                <w:rFonts w:cstheme="minorBidi"/>
                <w:noProof/>
              </w:rPr>
              <w:tab/>
            </w:r>
            <w:r w:rsidRPr="00D03778">
              <w:rPr>
                <w:rStyle w:val="Hipervnculo"/>
                <w:noProof/>
                <w:lang w:val="es-ES"/>
              </w:rPr>
              <w:t>Modelo de Casos de Uso del Negocio</w:t>
            </w:r>
            <w:r>
              <w:rPr>
                <w:noProof/>
                <w:webHidden/>
              </w:rPr>
              <w:tab/>
            </w:r>
            <w:r>
              <w:rPr>
                <w:noProof/>
                <w:webHidden/>
              </w:rPr>
              <w:fldChar w:fldCharType="begin"/>
            </w:r>
            <w:r>
              <w:rPr>
                <w:noProof/>
                <w:webHidden/>
              </w:rPr>
              <w:instrText xml:space="preserve"> PAGEREF _Toc13910827 \h </w:instrText>
            </w:r>
            <w:r>
              <w:rPr>
                <w:noProof/>
                <w:webHidden/>
              </w:rPr>
            </w:r>
            <w:r>
              <w:rPr>
                <w:noProof/>
                <w:webHidden/>
              </w:rPr>
              <w:fldChar w:fldCharType="separate"/>
            </w:r>
            <w:r>
              <w:rPr>
                <w:noProof/>
                <w:webHidden/>
              </w:rPr>
              <w:t>8</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28" w:history="1">
            <w:r w:rsidRPr="00D03778">
              <w:rPr>
                <w:rStyle w:val="Hipervnculo"/>
                <w:noProof/>
                <w:lang w:val="es-ES"/>
              </w:rPr>
              <w:t>a.</w:t>
            </w:r>
            <w:r>
              <w:rPr>
                <w:rFonts w:cstheme="minorBidi"/>
                <w:noProof/>
              </w:rPr>
              <w:tab/>
            </w:r>
            <w:r w:rsidRPr="00D03778">
              <w:rPr>
                <w:rStyle w:val="Hipervnculo"/>
                <w:noProof/>
                <w:lang w:val="es-ES"/>
              </w:rPr>
              <w:t>Especificación de los actores del negocio</w:t>
            </w:r>
            <w:r>
              <w:rPr>
                <w:noProof/>
                <w:webHidden/>
              </w:rPr>
              <w:tab/>
            </w:r>
            <w:r>
              <w:rPr>
                <w:noProof/>
                <w:webHidden/>
              </w:rPr>
              <w:fldChar w:fldCharType="begin"/>
            </w:r>
            <w:r>
              <w:rPr>
                <w:noProof/>
                <w:webHidden/>
              </w:rPr>
              <w:instrText xml:space="preserve"> PAGEREF _Toc13910828 \h </w:instrText>
            </w:r>
            <w:r>
              <w:rPr>
                <w:noProof/>
                <w:webHidden/>
              </w:rPr>
            </w:r>
            <w:r>
              <w:rPr>
                <w:noProof/>
                <w:webHidden/>
              </w:rPr>
              <w:fldChar w:fldCharType="separate"/>
            </w:r>
            <w:r>
              <w:rPr>
                <w:noProof/>
                <w:webHidden/>
              </w:rPr>
              <w:t>8</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29" w:history="1">
            <w:r w:rsidRPr="00D03778">
              <w:rPr>
                <w:rStyle w:val="Hipervnculo"/>
                <w:noProof/>
                <w:lang w:val="es-ES"/>
              </w:rPr>
              <w:t>b.</w:t>
            </w:r>
            <w:r>
              <w:rPr>
                <w:rFonts w:cstheme="minorBidi"/>
                <w:noProof/>
              </w:rPr>
              <w:tab/>
            </w:r>
            <w:r w:rsidRPr="00D03778">
              <w:rPr>
                <w:rStyle w:val="Hipervnculo"/>
                <w:noProof/>
                <w:lang w:val="es-ES"/>
              </w:rPr>
              <w:t>Diagrama de Casos de Uso del Negocio</w:t>
            </w:r>
            <w:r>
              <w:rPr>
                <w:noProof/>
                <w:webHidden/>
              </w:rPr>
              <w:tab/>
            </w:r>
            <w:r>
              <w:rPr>
                <w:noProof/>
                <w:webHidden/>
              </w:rPr>
              <w:fldChar w:fldCharType="begin"/>
            </w:r>
            <w:r>
              <w:rPr>
                <w:noProof/>
                <w:webHidden/>
              </w:rPr>
              <w:instrText xml:space="preserve"> PAGEREF _Toc13910829 \h </w:instrText>
            </w:r>
            <w:r>
              <w:rPr>
                <w:noProof/>
                <w:webHidden/>
              </w:rPr>
            </w:r>
            <w:r>
              <w:rPr>
                <w:noProof/>
                <w:webHidden/>
              </w:rPr>
              <w:fldChar w:fldCharType="separate"/>
            </w:r>
            <w:r>
              <w:rPr>
                <w:noProof/>
                <w:webHidden/>
              </w:rPr>
              <w:t>9</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30" w:history="1">
            <w:r w:rsidRPr="00D03778">
              <w:rPr>
                <w:rStyle w:val="Hipervnculo"/>
                <w:noProof/>
                <w:lang w:val="es-ES"/>
              </w:rPr>
              <w:t>5.</w:t>
            </w:r>
            <w:r>
              <w:rPr>
                <w:rFonts w:cstheme="minorBidi"/>
                <w:noProof/>
              </w:rPr>
              <w:tab/>
            </w:r>
            <w:r w:rsidRPr="00D03778">
              <w:rPr>
                <w:rStyle w:val="Hipervnculo"/>
                <w:noProof/>
                <w:lang w:val="es-ES"/>
              </w:rPr>
              <w:t>Modelo de Análisis del Negocio</w:t>
            </w:r>
            <w:r>
              <w:rPr>
                <w:noProof/>
                <w:webHidden/>
              </w:rPr>
              <w:tab/>
            </w:r>
            <w:r>
              <w:rPr>
                <w:noProof/>
                <w:webHidden/>
              </w:rPr>
              <w:fldChar w:fldCharType="begin"/>
            </w:r>
            <w:r>
              <w:rPr>
                <w:noProof/>
                <w:webHidden/>
              </w:rPr>
              <w:instrText xml:space="preserve"> PAGEREF _Toc13910830 \h </w:instrText>
            </w:r>
            <w:r>
              <w:rPr>
                <w:noProof/>
                <w:webHidden/>
              </w:rPr>
            </w:r>
            <w:r>
              <w:rPr>
                <w:noProof/>
                <w:webHidden/>
              </w:rPr>
              <w:fldChar w:fldCharType="separate"/>
            </w:r>
            <w:r>
              <w:rPr>
                <w:noProof/>
                <w:webHidden/>
              </w:rPr>
              <w:t>10</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1" w:history="1">
            <w:r w:rsidRPr="00D03778">
              <w:rPr>
                <w:rStyle w:val="Hipervnculo"/>
                <w:noProof/>
                <w:lang w:val="es-ES"/>
              </w:rPr>
              <w:t>a.</w:t>
            </w:r>
            <w:r>
              <w:rPr>
                <w:rFonts w:cstheme="minorBidi"/>
                <w:noProof/>
              </w:rPr>
              <w:tab/>
            </w:r>
            <w:r w:rsidRPr="00D03778">
              <w:rPr>
                <w:rStyle w:val="Hipervnculo"/>
                <w:noProof/>
                <w:lang w:val="es-ES"/>
              </w:rPr>
              <w:t>Especificación de los trabajadores del negocio</w:t>
            </w:r>
            <w:r>
              <w:rPr>
                <w:noProof/>
                <w:webHidden/>
              </w:rPr>
              <w:tab/>
            </w:r>
            <w:r>
              <w:rPr>
                <w:noProof/>
                <w:webHidden/>
              </w:rPr>
              <w:fldChar w:fldCharType="begin"/>
            </w:r>
            <w:r>
              <w:rPr>
                <w:noProof/>
                <w:webHidden/>
              </w:rPr>
              <w:instrText xml:space="preserve"> PAGEREF _Toc13910831 \h </w:instrText>
            </w:r>
            <w:r>
              <w:rPr>
                <w:noProof/>
                <w:webHidden/>
              </w:rPr>
            </w:r>
            <w:r>
              <w:rPr>
                <w:noProof/>
                <w:webHidden/>
              </w:rPr>
              <w:fldChar w:fldCharType="separate"/>
            </w:r>
            <w:r>
              <w:rPr>
                <w:noProof/>
                <w:webHidden/>
              </w:rPr>
              <w:t>10</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2" w:history="1">
            <w:r w:rsidRPr="00D03778">
              <w:rPr>
                <w:rStyle w:val="Hipervnculo"/>
                <w:noProof/>
                <w:lang w:val="es-ES"/>
              </w:rPr>
              <w:t>b.</w:t>
            </w:r>
            <w:r>
              <w:rPr>
                <w:rFonts w:cstheme="minorBidi"/>
                <w:noProof/>
              </w:rPr>
              <w:tab/>
            </w:r>
            <w:r w:rsidRPr="00D03778">
              <w:rPr>
                <w:rStyle w:val="Hipervnculo"/>
                <w:noProof/>
                <w:lang w:val="es-ES"/>
              </w:rPr>
              <w:t>Especificación de las entidades del negocio</w:t>
            </w:r>
            <w:r>
              <w:rPr>
                <w:noProof/>
                <w:webHidden/>
              </w:rPr>
              <w:tab/>
            </w:r>
            <w:r>
              <w:rPr>
                <w:noProof/>
                <w:webHidden/>
              </w:rPr>
              <w:fldChar w:fldCharType="begin"/>
            </w:r>
            <w:r>
              <w:rPr>
                <w:noProof/>
                <w:webHidden/>
              </w:rPr>
              <w:instrText xml:space="preserve"> PAGEREF _Toc13910832 \h </w:instrText>
            </w:r>
            <w:r>
              <w:rPr>
                <w:noProof/>
                <w:webHidden/>
              </w:rPr>
            </w:r>
            <w:r>
              <w:rPr>
                <w:noProof/>
                <w:webHidden/>
              </w:rPr>
              <w:fldChar w:fldCharType="separate"/>
            </w:r>
            <w:r>
              <w:rPr>
                <w:noProof/>
                <w:webHidden/>
              </w:rPr>
              <w:t>12</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3" w:history="1">
            <w:r w:rsidRPr="00D03778">
              <w:rPr>
                <w:rStyle w:val="Hipervnculo"/>
                <w:noProof/>
                <w:lang w:val="es-ES"/>
              </w:rPr>
              <w:t>c.</w:t>
            </w:r>
            <w:r>
              <w:rPr>
                <w:rFonts w:cstheme="minorBidi"/>
                <w:noProof/>
              </w:rPr>
              <w:tab/>
            </w:r>
            <w:r w:rsidRPr="00D03778">
              <w:rPr>
                <w:rStyle w:val="Hipervnculo"/>
                <w:noProof/>
                <w:lang w:val="es-ES"/>
              </w:rPr>
              <w:t>Diagrama de Clases del Negocio</w:t>
            </w:r>
            <w:r>
              <w:rPr>
                <w:noProof/>
                <w:webHidden/>
              </w:rPr>
              <w:tab/>
            </w:r>
            <w:r>
              <w:rPr>
                <w:noProof/>
                <w:webHidden/>
              </w:rPr>
              <w:fldChar w:fldCharType="begin"/>
            </w:r>
            <w:r>
              <w:rPr>
                <w:noProof/>
                <w:webHidden/>
              </w:rPr>
              <w:instrText xml:space="preserve"> PAGEREF _Toc13910833 \h </w:instrText>
            </w:r>
            <w:r>
              <w:rPr>
                <w:noProof/>
                <w:webHidden/>
              </w:rPr>
            </w:r>
            <w:r>
              <w:rPr>
                <w:noProof/>
                <w:webHidden/>
              </w:rPr>
              <w:fldChar w:fldCharType="separate"/>
            </w:r>
            <w:r>
              <w:rPr>
                <w:noProof/>
                <w:webHidden/>
              </w:rPr>
              <w:t>18</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34" w:history="1">
            <w:r w:rsidRPr="00D03778">
              <w:rPr>
                <w:rStyle w:val="Hipervnculo"/>
                <w:noProof/>
                <w:lang w:val="es-ES"/>
              </w:rPr>
              <w:t>6.</w:t>
            </w:r>
            <w:r>
              <w:rPr>
                <w:rFonts w:cstheme="minorBidi"/>
                <w:noProof/>
              </w:rPr>
              <w:tab/>
            </w:r>
            <w:r w:rsidRPr="00D03778">
              <w:rPr>
                <w:rStyle w:val="Hipervnculo"/>
                <w:noProof/>
                <w:lang w:val="es-ES"/>
              </w:rPr>
              <w:t>Realización de los Casos de Uso del Negocio</w:t>
            </w:r>
            <w:r>
              <w:rPr>
                <w:noProof/>
                <w:webHidden/>
              </w:rPr>
              <w:tab/>
            </w:r>
            <w:r>
              <w:rPr>
                <w:noProof/>
                <w:webHidden/>
              </w:rPr>
              <w:fldChar w:fldCharType="begin"/>
            </w:r>
            <w:r>
              <w:rPr>
                <w:noProof/>
                <w:webHidden/>
              </w:rPr>
              <w:instrText xml:space="preserve"> PAGEREF _Toc13910834 \h </w:instrText>
            </w:r>
            <w:r>
              <w:rPr>
                <w:noProof/>
                <w:webHidden/>
              </w:rPr>
            </w:r>
            <w:r>
              <w:rPr>
                <w:noProof/>
                <w:webHidden/>
              </w:rPr>
              <w:fldChar w:fldCharType="separate"/>
            </w:r>
            <w:r>
              <w:rPr>
                <w:noProof/>
                <w:webHidden/>
              </w:rPr>
              <w:t>21</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5" w:history="1">
            <w:r w:rsidRPr="00D03778">
              <w:rPr>
                <w:rStyle w:val="Hipervnculo"/>
                <w:noProof/>
                <w:lang w:val="es-ES"/>
              </w:rPr>
              <w:t>a.</w:t>
            </w:r>
            <w:r>
              <w:rPr>
                <w:rFonts w:cstheme="minorBidi"/>
                <w:noProof/>
              </w:rPr>
              <w:tab/>
            </w:r>
            <w:r w:rsidRPr="00D03778">
              <w:rPr>
                <w:rStyle w:val="Hipervnculo"/>
                <w:noProof/>
                <w:lang w:val="es-ES"/>
              </w:rPr>
              <w:t>Especificación de los casos de uso del negocio</w:t>
            </w:r>
            <w:r>
              <w:rPr>
                <w:noProof/>
                <w:webHidden/>
              </w:rPr>
              <w:tab/>
            </w:r>
            <w:r>
              <w:rPr>
                <w:noProof/>
                <w:webHidden/>
              </w:rPr>
              <w:fldChar w:fldCharType="begin"/>
            </w:r>
            <w:r>
              <w:rPr>
                <w:noProof/>
                <w:webHidden/>
              </w:rPr>
              <w:instrText xml:space="preserve"> PAGEREF _Toc13910835 \h </w:instrText>
            </w:r>
            <w:r>
              <w:rPr>
                <w:noProof/>
                <w:webHidden/>
              </w:rPr>
            </w:r>
            <w:r>
              <w:rPr>
                <w:noProof/>
                <w:webHidden/>
              </w:rPr>
              <w:fldChar w:fldCharType="separate"/>
            </w:r>
            <w:r>
              <w:rPr>
                <w:noProof/>
                <w:webHidden/>
              </w:rPr>
              <w:t>21</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6" w:history="1">
            <w:r w:rsidRPr="00D03778">
              <w:rPr>
                <w:rStyle w:val="Hipervnculo"/>
                <w:noProof/>
                <w:lang w:val="es-ES"/>
              </w:rPr>
              <w:t>b.</w:t>
            </w:r>
            <w:r>
              <w:rPr>
                <w:rFonts w:cstheme="minorBidi"/>
                <w:noProof/>
              </w:rPr>
              <w:tab/>
            </w:r>
            <w:r w:rsidRPr="00D03778">
              <w:rPr>
                <w:rStyle w:val="Hipervnculo"/>
                <w:noProof/>
                <w:lang w:val="es-ES"/>
              </w:rPr>
              <w:t>Diagramas Actividades</w:t>
            </w:r>
            <w:r>
              <w:rPr>
                <w:noProof/>
                <w:webHidden/>
              </w:rPr>
              <w:tab/>
            </w:r>
            <w:r>
              <w:rPr>
                <w:noProof/>
                <w:webHidden/>
              </w:rPr>
              <w:fldChar w:fldCharType="begin"/>
            </w:r>
            <w:r>
              <w:rPr>
                <w:noProof/>
                <w:webHidden/>
              </w:rPr>
              <w:instrText xml:space="preserve"> PAGEREF _Toc13910836 \h </w:instrText>
            </w:r>
            <w:r>
              <w:rPr>
                <w:noProof/>
                <w:webHidden/>
              </w:rPr>
            </w:r>
            <w:r>
              <w:rPr>
                <w:noProof/>
                <w:webHidden/>
              </w:rPr>
              <w:fldChar w:fldCharType="separate"/>
            </w:r>
            <w:r>
              <w:rPr>
                <w:noProof/>
                <w:webHidden/>
              </w:rPr>
              <w:t>27</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7" w:history="1">
            <w:r w:rsidRPr="00D03778">
              <w:rPr>
                <w:rStyle w:val="Hipervnculo"/>
                <w:noProof/>
                <w:lang w:val="es-ES"/>
              </w:rPr>
              <w:t>c.</w:t>
            </w:r>
            <w:r>
              <w:rPr>
                <w:rFonts w:cstheme="minorBidi"/>
                <w:noProof/>
              </w:rPr>
              <w:tab/>
            </w:r>
            <w:r w:rsidRPr="00D03778">
              <w:rPr>
                <w:rStyle w:val="Hipervnculo"/>
                <w:noProof/>
                <w:lang w:val="es-ES"/>
              </w:rPr>
              <w:t>Lista de las actividades a automatizar</w:t>
            </w:r>
            <w:r>
              <w:rPr>
                <w:noProof/>
                <w:webHidden/>
              </w:rPr>
              <w:tab/>
            </w:r>
            <w:r>
              <w:rPr>
                <w:noProof/>
                <w:webHidden/>
              </w:rPr>
              <w:fldChar w:fldCharType="begin"/>
            </w:r>
            <w:r>
              <w:rPr>
                <w:noProof/>
                <w:webHidden/>
              </w:rPr>
              <w:instrText xml:space="preserve"> PAGEREF _Toc13910837 \h </w:instrText>
            </w:r>
            <w:r>
              <w:rPr>
                <w:noProof/>
                <w:webHidden/>
              </w:rPr>
            </w:r>
            <w:r>
              <w:rPr>
                <w:noProof/>
                <w:webHidden/>
              </w:rPr>
              <w:fldChar w:fldCharType="separate"/>
            </w:r>
            <w:r>
              <w:rPr>
                <w:noProof/>
                <w:webHidden/>
              </w:rPr>
              <w:t>30</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38" w:history="1">
            <w:r w:rsidRPr="00D03778">
              <w:rPr>
                <w:rStyle w:val="Hipervnculo"/>
                <w:noProof/>
                <w:lang w:val="es-ES"/>
              </w:rPr>
              <w:t>7.</w:t>
            </w:r>
            <w:r>
              <w:rPr>
                <w:rFonts w:cstheme="minorBidi"/>
                <w:noProof/>
              </w:rPr>
              <w:tab/>
            </w:r>
            <w:r w:rsidRPr="00D03778">
              <w:rPr>
                <w:rStyle w:val="Hipervnculo"/>
                <w:noProof/>
                <w:lang w:val="es-ES"/>
              </w:rPr>
              <w:t>Trazabilidad</w:t>
            </w:r>
            <w:r>
              <w:rPr>
                <w:noProof/>
                <w:webHidden/>
              </w:rPr>
              <w:tab/>
            </w:r>
            <w:r>
              <w:rPr>
                <w:noProof/>
                <w:webHidden/>
              </w:rPr>
              <w:fldChar w:fldCharType="begin"/>
            </w:r>
            <w:r>
              <w:rPr>
                <w:noProof/>
                <w:webHidden/>
              </w:rPr>
              <w:instrText xml:space="preserve"> PAGEREF _Toc13910838 \h </w:instrText>
            </w:r>
            <w:r>
              <w:rPr>
                <w:noProof/>
                <w:webHidden/>
              </w:rPr>
            </w:r>
            <w:r>
              <w:rPr>
                <w:noProof/>
                <w:webHidden/>
              </w:rPr>
              <w:fldChar w:fldCharType="separate"/>
            </w:r>
            <w:r>
              <w:rPr>
                <w:noProof/>
                <w:webHidden/>
              </w:rPr>
              <w:t>31</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39" w:history="1">
            <w:r w:rsidRPr="00D03778">
              <w:rPr>
                <w:rStyle w:val="Hipervnculo"/>
                <w:noProof/>
                <w:lang w:val="es-ES"/>
              </w:rPr>
              <w:t>a.</w:t>
            </w:r>
            <w:r>
              <w:rPr>
                <w:rFonts w:cstheme="minorBidi"/>
                <w:noProof/>
              </w:rPr>
              <w:tab/>
            </w:r>
            <w:r w:rsidRPr="00D03778">
              <w:rPr>
                <w:rStyle w:val="Hipervnculo"/>
                <w:noProof/>
                <w:lang w:val="es-ES"/>
              </w:rPr>
              <w:t>Reglas del Negocio vs Casos de Uso de Negocio</w:t>
            </w:r>
            <w:r>
              <w:rPr>
                <w:noProof/>
                <w:webHidden/>
              </w:rPr>
              <w:tab/>
            </w:r>
            <w:r>
              <w:rPr>
                <w:noProof/>
                <w:webHidden/>
              </w:rPr>
              <w:fldChar w:fldCharType="begin"/>
            </w:r>
            <w:r>
              <w:rPr>
                <w:noProof/>
                <w:webHidden/>
              </w:rPr>
              <w:instrText xml:space="preserve"> PAGEREF _Toc13910839 \h </w:instrText>
            </w:r>
            <w:r>
              <w:rPr>
                <w:noProof/>
                <w:webHidden/>
              </w:rPr>
            </w:r>
            <w:r>
              <w:rPr>
                <w:noProof/>
                <w:webHidden/>
              </w:rPr>
              <w:fldChar w:fldCharType="separate"/>
            </w:r>
            <w:r>
              <w:rPr>
                <w:noProof/>
                <w:webHidden/>
              </w:rPr>
              <w:t>31</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40" w:history="1">
            <w:r w:rsidRPr="00D03778">
              <w:rPr>
                <w:rStyle w:val="Hipervnculo"/>
                <w:noProof/>
                <w:lang w:val="es-ES"/>
              </w:rPr>
              <w:t>b.</w:t>
            </w:r>
            <w:r>
              <w:rPr>
                <w:rFonts w:cstheme="minorBidi"/>
                <w:noProof/>
              </w:rPr>
              <w:tab/>
            </w:r>
            <w:r w:rsidRPr="00D03778">
              <w:rPr>
                <w:rStyle w:val="Hipervnculo"/>
                <w:noProof/>
                <w:lang w:val="es-ES"/>
              </w:rPr>
              <w:t>Trabajadores del Negocio vs Casos de Uso de Negocio</w:t>
            </w:r>
            <w:r>
              <w:rPr>
                <w:noProof/>
                <w:webHidden/>
              </w:rPr>
              <w:tab/>
            </w:r>
            <w:r>
              <w:rPr>
                <w:noProof/>
                <w:webHidden/>
              </w:rPr>
              <w:fldChar w:fldCharType="begin"/>
            </w:r>
            <w:r>
              <w:rPr>
                <w:noProof/>
                <w:webHidden/>
              </w:rPr>
              <w:instrText xml:space="preserve"> PAGEREF _Toc13910840 \h </w:instrText>
            </w:r>
            <w:r>
              <w:rPr>
                <w:noProof/>
                <w:webHidden/>
              </w:rPr>
            </w:r>
            <w:r>
              <w:rPr>
                <w:noProof/>
                <w:webHidden/>
              </w:rPr>
              <w:fldChar w:fldCharType="separate"/>
            </w:r>
            <w:r>
              <w:rPr>
                <w:noProof/>
                <w:webHidden/>
              </w:rPr>
              <w:t>32</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41" w:history="1">
            <w:r w:rsidRPr="00D03778">
              <w:rPr>
                <w:rStyle w:val="Hipervnculo"/>
                <w:noProof/>
                <w:lang w:val="es-ES"/>
              </w:rPr>
              <w:t>c.</w:t>
            </w:r>
            <w:r>
              <w:rPr>
                <w:rFonts w:cstheme="minorBidi"/>
                <w:noProof/>
              </w:rPr>
              <w:tab/>
            </w:r>
            <w:r w:rsidRPr="00D03778">
              <w:rPr>
                <w:rStyle w:val="Hipervnculo"/>
                <w:noProof/>
                <w:lang w:val="es-ES"/>
              </w:rPr>
              <w:t>Entidades del Negocio vs Casos de Uso de Negocio</w:t>
            </w:r>
            <w:r>
              <w:rPr>
                <w:noProof/>
                <w:webHidden/>
              </w:rPr>
              <w:tab/>
            </w:r>
            <w:r>
              <w:rPr>
                <w:noProof/>
                <w:webHidden/>
              </w:rPr>
              <w:fldChar w:fldCharType="begin"/>
            </w:r>
            <w:r>
              <w:rPr>
                <w:noProof/>
                <w:webHidden/>
              </w:rPr>
              <w:instrText xml:space="preserve"> PAGEREF _Toc13910841 \h </w:instrText>
            </w:r>
            <w:r>
              <w:rPr>
                <w:noProof/>
                <w:webHidden/>
              </w:rPr>
            </w:r>
            <w:r>
              <w:rPr>
                <w:noProof/>
                <w:webHidden/>
              </w:rPr>
              <w:fldChar w:fldCharType="separate"/>
            </w:r>
            <w:r>
              <w:rPr>
                <w:noProof/>
                <w:webHidden/>
              </w:rPr>
              <w:t>34</w:t>
            </w:r>
            <w:r>
              <w:rPr>
                <w:noProof/>
                <w:webHidden/>
              </w:rPr>
              <w:fldChar w:fldCharType="end"/>
            </w:r>
          </w:hyperlink>
        </w:p>
        <w:p w:rsidR="00E7383A" w:rsidRDefault="00E7383A">
          <w:pPr>
            <w:pStyle w:val="TDC1"/>
            <w:tabs>
              <w:tab w:val="right" w:leader="dot" w:pos="9350"/>
            </w:tabs>
            <w:rPr>
              <w:rFonts w:eastAsiaTheme="minorEastAsia"/>
              <w:noProof/>
            </w:rPr>
          </w:pPr>
          <w:hyperlink w:anchor="_Toc13910842" w:history="1">
            <w:r w:rsidRPr="00D03778">
              <w:rPr>
                <w:rStyle w:val="Hipervnculo"/>
                <w:noProof/>
                <w:lang w:val="es-ES"/>
              </w:rPr>
              <w:t>Capítulo 2: Requerimientos</w:t>
            </w:r>
            <w:r>
              <w:rPr>
                <w:noProof/>
                <w:webHidden/>
              </w:rPr>
              <w:tab/>
            </w:r>
            <w:r>
              <w:rPr>
                <w:noProof/>
                <w:webHidden/>
              </w:rPr>
              <w:fldChar w:fldCharType="begin"/>
            </w:r>
            <w:r>
              <w:rPr>
                <w:noProof/>
                <w:webHidden/>
              </w:rPr>
              <w:instrText xml:space="preserve"> PAGEREF _Toc13910842 \h </w:instrText>
            </w:r>
            <w:r>
              <w:rPr>
                <w:noProof/>
                <w:webHidden/>
              </w:rPr>
            </w:r>
            <w:r>
              <w:rPr>
                <w:noProof/>
                <w:webHidden/>
              </w:rPr>
              <w:fldChar w:fldCharType="separate"/>
            </w:r>
            <w:r>
              <w:rPr>
                <w:noProof/>
                <w:webHidden/>
              </w:rPr>
              <w:t>37</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43" w:history="1">
            <w:r w:rsidRPr="00D03778">
              <w:rPr>
                <w:rStyle w:val="Hipervnculo"/>
                <w:noProof/>
                <w:lang w:val="es-ES"/>
              </w:rPr>
              <w:t>1.</w:t>
            </w:r>
            <w:r>
              <w:rPr>
                <w:rFonts w:cstheme="minorBidi"/>
                <w:noProof/>
              </w:rPr>
              <w:tab/>
            </w:r>
            <w:r w:rsidRPr="00D03778">
              <w:rPr>
                <w:rStyle w:val="Hipervnculo"/>
                <w:noProof/>
                <w:lang w:val="es-ES"/>
              </w:rPr>
              <w:t>Especificación de los requerimientos de software</w:t>
            </w:r>
            <w:r>
              <w:rPr>
                <w:noProof/>
                <w:webHidden/>
              </w:rPr>
              <w:tab/>
            </w:r>
            <w:r>
              <w:rPr>
                <w:noProof/>
                <w:webHidden/>
              </w:rPr>
              <w:fldChar w:fldCharType="begin"/>
            </w:r>
            <w:r>
              <w:rPr>
                <w:noProof/>
                <w:webHidden/>
              </w:rPr>
              <w:instrText xml:space="preserve"> PAGEREF _Toc13910843 \h </w:instrText>
            </w:r>
            <w:r>
              <w:rPr>
                <w:noProof/>
                <w:webHidden/>
              </w:rPr>
            </w:r>
            <w:r>
              <w:rPr>
                <w:noProof/>
                <w:webHidden/>
              </w:rPr>
              <w:fldChar w:fldCharType="separate"/>
            </w:r>
            <w:r>
              <w:rPr>
                <w:noProof/>
                <w:webHidden/>
              </w:rPr>
              <w:t>37</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44" w:history="1">
            <w:r w:rsidRPr="00D03778">
              <w:rPr>
                <w:rStyle w:val="Hipervnculo"/>
                <w:rFonts w:ascii="Symbol" w:hAnsi="Symbol"/>
                <w:noProof/>
                <w:lang w:val="es-ES"/>
              </w:rPr>
              <w:t></w:t>
            </w:r>
            <w:r>
              <w:rPr>
                <w:rFonts w:cstheme="minorBidi"/>
                <w:noProof/>
              </w:rPr>
              <w:tab/>
            </w:r>
            <w:r w:rsidRPr="00D03778">
              <w:rPr>
                <w:rStyle w:val="Hipervnculo"/>
                <w:noProof/>
                <w:lang w:val="es-ES"/>
              </w:rPr>
              <w:t>Requerimientos funcionales</w:t>
            </w:r>
            <w:r>
              <w:rPr>
                <w:noProof/>
                <w:webHidden/>
              </w:rPr>
              <w:tab/>
            </w:r>
            <w:r>
              <w:rPr>
                <w:noProof/>
                <w:webHidden/>
              </w:rPr>
              <w:fldChar w:fldCharType="begin"/>
            </w:r>
            <w:r>
              <w:rPr>
                <w:noProof/>
                <w:webHidden/>
              </w:rPr>
              <w:instrText xml:space="preserve"> PAGEREF _Toc13910844 \h </w:instrText>
            </w:r>
            <w:r>
              <w:rPr>
                <w:noProof/>
                <w:webHidden/>
              </w:rPr>
            </w:r>
            <w:r>
              <w:rPr>
                <w:noProof/>
                <w:webHidden/>
              </w:rPr>
              <w:fldChar w:fldCharType="separate"/>
            </w:r>
            <w:r>
              <w:rPr>
                <w:noProof/>
                <w:webHidden/>
              </w:rPr>
              <w:t>37</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45" w:history="1">
            <w:r w:rsidRPr="00D03778">
              <w:rPr>
                <w:rStyle w:val="Hipervnculo"/>
                <w:rFonts w:ascii="Symbol" w:hAnsi="Symbol"/>
                <w:noProof/>
                <w:lang w:val="es-ES"/>
              </w:rPr>
              <w:t></w:t>
            </w:r>
            <w:r>
              <w:rPr>
                <w:rFonts w:cstheme="minorBidi"/>
                <w:noProof/>
              </w:rPr>
              <w:tab/>
            </w:r>
            <w:r w:rsidRPr="00D03778">
              <w:rPr>
                <w:rStyle w:val="Hipervnculo"/>
                <w:noProof/>
                <w:lang w:val="es-ES"/>
              </w:rPr>
              <w:t>Requerimientos no funcionales</w:t>
            </w:r>
            <w:r>
              <w:rPr>
                <w:noProof/>
                <w:webHidden/>
              </w:rPr>
              <w:tab/>
            </w:r>
            <w:r>
              <w:rPr>
                <w:noProof/>
                <w:webHidden/>
              </w:rPr>
              <w:fldChar w:fldCharType="begin"/>
            </w:r>
            <w:r>
              <w:rPr>
                <w:noProof/>
                <w:webHidden/>
              </w:rPr>
              <w:instrText xml:space="preserve"> PAGEREF _Toc13910845 \h </w:instrText>
            </w:r>
            <w:r>
              <w:rPr>
                <w:noProof/>
                <w:webHidden/>
              </w:rPr>
            </w:r>
            <w:r>
              <w:rPr>
                <w:noProof/>
                <w:webHidden/>
              </w:rPr>
              <w:fldChar w:fldCharType="separate"/>
            </w:r>
            <w:r>
              <w:rPr>
                <w:noProof/>
                <w:webHidden/>
              </w:rPr>
              <w:t>39</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46" w:history="1">
            <w:r w:rsidRPr="00D03778">
              <w:rPr>
                <w:rStyle w:val="Hipervnculo"/>
                <w:noProof/>
                <w:lang w:val="es-ES"/>
              </w:rPr>
              <w:t>2.</w:t>
            </w:r>
            <w:r>
              <w:rPr>
                <w:rFonts w:cstheme="minorBidi"/>
                <w:noProof/>
              </w:rPr>
              <w:tab/>
            </w:r>
            <w:r w:rsidRPr="00D03778">
              <w:rPr>
                <w:rStyle w:val="Hipervnculo"/>
                <w:noProof/>
                <w:lang w:val="es-ES"/>
              </w:rPr>
              <w:t>Modelo de Casos de Uso del Sistema</w:t>
            </w:r>
            <w:r>
              <w:rPr>
                <w:noProof/>
                <w:webHidden/>
              </w:rPr>
              <w:tab/>
            </w:r>
            <w:r>
              <w:rPr>
                <w:noProof/>
                <w:webHidden/>
              </w:rPr>
              <w:fldChar w:fldCharType="begin"/>
            </w:r>
            <w:r>
              <w:rPr>
                <w:noProof/>
                <w:webHidden/>
              </w:rPr>
              <w:instrText xml:space="preserve"> PAGEREF _Toc13910846 \h </w:instrText>
            </w:r>
            <w:r>
              <w:rPr>
                <w:noProof/>
                <w:webHidden/>
              </w:rPr>
            </w:r>
            <w:r>
              <w:rPr>
                <w:noProof/>
                <w:webHidden/>
              </w:rPr>
              <w:fldChar w:fldCharType="separate"/>
            </w:r>
            <w:r>
              <w:rPr>
                <w:noProof/>
                <w:webHidden/>
              </w:rPr>
              <w:t>40</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47" w:history="1">
            <w:r w:rsidRPr="00D03778">
              <w:rPr>
                <w:rStyle w:val="Hipervnculo"/>
                <w:rFonts w:ascii="Symbol" w:hAnsi="Symbol"/>
                <w:noProof/>
                <w:lang w:val="es-ES"/>
              </w:rPr>
              <w:t></w:t>
            </w:r>
            <w:r>
              <w:rPr>
                <w:rFonts w:cstheme="minorBidi"/>
                <w:noProof/>
              </w:rPr>
              <w:tab/>
            </w:r>
            <w:r w:rsidRPr="00D03778">
              <w:rPr>
                <w:rStyle w:val="Hipervnculo"/>
                <w:noProof/>
                <w:lang w:val="es-ES"/>
              </w:rPr>
              <w:t>Especificación de los actores del sistema</w:t>
            </w:r>
            <w:r>
              <w:rPr>
                <w:noProof/>
                <w:webHidden/>
              </w:rPr>
              <w:tab/>
            </w:r>
            <w:r>
              <w:rPr>
                <w:noProof/>
                <w:webHidden/>
              </w:rPr>
              <w:fldChar w:fldCharType="begin"/>
            </w:r>
            <w:r>
              <w:rPr>
                <w:noProof/>
                <w:webHidden/>
              </w:rPr>
              <w:instrText xml:space="preserve"> PAGEREF _Toc13910847 \h </w:instrText>
            </w:r>
            <w:r>
              <w:rPr>
                <w:noProof/>
                <w:webHidden/>
              </w:rPr>
            </w:r>
            <w:r>
              <w:rPr>
                <w:noProof/>
                <w:webHidden/>
              </w:rPr>
              <w:fldChar w:fldCharType="separate"/>
            </w:r>
            <w:r>
              <w:rPr>
                <w:noProof/>
                <w:webHidden/>
              </w:rPr>
              <w:t>40</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48" w:history="1">
            <w:r w:rsidRPr="00D03778">
              <w:rPr>
                <w:rStyle w:val="Hipervnculo"/>
                <w:rFonts w:ascii="Symbol" w:hAnsi="Symbol"/>
                <w:noProof/>
                <w:lang w:val="es-ES"/>
              </w:rPr>
              <w:t></w:t>
            </w:r>
            <w:r>
              <w:rPr>
                <w:rFonts w:cstheme="minorBidi"/>
                <w:noProof/>
              </w:rPr>
              <w:tab/>
            </w:r>
            <w:r w:rsidRPr="00D03778">
              <w:rPr>
                <w:rStyle w:val="Hipervnculo"/>
                <w:noProof/>
                <w:lang w:val="es-ES"/>
              </w:rPr>
              <w:t>Diagrama de Actores del sistema</w:t>
            </w:r>
            <w:r>
              <w:rPr>
                <w:noProof/>
                <w:webHidden/>
              </w:rPr>
              <w:tab/>
            </w:r>
            <w:r>
              <w:rPr>
                <w:noProof/>
                <w:webHidden/>
              </w:rPr>
              <w:fldChar w:fldCharType="begin"/>
            </w:r>
            <w:r>
              <w:rPr>
                <w:noProof/>
                <w:webHidden/>
              </w:rPr>
              <w:instrText xml:space="preserve"> PAGEREF _Toc13910848 \h </w:instrText>
            </w:r>
            <w:r>
              <w:rPr>
                <w:noProof/>
                <w:webHidden/>
              </w:rPr>
            </w:r>
            <w:r>
              <w:rPr>
                <w:noProof/>
                <w:webHidden/>
              </w:rPr>
              <w:fldChar w:fldCharType="separate"/>
            </w:r>
            <w:r>
              <w:rPr>
                <w:noProof/>
                <w:webHidden/>
              </w:rPr>
              <w:t>41</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49" w:history="1">
            <w:r w:rsidRPr="00D03778">
              <w:rPr>
                <w:rStyle w:val="Hipervnculo"/>
                <w:rFonts w:ascii="Symbol" w:hAnsi="Symbol"/>
                <w:noProof/>
                <w:lang w:val="es-ES"/>
              </w:rPr>
              <w:t></w:t>
            </w:r>
            <w:r>
              <w:rPr>
                <w:rFonts w:cstheme="minorBidi"/>
                <w:noProof/>
              </w:rPr>
              <w:tab/>
            </w:r>
            <w:r w:rsidRPr="00D03778">
              <w:rPr>
                <w:rStyle w:val="Hipervnculo"/>
                <w:noProof/>
                <w:lang w:val="es-ES"/>
              </w:rPr>
              <w:t>Diagrama de Paquetes</w:t>
            </w:r>
            <w:r>
              <w:rPr>
                <w:noProof/>
                <w:webHidden/>
              </w:rPr>
              <w:tab/>
            </w:r>
            <w:r>
              <w:rPr>
                <w:noProof/>
                <w:webHidden/>
              </w:rPr>
              <w:fldChar w:fldCharType="begin"/>
            </w:r>
            <w:r>
              <w:rPr>
                <w:noProof/>
                <w:webHidden/>
              </w:rPr>
              <w:instrText xml:space="preserve"> PAGEREF _Toc13910849 \h </w:instrText>
            </w:r>
            <w:r>
              <w:rPr>
                <w:noProof/>
                <w:webHidden/>
              </w:rPr>
            </w:r>
            <w:r>
              <w:rPr>
                <w:noProof/>
                <w:webHidden/>
              </w:rPr>
              <w:fldChar w:fldCharType="separate"/>
            </w:r>
            <w:r>
              <w:rPr>
                <w:noProof/>
                <w:webHidden/>
              </w:rPr>
              <w:t>42</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0" w:history="1">
            <w:r w:rsidRPr="00D03778">
              <w:rPr>
                <w:rStyle w:val="Hipervnculo"/>
                <w:rFonts w:ascii="Symbol" w:hAnsi="Symbol"/>
                <w:noProof/>
                <w:lang w:val="es-ES"/>
              </w:rPr>
              <w:t></w:t>
            </w:r>
            <w:r>
              <w:rPr>
                <w:rFonts w:cstheme="minorBidi"/>
                <w:noProof/>
              </w:rPr>
              <w:tab/>
            </w:r>
            <w:r w:rsidRPr="00D03778">
              <w:rPr>
                <w:rStyle w:val="Hipervnculo"/>
                <w:noProof/>
                <w:lang w:val="es-ES"/>
              </w:rPr>
              <w:t>Diagrama de Casos de Uso del sistema Comercial</w:t>
            </w:r>
            <w:r>
              <w:rPr>
                <w:noProof/>
                <w:webHidden/>
              </w:rPr>
              <w:tab/>
            </w:r>
            <w:r>
              <w:rPr>
                <w:noProof/>
                <w:webHidden/>
              </w:rPr>
              <w:fldChar w:fldCharType="begin"/>
            </w:r>
            <w:r>
              <w:rPr>
                <w:noProof/>
                <w:webHidden/>
              </w:rPr>
              <w:instrText xml:space="preserve"> PAGEREF _Toc13910850 \h </w:instrText>
            </w:r>
            <w:r>
              <w:rPr>
                <w:noProof/>
                <w:webHidden/>
              </w:rPr>
            </w:r>
            <w:r>
              <w:rPr>
                <w:noProof/>
                <w:webHidden/>
              </w:rPr>
              <w:fldChar w:fldCharType="separate"/>
            </w:r>
            <w:r>
              <w:rPr>
                <w:noProof/>
                <w:webHidden/>
              </w:rPr>
              <w:t>43</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1" w:history="1">
            <w:r w:rsidRPr="00D03778">
              <w:rPr>
                <w:rStyle w:val="Hipervnculo"/>
                <w:rFonts w:ascii="Symbol" w:hAnsi="Symbol"/>
                <w:noProof/>
                <w:lang w:val="es-ES"/>
              </w:rPr>
              <w:t></w:t>
            </w:r>
            <w:r>
              <w:rPr>
                <w:rFonts w:cstheme="minorBidi"/>
                <w:noProof/>
              </w:rPr>
              <w:tab/>
            </w:r>
            <w:r w:rsidRPr="00D03778">
              <w:rPr>
                <w:rStyle w:val="Hipervnculo"/>
                <w:noProof/>
                <w:lang w:val="es-ES"/>
              </w:rPr>
              <w:t>Diagrama de Casos de Uso del sistema Logística</w:t>
            </w:r>
            <w:r>
              <w:rPr>
                <w:noProof/>
                <w:webHidden/>
              </w:rPr>
              <w:tab/>
            </w:r>
            <w:r>
              <w:rPr>
                <w:noProof/>
                <w:webHidden/>
              </w:rPr>
              <w:fldChar w:fldCharType="begin"/>
            </w:r>
            <w:r>
              <w:rPr>
                <w:noProof/>
                <w:webHidden/>
              </w:rPr>
              <w:instrText xml:space="preserve"> PAGEREF _Toc13910851 \h </w:instrText>
            </w:r>
            <w:r>
              <w:rPr>
                <w:noProof/>
                <w:webHidden/>
              </w:rPr>
            </w:r>
            <w:r>
              <w:rPr>
                <w:noProof/>
                <w:webHidden/>
              </w:rPr>
              <w:fldChar w:fldCharType="separate"/>
            </w:r>
            <w:r>
              <w:rPr>
                <w:noProof/>
                <w:webHidden/>
              </w:rPr>
              <w:t>44</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2" w:history="1">
            <w:r w:rsidRPr="00D03778">
              <w:rPr>
                <w:rStyle w:val="Hipervnculo"/>
                <w:rFonts w:ascii="Symbol" w:hAnsi="Symbol"/>
                <w:noProof/>
                <w:lang w:val="es-ES"/>
              </w:rPr>
              <w:t></w:t>
            </w:r>
            <w:r>
              <w:rPr>
                <w:rFonts w:cstheme="minorBidi"/>
                <w:noProof/>
              </w:rPr>
              <w:tab/>
            </w:r>
            <w:r w:rsidRPr="00D03778">
              <w:rPr>
                <w:rStyle w:val="Hipervnculo"/>
                <w:noProof/>
                <w:lang w:val="es-ES"/>
              </w:rPr>
              <w:t>Diagrama de Casos de Uso del sistema Seguridad</w:t>
            </w:r>
            <w:r>
              <w:rPr>
                <w:noProof/>
                <w:webHidden/>
              </w:rPr>
              <w:tab/>
            </w:r>
            <w:r>
              <w:rPr>
                <w:noProof/>
                <w:webHidden/>
              </w:rPr>
              <w:fldChar w:fldCharType="begin"/>
            </w:r>
            <w:r>
              <w:rPr>
                <w:noProof/>
                <w:webHidden/>
              </w:rPr>
              <w:instrText xml:space="preserve"> PAGEREF _Toc13910852 \h </w:instrText>
            </w:r>
            <w:r>
              <w:rPr>
                <w:noProof/>
                <w:webHidden/>
              </w:rPr>
            </w:r>
            <w:r>
              <w:rPr>
                <w:noProof/>
                <w:webHidden/>
              </w:rPr>
              <w:fldChar w:fldCharType="separate"/>
            </w:r>
            <w:r>
              <w:rPr>
                <w:noProof/>
                <w:webHidden/>
              </w:rPr>
              <w:t>45</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3" w:history="1">
            <w:r w:rsidRPr="00D03778">
              <w:rPr>
                <w:rStyle w:val="Hipervnculo"/>
                <w:noProof/>
                <w:lang w:val="es-ES"/>
              </w:rPr>
              <w:t>3.</w:t>
            </w:r>
            <w:r>
              <w:rPr>
                <w:rFonts w:cstheme="minorBidi"/>
                <w:noProof/>
              </w:rPr>
              <w:tab/>
            </w:r>
            <w:r w:rsidRPr="00D03778">
              <w:rPr>
                <w:rStyle w:val="Hipervnculo"/>
                <w:noProof/>
                <w:lang w:val="es-ES"/>
              </w:rPr>
              <w:t>Especificación de los casos de uso del sistema en alto nivel</w:t>
            </w:r>
            <w:r>
              <w:rPr>
                <w:noProof/>
                <w:webHidden/>
              </w:rPr>
              <w:tab/>
            </w:r>
            <w:r>
              <w:rPr>
                <w:noProof/>
                <w:webHidden/>
              </w:rPr>
              <w:fldChar w:fldCharType="begin"/>
            </w:r>
            <w:r>
              <w:rPr>
                <w:noProof/>
                <w:webHidden/>
              </w:rPr>
              <w:instrText xml:space="preserve"> PAGEREF _Toc13910853 \h </w:instrText>
            </w:r>
            <w:r>
              <w:rPr>
                <w:noProof/>
                <w:webHidden/>
              </w:rPr>
            </w:r>
            <w:r>
              <w:rPr>
                <w:noProof/>
                <w:webHidden/>
              </w:rPr>
              <w:fldChar w:fldCharType="separate"/>
            </w:r>
            <w:r>
              <w:rPr>
                <w:noProof/>
                <w:webHidden/>
              </w:rPr>
              <w:t>46</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4" w:history="1">
            <w:r w:rsidRPr="00D03778">
              <w:rPr>
                <w:rStyle w:val="Hipervnculo"/>
                <w:noProof/>
                <w:lang w:val="es-ES"/>
              </w:rPr>
              <w:t>4.</w:t>
            </w:r>
            <w:r>
              <w:rPr>
                <w:rFonts w:cstheme="minorBidi"/>
                <w:noProof/>
              </w:rPr>
              <w:tab/>
            </w:r>
            <w:r w:rsidRPr="00D03778">
              <w:rPr>
                <w:rStyle w:val="Hipervnculo"/>
                <w:noProof/>
                <w:lang w:val="es-ES"/>
              </w:rPr>
              <w:t>Matriz Atributos de los casos de uso del sistema</w:t>
            </w:r>
            <w:r>
              <w:rPr>
                <w:noProof/>
                <w:webHidden/>
              </w:rPr>
              <w:tab/>
            </w:r>
            <w:r>
              <w:rPr>
                <w:noProof/>
                <w:webHidden/>
              </w:rPr>
              <w:fldChar w:fldCharType="begin"/>
            </w:r>
            <w:r>
              <w:rPr>
                <w:noProof/>
                <w:webHidden/>
              </w:rPr>
              <w:instrText xml:space="preserve"> PAGEREF _Toc13910854 \h </w:instrText>
            </w:r>
            <w:r>
              <w:rPr>
                <w:noProof/>
                <w:webHidden/>
              </w:rPr>
            </w:r>
            <w:r>
              <w:rPr>
                <w:noProof/>
                <w:webHidden/>
              </w:rPr>
              <w:fldChar w:fldCharType="separate"/>
            </w:r>
            <w:r>
              <w:rPr>
                <w:noProof/>
                <w:webHidden/>
              </w:rPr>
              <w:t>53</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5" w:history="1">
            <w:r w:rsidRPr="00D03778">
              <w:rPr>
                <w:rStyle w:val="Hipervnculo"/>
                <w:noProof/>
                <w:lang w:val="es-ES"/>
              </w:rPr>
              <w:t>5.</w:t>
            </w:r>
            <w:r>
              <w:rPr>
                <w:rFonts w:cstheme="minorBidi"/>
                <w:noProof/>
              </w:rPr>
              <w:tab/>
            </w:r>
            <w:r w:rsidRPr="00D03778">
              <w:rPr>
                <w:rStyle w:val="Hipervnculo"/>
                <w:noProof/>
                <w:lang w:val="es-ES"/>
              </w:rPr>
              <w:t>Modelo Conceptual</w:t>
            </w:r>
            <w:r>
              <w:rPr>
                <w:noProof/>
                <w:webHidden/>
              </w:rPr>
              <w:tab/>
            </w:r>
            <w:r>
              <w:rPr>
                <w:noProof/>
                <w:webHidden/>
              </w:rPr>
              <w:fldChar w:fldCharType="begin"/>
            </w:r>
            <w:r>
              <w:rPr>
                <w:noProof/>
                <w:webHidden/>
              </w:rPr>
              <w:instrText xml:space="preserve"> PAGEREF _Toc13910855 \h </w:instrText>
            </w:r>
            <w:r>
              <w:rPr>
                <w:noProof/>
                <w:webHidden/>
              </w:rPr>
            </w:r>
            <w:r>
              <w:rPr>
                <w:noProof/>
                <w:webHidden/>
              </w:rPr>
              <w:fldChar w:fldCharType="separate"/>
            </w:r>
            <w:r>
              <w:rPr>
                <w:noProof/>
                <w:webHidden/>
              </w:rPr>
              <w:t>55</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6" w:history="1">
            <w:r w:rsidRPr="00D03778">
              <w:rPr>
                <w:rStyle w:val="Hipervnculo"/>
                <w:noProof/>
                <w:lang w:val="es-ES"/>
              </w:rPr>
              <w:t>6.</w:t>
            </w:r>
            <w:r>
              <w:rPr>
                <w:rFonts w:cstheme="minorBidi"/>
                <w:noProof/>
              </w:rPr>
              <w:tab/>
            </w:r>
            <w:r w:rsidRPr="00D03778">
              <w:rPr>
                <w:rStyle w:val="Hipervnculo"/>
                <w:noProof/>
                <w:lang w:val="es-ES"/>
              </w:rPr>
              <w:t>Trazabilidad</w:t>
            </w:r>
            <w:r>
              <w:rPr>
                <w:noProof/>
                <w:webHidden/>
              </w:rPr>
              <w:tab/>
            </w:r>
            <w:r>
              <w:rPr>
                <w:noProof/>
                <w:webHidden/>
              </w:rPr>
              <w:fldChar w:fldCharType="begin"/>
            </w:r>
            <w:r>
              <w:rPr>
                <w:noProof/>
                <w:webHidden/>
              </w:rPr>
              <w:instrText xml:space="preserve"> PAGEREF _Toc13910856 \h </w:instrText>
            </w:r>
            <w:r>
              <w:rPr>
                <w:noProof/>
                <w:webHidden/>
              </w:rPr>
            </w:r>
            <w:r>
              <w:rPr>
                <w:noProof/>
                <w:webHidden/>
              </w:rPr>
              <w:fldChar w:fldCharType="separate"/>
            </w:r>
            <w:r>
              <w:rPr>
                <w:noProof/>
                <w:webHidden/>
              </w:rPr>
              <w:t>56</w:t>
            </w:r>
            <w:r>
              <w:rPr>
                <w:noProof/>
                <w:webHidden/>
              </w:rPr>
              <w:fldChar w:fldCharType="end"/>
            </w:r>
          </w:hyperlink>
        </w:p>
        <w:p w:rsidR="00E7383A" w:rsidRDefault="00E7383A">
          <w:pPr>
            <w:pStyle w:val="TDC3"/>
            <w:tabs>
              <w:tab w:val="left" w:pos="880"/>
              <w:tab w:val="right" w:leader="dot" w:pos="9350"/>
            </w:tabs>
            <w:rPr>
              <w:rFonts w:cstheme="minorBidi"/>
              <w:noProof/>
            </w:rPr>
          </w:pPr>
          <w:hyperlink w:anchor="_Toc13910857" w:history="1">
            <w:r w:rsidRPr="00D03778">
              <w:rPr>
                <w:rStyle w:val="Hipervnculo"/>
                <w:rFonts w:ascii="Symbol" w:hAnsi="Symbol"/>
                <w:noProof/>
                <w:lang w:val="es-ES"/>
              </w:rPr>
              <w:t></w:t>
            </w:r>
            <w:r>
              <w:rPr>
                <w:rFonts w:cstheme="minorBidi"/>
                <w:noProof/>
              </w:rPr>
              <w:tab/>
            </w:r>
            <w:r w:rsidRPr="00D03778">
              <w:rPr>
                <w:rStyle w:val="Hipervnculo"/>
                <w:noProof/>
                <w:lang w:val="es-ES"/>
              </w:rPr>
              <w:t>CUN, trabajador, actividad a automatizar, actor, RF, CUS</w:t>
            </w:r>
            <w:r>
              <w:rPr>
                <w:noProof/>
                <w:webHidden/>
              </w:rPr>
              <w:tab/>
            </w:r>
            <w:r>
              <w:rPr>
                <w:noProof/>
                <w:webHidden/>
              </w:rPr>
              <w:fldChar w:fldCharType="begin"/>
            </w:r>
            <w:r>
              <w:rPr>
                <w:noProof/>
                <w:webHidden/>
              </w:rPr>
              <w:instrText xml:space="preserve"> PAGEREF _Toc13910857 \h </w:instrText>
            </w:r>
            <w:r>
              <w:rPr>
                <w:noProof/>
                <w:webHidden/>
              </w:rPr>
            </w:r>
            <w:r>
              <w:rPr>
                <w:noProof/>
                <w:webHidden/>
              </w:rPr>
              <w:fldChar w:fldCharType="separate"/>
            </w:r>
            <w:r>
              <w:rPr>
                <w:noProof/>
                <w:webHidden/>
              </w:rPr>
              <w:t>56</w:t>
            </w:r>
            <w:r>
              <w:rPr>
                <w:noProof/>
                <w:webHidden/>
              </w:rPr>
              <w:fldChar w:fldCharType="end"/>
            </w:r>
          </w:hyperlink>
        </w:p>
        <w:p w:rsidR="00E7383A" w:rsidRDefault="00E7383A">
          <w:pPr>
            <w:pStyle w:val="TDC2"/>
            <w:tabs>
              <w:tab w:val="left" w:pos="660"/>
              <w:tab w:val="right" w:leader="dot" w:pos="9350"/>
            </w:tabs>
            <w:rPr>
              <w:rFonts w:cstheme="minorBidi"/>
              <w:noProof/>
            </w:rPr>
          </w:pPr>
          <w:hyperlink w:anchor="_Toc13910858" w:history="1">
            <w:r w:rsidRPr="00D03778">
              <w:rPr>
                <w:rStyle w:val="Hipervnculo"/>
                <w:rFonts w:ascii="Symbol" w:hAnsi="Symbol"/>
                <w:noProof/>
                <w:lang w:val="es-ES"/>
              </w:rPr>
              <w:t></w:t>
            </w:r>
            <w:r>
              <w:rPr>
                <w:rFonts w:cstheme="minorBidi"/>
                <w:noProof/>
              </w:rPr>
              <w:tab/>
            </w:r>
            <w:r w:rsidRPr="00D03778">
              <w:rPr>
                <w:rStyle w:val="Hipervnculo"/>
                <w:noProof/>
                <w:lang w:val="es-ES"/>
              </w:rPr>
              <w:t>Requerimientos funcionales vs CUS</w:t>
            </w:r>
            <w:r>
              <w:rPr>
                <w:noProof/>
                <w:webHidden/>
              </w:rPr>
              <w:tab/>
            </w:r>
            <w:r>
              <w:rPr>
                <w:noProof/>
                <w:webHidden/>
              </w:rPr>
              <w:fldChar w:fldCharType="begin"/>
            </w:r>
            <w:r>
              <w:rPr>
                <w:noProof/>
                <w:webHidden/>
              </w:rPr>
              <w:instrText xml:space="preserve"> PAGEREF _Toc13910858 \h </w:instrText>
            </w:r>
            <w:r>
              <w:rPr>
                <w:noProof/>
                <w:webHidden/>
              </w:rPr>
            </w:r>
            <w:r>
              <w:rPr>
                <w:noProof/>
                <w:webHidden/>
              </w:rPr>
              <w:fldChar w:fldCharType="separate"/>
            </w:r>
            <w:r>
              <w:rPr>
                <w:noProof/>
                <w:webHidden/>
              </w:rPr>
              <w:t>58</w:t>
            </w:r>
            <w:r>
              <w:rPr>
                <w:noProof/>
                <w:webHidden/>
              </w:rPr>
              <w:fldChar w:fldCharType="end"/>
            </w:r>
          </w:hyperlink>
        </w:p>
        <w:p w:rsidR="00E7383A" w:rsidRDefault="00E7383A">
          <w:pPr>
            <w:pStyle w:val="TDC1"/>
            <w:tabs>
              <w:tab w:val="right" w:leader="dot" w:pos="9350"/>
            </w:tabs>
            <w:rPr>
              <w:rFonts w:eastAsiaTheme="minorEastAsia"/>
              <w:noProof/>
            </w:rPr>
          </w:pPr>
          <w:hyperlink w:anchor="_Toc13910859" w:history="1">
            <w:r w:rsidRPr="00D03778">
              <w:rPr>
                <w:rStyle w:val="Hipervnculo"/>
                <w:noProof/>
                <w:lang w:val="es-ES"/>
              </w:rPr>
              <w:t>Conclusiones</w:t>
            </w:r>
            <w:r>
              <w:rPr>
                <w:noProof/>
                <w:webHidden/>
              </w:rPr>
              <w:tab/>
            </w:r>
            <w:r>
              <w:rPr>
                <w:noProof/>
                <w:webHidden/>
              </w:rPr>
              <w:fldChar w:fldCharType="begin"/>
            </w:r>
            <w:r>
              <w:rPr>
                <w:noProof/>
                <w:webHidden/>
              </w:rPr>
              <w:instrText xml:space="preserve"> PAGEREF _Toc13910859 \h </w:instrText>
            </w:r>
            <w:r>
              <w:rPr>
                <w:noProof/>
                <w:webHidden/>
              </w:rPr>
            </w:r>
            <w:r>
              <w:rPr>
                <w:noProof/>
                <w:webHidden/>
              </w:rPr>
              <w:fldChar w:fldCharType="separate"/>
            </w:r>
            <w:r>
              <w:rPr>
                <w:noProof/>
                <w:webHidden/>
              </w:rPr>
              <w:t>60</w:t>
            </w:r>
            <w:r>
              <w:rPr>
                <w:noProof/>
                <w:webHidden/>
              </w:rPr>
              <w:fldChar w:fldCharType="end"/>
            </w:r>
          </w:hyperlink>
        </w:p>
        <w:p w:rsidR="00E7383A" w:rsidRDefault="00E7383A">
          <w:pPr>
            <w:pStyle w:val="TDC1"/>
            <w:tabs>
              <w:tab w:val="right" w:leader="dot" w:pos="9350"/>
            </w:tabs>
            <w:rPr>
              <w:rFonts w:eastAsiaTheme="minorEastAsia"/>
              <w:noProof/>
            </w:rPr>
          </w:pPr>
          <w:hyperlink w:anchor="_Toc13910860" w:history="1">
            <w:r w:rsidRPr="00D03778">
              <w:rPr>
                <w:rStyle w:val="Hipervnculo"/>
                <w:noProof/>
                <w:lang w:val="es-ES"/>
              </w:rPr>
              <w:t>Glosario de términos</w:t>
            </w:r>
            <w:r>
              <w:rPr>
                <w:noProof/>
                <w:webHidden/>
              </w:rPr>
              <w:tab/>
            </w:r>
            <w:r>
              <w:rPr>
                <w:noProof/>
                <w:webHidden/>
              </w:rPr>
              <w:fldChar w:fldCharType="begin"/>
            </w:r>
            <w:r>
              <w:rPr>
                <w:noProof/>
                <w:webHidden/>
              </w:rPr>
              <w:instrText xml:space="preserve"> PAGEREF _Toc13910860 \h </w:instrText>
            </w:r>
            <w:r>
              <w:rPr>
                <w:noProof/>
                <w:webHidden/>
              </w:rPr>
            </w:r>
            <w:r>
              <w:rPr>
                <w:noProof/>
                <w:webHidden/>
              </w:rPr>
              <w:fldChar w:fldCharType="separate"/>
            </w:r>
            <w:r>
              <w:rPr>
                <w:noProof/>
                <w:webHidden/>
              </w:rPr>
              <w:t>60</w:t>
            </w:r>
            <w:r>
              <w:rPr>
                <w:noProof/>
                <w:webHidden/>
              </w:rPr>
              <w:fldChar w:fldCharType="end"/>
            </w:r>
          </w:hyperlink>
        </w:p>
        <w:p w:rsidR="00E7383A" w:rsidRDefault="00E7383A">
          <w:pPr>
            <w:pStyle w:val="TDC1"/>
            <w:tabs>
              <w:tab w:val="right" w:leader="dot" w:pos="9350"/>
            </w:tabs>
            <w:rPr>
              <w:rFonts w:eastAsiaTheme="minorEastAsia"/>
              <w:noProof/>
            </w:rPr>
          </w:pPr>
          <w:hyperlink w:anchor="_Toc13910861" w:history="1">
            <w:r w:rsidRPr="00D03778">
              <w:rPr>
                <w:rStyle w:val="Hipervnculo"/>
                <w:noProof/>
                <w:lang w:val="es-ES"/>
              </w:rPr>
              <w:t>Bibliografía</w:t>
            </w:r>
            <w:r>
              <w:rPr>
                <w:noProof/>
                <w:webHidden/>
              </w:rPr>
              <w:tab/>
            </w:r>
            <w:r>
              <w:rPr>
                <w:noProof/>
                <w:webHidden/>
              </w:rPr>
              <w:fldChar w:fldCharType="begin"/>
            </w:r>
            <w:r>
              <w:rPr>
                <w:noProof/>
                <w:webHidden/>
              </w:rPr>
              <w:instrText xml:space="preserve"> PAGEREF _Toc13910861 \h </w:instrText>
            </w:r>
            <w:r>
              <w:rPr>
                <w:noProof/>
                <w:webHidden/>
              </w:rPr>
            </w:r>
            <w:r>
              <w:rPr>
                <w:noProof/>
                <w:webHidden/>
              </w:rPr>
              <w:fldChar w:fldCharType="separate"/>
            </w:r>
            <w:r>
              <w:rPr>
                <w:noProof/>
                <w:webHidden/>
              </w:rPr>
              <w:t>60</w:t>
            </w:r>
            <w:r>
              <w:rPr>
                <w:noProof/>
                <w:webHidden/>
              </w:rPr>
              <w:fldChar w:fldCharType="end"/>
            </w:r>
          </w:hyperlink>
        </w:p>
        <w:p w:rsidR="00237CA7" w:rsidRDefault="00237CA7">
          <w:r>
            <w:rPr>
              <w:b/>
              <w:bCs/>
              <w:lang w:val="es-ES"/>
            </w:rPr>
            <w:fldChar w:fldCharType="end"/>
          </w:r>
        </w:p>
      </w:sdtContent>
    </w:sdt>
    <w:p w:rsidR="00E7383A" w:rsidRDefault="00E7383A">
      <w:pPr>
        <w:rPr>
          <w:lang w:val="es-ES"/>
        </w:rPr>
      </w:pPr>
      <w:r>
        <w:rPr>
          <w:lang w:val="es-ES"/>
        </w:rPr>
        <w:br w:type="page"/>
      </w:r>
    </w:p>
    <w:p w:rsidR="00744E2A" w:rsidRDefault="00744E2A" w:rsidP="00744E2A">
      <w:pPr>
        <w:rPr>
          <w:lang w:val="es-ES"/>
        </w:rPr>
      </w:pPr>
      <w:bookmarkStart w:id="4" w:name="_GoBack"/>
      <w:bookmarkEnd w:id="4"/>
    </w:p>
    <w:p w:rsidR="00237CA7" w:rsidRDefault="00237CA7" w:rsidP="00237CA7">
      <w:pPr>
        <w:pStyle w:val="Ttulo1"/>
        <w:rPr>
          <w:lang w:val="es-ES"/>
        </w:rPr>
      </w:pPr>
      <w:bookmarkStart w:id="5" w:name="_Toc13910821"/>
      <w:r w:rsidRPr="00237CA7">
        <w:rPr>
          <w:lang w:val="es-ES"/>
        </w:rPr>
        <w:t>Introducción</w:t>
      </w:r>
      <w:bookmarkEnd w:id="5"/>
    </w:p>
    <w:p w:rsidR="002C7756" w:rsidRPr="002C7756" w:rsidRDefault="002C7756" w:rsidP="002C7756">
      <w:pPr>
        <w:rPr>
          <w:lang w:val="es-ES"/>
        </w:rPr>
      </w:pPr>
    </w:p>
    <w:p w:rsidR="002C7756" w:rsidRDefault="002C7756" w:rsidP="00D56092">
      <w:pPr>
        <w:jc w:val="both"/>
        <w:rPr>
          <w:lang w:val="es-ES"/>
        </w:rPr>
      </w:pPr>
      <w:r>
        <w:rPr>
          <w:lang w:val="es-ES"/>
        </w:rPr>
        <w:t>El presente documento detallará</w:t>
      </w:r>
      <w:r w:rsidR="00BF08D0" w:rsidRPr="00237CA7">
        <w:rPr>
          <w:lang w:val="es-ES"/>
        </w:rPr>
        <w:t xml:space="preserve"> </w:t>
      </w:r>
      <w:r>
        <w:rPr>
          <w:lang w:val="es-ES"/>
        </w:rPr>
        <w:t xml:space="preserve">los procesos </w:t>
      </w:r>
      <w:r w:rsidR="00BF08D0" w:rsidRPr="00237CA7">
        <w:rPr>
          <w:lang w:val="es-ES"/>
        </w:rPr>
        <w:t>correspond</w:t>
      </w:r>
      <w:r>
        <w:rPr>
          <w:lang w:val="es-ES"/>
        </w:rPr>
        <w:t>ientes</w:t>
      </w:r>
      <w:r w:rsidR="00BF08D0" w:rsidRPr="00237CA7">
        <w:rPr>
          <w:lang w:val="es-ES"/>
        </w:rPr>
        <w:t xml:space="preserve"> al Departamento de Promoción y Ventas</w:t>
      </w:r>
      <w:r w:rsidR="00D56092">
        <w:rPr>
          <w:lang w:val="es-ES"/>
        </w:rPr>
        <w:t xml:space="preserve"> de la empresa SEDAPAR</w:t>
      </w:r>
      <w:r>
        <w:rPr>
          <w:lang w:val="es-ES"/>
        </w:rPr>
        <w:t xml:space="preserve"> la cual p</w:t>
      </w:r>
      <w:r w:rsidRPr="002C7756">
        <w:rPr>
          <w:lang w:val="es-ES"/>
        </w:rPr>
        <w:t>rovee servicios de saneamiento, con altos estándares de calidad para satisfacer las necesidades de la población</w:t>
      </w:r>
      <w:r>
        <w:rPr>
          <w:lang w:val="es-ES"/>
        </w:rPr>
        <w:t>.</w:t>
      </w:r>
      <w:r w:rsidR="00BF08D0" w:rsidRPr="00237CA7">
        <w:rPr>
          <w:lang w:val="es-ES"/>
        </w:rPr>
        <w:t xml:space="preserve"> </w:t>
      </w:r>
    </w:p>
    <w:p w:rsidR="00744E2A" w:rsidRPr="00744E2A" w:rsidRDefault="002C7756" w:rsidP="00D56092">
      <w:pPr>
        <w:jc w:val="both"/>
        <w:rPr>
          <w:lang w:val="es-ES"/>
        </w:rPr>
      </w:pPr>
      <w:r>
        <w:rPr>
          <w:lang w:val="es-ES"/>
        </w:rPr>
        <w:t xml:space="preserve">Con motivo de </w:t>
      </w:r>
      <w:r w:rsidR="00D56092">
        <w:rPr>
          <w:lang w:val="es-ES"/>
        </w:rPr>
        <w:t xml:space="preserve">identificar las </w:t>
      </w:r>
      <w:r>
        <w:rPr>
          <w:lang w:val="es-ES"/>
        </w:rPr>
        <w:t xml:space="preserve">aquellas </w:t>
      </w:r>
      <w:r w:rsidR="00D56092">
        <w:rPr>
          <w:lang w:val="es-ES"/>
        </w:rPr>
        <w:t xml:space="preserve">actividades </w:t>
      </w:r>
      <w:r>
        <w:rPr>
          <w:lang w:val="es-ES"/>
        </w:rPr>
        <w:t>que se puedan sistematizar logrando así un cambio significativo que genere valor al negocio</w:t>
      </w:r>
      <w:r w:rsidR="00BF08D0" w:rsidRPr="00237CA7">
        <w:rPr>
          <w:lang w:val="es-ES"/>
        </w:rPr>
        <w:t>.</w:t>
      </w:r>
      <w:r>
        <w:rPr>
          <w:lang w:val="es-ES"/>
        </w:rPr>
        <w:t xml:space="preserve"> Finalmente se plantean los requisitos del a implementar junto a su documentación correspondiente que servirá de guía para la implementación del sistema.</w:t>
      </w:r>
    </w:p>
    <w:p w:rsidR="00237CA7" w:rsidRDefault="00237CA7" w:rsidP="00237CA7">
      <w:pPr>
        <w:pStyle w:val="Ttulo1"/>
        <w:rPr>
          <w:rFonts w:eastAsiaTheme="minorEastAsia"/>
          <w:lang w:val="es-ES"/>
        </w:rPr>
      </w:pPr>
      <w:bookmarkStart w:id="6" w:name="_Toc13910822"/>
      <w:r w:rsidRPr="00237CA7">
        <w:rPr>
          <w:rFonts w:eastAsiaTheme="minorEastAsia"/>
          <w:lang w:val="es-ES"/>
        </w:rPr>
        <w:t>Objetivos del proyecto</w:t>
      </w:r>
      <w:bookmarkEnd w:id="6"/>
    </w:p>
    <w:p w:rsidR="00871805" w:rsidRPr="00871805" w:rsidRDefault="00871805" w:rsidP="00871805">
      <w:pPr>
        <w:rPr>
          <w:lang w:val="es-ES"/>
        </w:rPr>
      </w:pPr>
    </w:p>
    <w:p w:rsidR="00D56092" w:rsidRPr="00D56092" w:rsidRDefault="00D56092" w:rsidP="00D56092">
      <w:pPr>
        <w:jc w:val="both"/>
        <w:rPr>
          <w:lang w:val="es-ES"/>
        </w:rPr>
      </w:pPr>
      <w:r>
        <w:rPr>
          <w:lang w:val="es-ES"/>
        </w:rPr>
        <w:t>A</w:t>
      </w:r>
      <w:r w:rsidRPr="00D56092">
        <w:rPr>
          <w:lang w:val="es-ES"/>
        </w:rPr>
        <w:t xml:space="preserve">plicar los conocimientos </w:t>
      </w:r>
      <w:r>
        <w:rPr>
          <w:lang w:val="es-ES"/>
        </w:rPr>
        <w:t xml:space="preserve">del presente curso </w:t>
      </w:r>
      <w:r w:rsidRPr="00D56092">
        <w:rPr>
          <w:lang w:val="es-ES"/>
        </w:rPr>
        <w:t xml:space="preserve">y aplicarlos a un caso real, que permita entender </w:t>
      </w:r>
      <w:r>
        <w:rPr>
          <w:lang w:val="es-ES"/>
        </w:rPr>
        <w:t>la metodología RUP</w:t>
      </w:r>
      <w:r w:rsidRPr="00D56092">
        <w:rPr>
          <w:lang w:val="es-ES"/>
        </w:rPr>
        <w:t xml:space="preserve">, utilizar las herramientas de </w:t>
      </w:r>
      <w:r>
        <w:rPr>
          <w:lang w:val="es-ES"/>
        </w:rPr>
        <w:t>diseño (Racional Rose)</w:t>
      </w:r>
      <w:r w:rsidRPr="00D56092">
        <w:rPr>
          <w:lang w:val="es-ES"/>
        </w:rPr>
        <w:t>, y determinar una solución al problema.</w:t>
      </w:r>
    </w:p>
    <w:p w:rsidR="00D56092" w:rsidRDefault="00D56092" w:rsidP="00D56092">
      <w:pPr>
        <w:jc w:val="both"/>
        <w:rPr>
          <w:lang w:val="es-ES"/>
        </w:rPr>
      </w:pPr>
      <w:r>
        <w:rPr>
          <w:lang w:val="es-ES"/>
        </w:rPr>
        <w:t>E</w:t>
      </w:r>
      <w:r w:rsidRPr="00D56092">
        <w:rPr>
          <w:lang w:val="es-ES"/>
        </w:rPr>
        <w:t xml:space="preserve">ntender los elementos para </w:t>
      </w:r>
      <w:r>
        <w:rPr>
          <w:lang w:val="es-ES"/>
        </w:rPr>
        <w:t>modelar</w:t>
      </w:r>
      <w:r w:rsidRPr="00D56092">
        <w:rPr>
          <w:lang w:val="es-ES"/>
        </w:rPr>
        <w:t xml:space="preserve"> los procesos utilizando el programa </w:t>
      </w:r>
      <w:r>
        <w:rPr>
          <w:lang w:val="es-ES"/>
        </w:rPr>
        <w:t>Racional Rose</w:t>
      </w:r>
      <w:r w:rsidRPr="00D56092">
        <w:rPr>
          <w:lang w:val="es-ES"/>
        </w:rPr>
        <w:t>, haciendo uso adecuadamente al modelo de la empresa analizada. Se aplic</w:t>
      </w:r>
      <w:r>
        <w:rPr>
          <w:lang w:val="es-ES"/>
        </w:rPr>
        <w:t xml:space="preserve">ó la notación UML </w:t>
      </w:r>
      <w:r w:rsidRPr="00D56092">
        <w:rPr>
          <w:lang w:val="es-ES"/>
        </w:rPr>
        <w:t xml:space="preserve">durante el </w:t>
      </w:r>
      <w:r>
        <w:rPr>
          <w:lang w:val="es-ES"/>
        </w:rPr>
        <w:t xml:space="preserve">modelado y </w:t>
      </w:r>
      <w:r w:rsidRPr="00D56092">
        <w:rPr>
          <w:lang w:val="es-ES"/>
        </w:rPr>
        <w:t>análisis</w:t>
      </w:r>
      <w:r>
        <w:rPr>
          <w:lang w:val="es-ES"/>
        </w:rPr>
        <w:t xml:space="preserve">, </w:t>
      </w:r>
      <w:r w:rsidRPr="00D56092">
        <w:rPr>
          <w:lang w:val="es-ES"/>
        </w:rPr>
        <w:t xml:space="preserve">ya que estos permitieron identificar </w:t>
      </w:r>
      <w:r>
        <w:rPr>
          <w:lang w:val="es-ES"/>
        </w:rPr>
        <w:t>las actividades que se puedan cambiar con motivo de hacer más eficaz el proceso</w:t>
      </w:r>
      <w:r w:rsidRPr="00D56092">
        <w:rPr>
          <w:lang w:val="es-ES"/>
        </w:rPr>
        <w:t>. Se realizó las modificaciones necesarias al proceso para que permita estar alineado con los objetivos de la empresa, misión y visión.</w:t>
      </w: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Default="00D56092" w:rsidP="00D56092">
      <w:pPr>
        <w:rPr>
          <w:lang w:val="es-ES"/>
        </w:rPr>
      </w:pPr>
    </w:p>
    <w:p w:rsidR="00D56092" w:rsidRPr="00D56092" w:rsidRDefault="00D56092" w:rsidP="00D56092">
      <w:pPr>
        <w:rPr>
          <w:lang w:val="es-ES"/>
        </w:rPr>
      </w:pPr>
    </w:p>
    <w:p w:rsidR="00237CA7" w:rsidRDefault="00237CA7" w:rsidP="00237CA7">
      <w:pPr>
        <w:pStyle w:val="Ttulo1"/>
        <w:rPr>
          <w:rFonts w:eastAsiaTheme="minorEastAsia"/>
          <w:lang w:val="es-ES"/>
        </w:rPr>
      </w:pPr>
      <w:bookmarkStart w:id="7" w:name="_Hlk11402979"/>
      <w:bookmarkStart w:id="8" w:name="_Toc13910823"/>
      <w:r w:rsidRPr="00237CA7">
        <w:rPr>
          <w:rFonts w:eastAsiaTheme="minorEastAsia"/>
          <w:lang w:val="es-ES"/>
        </w:rPr>
        <w:t xml:space="preserve">Capítulo </w:t>
      </w:r>
      <w:bookmarkEnd w:id="7"/>
      <w:r w:rsidRPr="00237CA7">
        <w:rPr>
          <w:rFonts w:eastAsiaTheme="minorEastAsia"/>
          <w:lang w:val="es-ES"/>
        </w:rPr>
        <w:t>1: Modelado del Negocio</w:t>
      </w:r>
      <w:bookmarkEnd w:id="8"/>
    </w:p>
    <w:p w:rsidR="00D56092" w:rsidRPr="00D56092" w:rsidRDefault="00D56092" w:rsidP="00D56092">
      <w:pPr>
        <w:rPr>
          <w:lang w:val="es-ES"/>
        </w:rPr>
      </w:pPr>
    </w:p>
    <w:p w:rsidR="00237CA7" w:rsidRDefault="00237CA7" w:rsidP="00237CA7">
      <w:pPr>
        <w:pStyle w:val="Ttulo2"/>
        <w:numPr>
          <w:ilvl w:val="0"/>
          <w:numId w:val="26"/>
        </w:numPr>
        <w:rPr>
          <w:lang w:val="es-ES"/>
        </w:rPr>
      </w:pPr>
      <w:bookmarkStart w:id="9" w:name="_Toc13910824"/>
      <w:r w:rsidRPr="00237CA7">
        <w:rPr>
          <w:lang w:val="es-ES"/>
        </w:rPr>
        <w:t>Descripción de la organización objetivo</w:t>
      </w:r>
      <w:bookmarkEnd w:id="9"/>
    </w:p>
    <w:p w:rsidR="00A94525" w:rsidRDefault="00A94525" w:rsidP="00D56092">
      <w:pPr>
        <w:ind w:left="720"/>
        <w:jc w:val="both"/>
        <w:rPr>
          <w:lang w:val="es-ES"/>
        </w:rPr>
      </w:pPr>
    </w:p>
    <w:p w:rsidR="00D56092" w:rsidRPr="00D56092" w:rsidRDefault="00D56092" w:rsidP="00D56092">
      <w:pPr>
        <w:ind w:left="720"/>
        <w:jc w:val="both"/>
        <w:rPr>
          <w:lang w:val="es-ES"/>
        </w:rPr>
      </w:pPr>
      <w:r w:rsidRPr="00D56092">
        <w:rPr>
          <w:lang w:val="es-ES"/>
        </w:rPr>
        <w:t>La organización es una empresa estatal que ofrece el servicio de agua potable y alcantarillado a la población del departamento de Arequipa la cual busca ser una de las principales empresas en ofrecer este servicio y ser reconocida como empresa líder a nivel nacional.</w:t>
      </w:r>
    </w:p>
    <w:p w:rsidR="00D56092" w:rsidRPr="00D56092" w:rsidRDefault="00D56092" w:rsidP="00D56092">
      <w:pPr>
        <w:ind w:left="720"/>
        <w:jc w:val="both"/>
        <w:rPr>
          <w:lang w:val="es-ES"/>
        </w:rPr>
      </w:pPr>
      <w:r w:rsidRPr="00D56092">
        <w:rPr>
          <w:lang w:val="es-ES"/>
        </w:rPr>
        <w:t>Para el estudio del curso se ha analizado el proceso correspondiente de Promociones y Ventas que buscar obtener más clientes a los cuales brindar el servicio, para lo cual se ha tomado la información de empresa correspondiente el proceso el cual permitió conocer cómo es que viene trabajando en la actualidad.</w:t>
      </w:r>
    </w:p>
    <w:p w:rsidR="00237CA7" w:rsidRDefault="00237CA7" w:rsidP="00237CA7">
      <w:pPr>
        <w:pStyle w:val="Ttulo2"/>
        <w:numPr>
          <w:ilvl w:val="0"/>
          <w:numId w:val="26"/>
        </w:numPr>
        <w:rPr>
          <w:lang w:val="es-ES"/>
        </w:rPr>
      </w:pPr>
      <w:bookmarkStart w:id="10" w:name="_Toc13910825"/>
      <w:r w:rsidRPr="00237CA7">
        <w:rPr>
          <w:lang w:val="es-ES"/>
        </w:rPr>
        <w:t>Descripción del negocio</w:t>
      </w:r>
      <w:bookmarkEnd w:id="10"/>
    </w:p>
    <w:p w:rsidR="00A94525" w:rsidRPr="00A94525" w:rsidRDefault="00A94525" w:rsidP="00A94525">
      <w:pPr>
        <w:rPr>
          <w:lang w:val="es-ES"/>
        </w:rPr>
      </w:pPr>
    </w:p>
    <w:p w:rsidR="00A94525" w:rsidRDefault="005432A3" w:rsidP="00A94525">
      <w:pPr>
        <w:ind w:left="720"/>
        <w:rPr>
          <w:lang w:val="es-ES"/>
        </w:rPr>
      </w:pPr>
      <w:r>
        <w:rPr>
          <w:lang w:val="es-ES"/>
        </w:rPr>
        <w:t>Misión</w:t>
      </w:r>
      <w:r w:rsidR="00A94525" w:rsidRPr="00A94525">
        <w:rPr>
          <w:lang w:val="es-ES"/>
        </w:rPr>
        <w:t>:</w:t>
      </w:r>
      <w:r>
        <w:rPr>
          <w:lang w:val="es-ES"/>
        </w:rPr>
        <w:t xml:space="preserve"> </w:t>
      </w:r>
      <w:r w:rsidR="00A94525" w:rsidRPr="00A94525">
        <w:rPr>
          <w:lang w:val="es-ES"/>
        </w:rPr>
        <w:t>Proveer servicios de saneamiento, con altos estándares de calidad para satisfacer las necesidades de la población atendida por SEDAPAR S.A.</w:t>
      </w:r>
      <w:r w:rsidR="00A94525">
        <w:rPr>
          <w:lang w:val="es-ES"/>
        </w:rPr>
        <w:tab/>
      </w:r>
    </w:p>
    <w:p w:rsidR="00A94525" w:rsidRDefault="005432A3" w:rsidP="00A94525">
      <w:pPr>
        <w:ind w:left="720"/>
        <w:rPr>
          <w:lang w:val="es-ES"/>
        </w:rPr>
      </w:pPr>
      <w:r>
        <w:rPr>
          <w:lang w:val="es-ES"/>
        </w:rPr>
        <w:t>Visión</w:t>
      </w:r>
      <w:r w:rsidR="00A94525" w:rsidRPr="00A94525">
        <w:rPr>
          <w:lang w:val="es-ES"/>
        </w:rPr>
        <w:t>:</w:t>
      </w:r>
      <w:r>
        <w:rPr>
          <w:lang w:val="es-ES"/>
        </w:rPr>
        <w:t xml:space="preserve"> </w:t>
      </w:r>
      <w:r w:rsidR="00A94525" w:rsidRPr="00A94525">
        <w:rPr>
          <w:lang w:val="es-ES"/>
        </w:rPr>
        <w:t>Ser reconocidos como la empresa líder a nivel nacional, con cobertura al 100% y 24 horas en servicios de saneamiento siendo valorados por nuestros actuales y potenciales clientes.</w:t>
      </w:r>
    </w:p>
    <w:p w:rsidR="00871805" w:rsidRDefault="004C0721" w:rsidP="00871805">
      <w:pPr>
        <w:ind w:left="720"/>
        <w:jc w:val="both"/>
        <w:rPr>
          <w:lang w:val="es-ES"/>
        </w:rPr>
      </w:pPr>
      <w:r w:rsidRPr="004C0721">
        <w:rPr>
          <w:lang w:val="es-ES"/>
        </w:rPr>
        <w:t xml:space="preserve">El proceso de Promoción y Ventas se encarga de mantener depurada y actualizada la información de los clientes, para ello realiza un trabajo de campo para la actualización y el ordenamiento de la información de categoría de conexiones de agua potable y alcantarillado que permita la oportuna facturación. Así como la de informar periódicamente del comportamiento estadístico de las operaciones que realiza, referidas al subsistema de contratación de servicios y cambios en la categoría de los titulares de los servicios. </w:t>
      </w:r>
    </w:p>
    <w:p w:rsidR="00A94525" w:rsidRDefault="00A94525" w:rsidP="00871805">
      <w:pPr>
        <w:ind w:left="720"/>
        <w:jc w:val="both"/>
        <w:rPr>
          <w:lang w:val="es-ES"/>
        </w:rPr>
      </w:pPr>
    </w:p>
    <w:p w:rsidR="00A94525" w:rsidRDefault="00A94525" w:rsidP="00871805">
      <w:pPr>
        <w:ind w:left="720"/>
        <w:jc w:val="both"/>
        <w:rPr>
          <w:lang w:val="es-ES"/>
        </w:rPr>
      </w:pPr>
    </w:p>
    <w:p w:rsidR="00A94525" w:rsidRDefault="00A94525" w:rsidP="00871805">
      <w:pPr>
        <w:ind w:left="720"/>
        <w:jc w:val="both"/>
        <w:rPr>
          <w:lang w:val="es-ES"/>
        </w:rPr>
      </w:pPr>
    </w:p>
    <w:p w:rsidR="005432A3" w:rsidRDefault="005432A3" w:rsidP="00871805">
      <w:pPr>
        <w:ind w:left="720"/>
        <w:jc w:val="both"/>
        <w:rPr>
          <w:lang w:val="es-ES"/>
        </w:rPr>
      </w:pPr>
    </w:p>
    <w:p w:rsidR="005432A3" w:rsidRDefault="005432A3" w:rsidP="00871805">
      <w:pPr>
        <w:ind w:left="720"/>
        <w:jc w:val="both"/>
        <w:rPr>
          <w:lang w:val="es-ES"/>
        </w:rPr>
      </w:pPr>
    </w:p>
    <w:p w:rsidR="00871805" w:rsidRDefault="00871805" w:rsidP="00871805">
      <w:pPr>
        <w:ind w:left="720"/>
        <w:jc w:val="both"/>
        <w:rPr>
          <w:lang w:val="es-ES"/>
        </w:rPr>
      </w:pPr>
      <w:r w:rsidRPr="00871805">
        <w:rPr>
          <w:lang w:val="es-ES"/>
        </w:rPr>
        <w:t>El proceso que se ha tomado para el estudio del curso el Proceso de Promociones y Ventas, para lo cual hemos tomado 3 subprocesos, el primero es el de Contratación de Servicios, Contrato de Edificios y Nuevas Urbanizaciones y el de Cambio a Categoría a Solicitud.</w:t>
      </w:r>
      <w:r>
        <w:rPr>
          <w:lang w:val="es-ES"/>
        </w:rPr>
        <w:t xml:space="preserve"> </w:t>
      </w:r>
      <w:r w:rsidRPr="00871805">
        <w:rPr>
          <w:lang w:val="es-ES"/>
        </w:rPr>
        <w:t>Se ha</w:t>
      </w:r>
      <w:r>
        <w:rPr>
          <w:lang w:val="es-ES"/>
        </w:rPr>
        <w:t>n</w:t>
      </w:r>
      <w:r w:rsidRPr="00871805">
        <w:rPr>
          <w:lang w:val="es-ES"/>
        </w:rPr>
        <w:t xml:space="preserve"> seleccionado est</w:t>
      </w:r>
      <w:r>
        <w:rPr>
          <w:lang w:val="es-ES"/>
        </w:rPr>
        <w:t>os</w:t>
      </w:r>
      <w:r w:rsidRPr="00871805">
        <w:rPr>
          <w:lang w:val="es-ES"/>
        </w:rPr>
        <w:t xml:space="preserve"> proceso</w:t>
      </w:r>
      <w:r>
        <w:rPr>
          <w:lang w:val="es-ES"/>
        </w:rPr>
        <w:t>s</w:t>
      </w:r>
      <w:r w:rsidRPr="00871805">
        <w:rPr>
          <w:lang w:val="es-ES"/>
        </w:rPr>
        <w:t>, ya que es parte primordial para cumplir con el objetivo de cumplir con ampliar la cartera de clientes de la empresa.</w:t>
      </w:r>
    </w:p>
    <w:p w:rsidR="00237CA7" w:rsidRDefault="00237CA7" w:rsidP="00237CA7">
      <w:pPr>
        <w:pStyle w:val="Ttulo2"/>
        <w:numPr>
          <w:ilvl w:val="0"/>
          <w:numId w:val="26"/>
        </w:numPr>
        <w:rPr>
          <w:lang w:val="es-ES"/>
        </w:rPr>
      </w:pPr>
      <w:bookmarkStart w:id="11" w:name="_Toc13910826"/>
      <w:r w:rsidRPr="00237CA7">
        <w:rPr>
          <w:lang w:val="es-ES"/>
        </w:rPr>
        <w:t>Especificación de las</w:t>
      </w:r>
      <w:r w:rsidR="00350B58">
        <w:rPr>
          <w:lang w:val="es-ES"/>
        </w:rPr>
        <w:t xml:space="preserve"> </w:t>
      </w:r>
      <w:r w:rsidRPr="00237CA7">
        <w:rPr>
          <w:lang w:val="es-ES"/>
        </w:rPr>
        <w:t>Reglas del negocio</w:t>
      </w:r>
      <w:bookmarkEnd w:id="11"/>
    </w:p>
    <w:p w:rsidR="00871805" w:rsidRDefault="00871805" w:rsidP="009967AA">
      <w:pPr>
        <w:ind w:left="360"/>
        <w:rPr>
          <w:lang w:val="es-ES"/>
        </w:rPr>
      </w:pPr>
    </w:p>
    <w:p w:rsidR="002F530C" w:rsidRDefault="00350B58" w:rsidP="00B4555B">
      <w:pPr>
        <w:pStyle w:val="Prrafodelista"/>
        <w:numPr>
          <w:ilvl w:val="0"/>
          <w:numId w:val="30"/>
        </w:numPr>
        <w:rPr>
          <w:lang w:val="es-ES"/>
        </w:rPr>
      </w:pPr>
      <w:r>
        <w:rPr>
          <w:lang w:val="es-ES"/>
        </w:rPr>
        <w:t xml:space="preserve">RN01: </w:t>
      </w:r>
      <w:r w:rsidR="00517430">
        <w:rPr>
          <w:lang w:val="es-ES"/>
        </w:rPr>
        <w:t>Todas las solicitudes requieren que</w:t>
      </w:r>
      <w:r w:rsidR="00517430" w:rsidRPr="00517430">
        <w:rPr>
          <w:lang w:val="es-ES"/>
        </w:rPr>
        <w:t xml:space="preserve"> los clientes </w:t>
      </w:r>
      <w:r w:rsidR="00517430">
        <w:rPr>
          <w:lang w:val="es-ES"/>
        </w:rPr>
        <w:t xml:space="preserve">presenten una </w:t>
      </w:r>
      <w:r w:rsidR="00517430" w:rsidRPr="00517430">
        <w:rPr>
          <w:lang w:val="es-ES"/>
        </w:rPr>
        <w:t>Fotocopia de DNI</w:t>
      </w:r>
      <w:r w:rsidR="00517430">
        <w:rPr>
          <w:lang w:val="es-ES"/>
        </w:rPr>
        <w:t>.</w:t>
      </w:r>
      <w:r w:rsidR="00442329">
        <w:rPr>
          <w:lang w:val="es-ES"/>
        </w:rPr>
        <w:t xml:space="preserve"> (Regla de operación</w:t>
      </w:r>
      <w:r w:rsidR="00B34F25">
        <w:rPr>
          <w:lang w:val="es-ES"/>
        </w:rPr>
        <w:t xml:space="preserve"> - </w:t>
      </w:r>
      <w:r w:rsidR="00B34F25" w:rsidRPr="00B34F25">
        <w:rPr>
          <w:lang w:val="es-ES"/>
        </w:rPr>
        <w:t>Precondiciones</w:t>
      </w:r>
      <w:r w:rsidR="00442329">
        <w:rPr>
          <w:lang w:val="es-ES"/>
        </w:rPr>
        <w:t>)</w:t>
      </w:r>
    </w:p>
    <w:p w:rsidR="002F530C" w:rsidRPr="00B34F25" w:rsidRDefault="00350B58" w:rsidP="00B34F25">
      <w:pPr>
        <w:pStyle w:val="Prrafodelista"/>
        <w:numPr>
          <w:ilvl w:val="0"/>
          <w:numId w:val="30"/>
        </w:numPr>
        <w:rPr>
          <w:lang w:val="es-ES"/>
        </w:rPr>
      </w:pPr>
      <w:r>
        <w:rPr>
          <w:lang w:val="es-ES"/>
        </w:rPr>
        <w:t>RN02: Los requerimientos de nueva conexión deben ser aprobados antes de realizar el presupuesto de contratación.</w:t>
      </w:r>
      <w:r w:rsidR="00B34F25" w:rsidRPr="00B34F25">
        <w:rPr>
          <w:lang w:val="es-ES"/>
        </w:rPr>
        <w:t xml:space="preserve"> </w:t>
      </w:r>
      <w:r w:rsidR="00B34F25">
        <w:rPr>
          <w:lang w:val="es-ES"/>
        </w:rPr>
        <w:t>(Regla de operación -</w:t>
      </w:r>
      <w:r w:rsidR="00B34F25" w:rsidRPr="00B34F25">
        <w:rPr>
          <w:lang w:val="es-ES"/>
        </w:rPr>
        <w:t>Precondiciones</w:t>
      </w:r>
      <w:r w:rsidR="00B34F25">
        <w:rPr>
          <w:lang w:val="es-ES"/>
        </w:rPr>
        <w:t>)</w:t>
      </w:r>
    </w:p>
    <w:p w:rsidR="002F530C" w:rsidRDefault="00350B58" w:rsidP="00B4555B">
      <w:pPr>
        <w:pStyle w:val="Prrafodelista"/>
        <w:numPr>
          <w:ilvl w:val="0"/>
          <w:numId w:val="30"/>
        </w:numPr>
        <w:rPr>
          <w:lang w:val="es-ES"/>
        </w:rPr>
      </w:pPr>
      <w:r>
        <w:rPr>
          <w:lang w:val="es-ES"/>
        </w:rPr>
        <w:t>RN03: Ante una solicitud de cambio de categoría de servicios es obligatorio que el Auxiliar de Catastro comercial realice una visita al predio para levantar un informe de inspección.</w:t>
      </w:r>
      <w:r w:rsidR="00B34F25" w:rsidRPr="00B34F25">
        <w:rPr>
          <w:lang w:val="es-ES"/>
        </w:rPr>
        <w:t xml:space="preserve"> </w:t>
      </w:r>
      <w:r w:rsidR="00B34F25">
        <w:rPr>
          <w:lang w:val="es-ES"/>
        </w:rPr>
        <w:t>(Regla de operación)</w:t>
      </w:r>
    </w:p>
    <w:p w:rsidR="002F530C" w:rsidRPr="00B34F25" w:rsidRDefault="00350B58" w:rsidP="00B34F25">
      <w:pPr>
        <w:pStyle w:val="Prrafodelista"/>
        <w:numPr>
          <w:ilvl w:val="0"/>
          <w:numId w:val="30"/>
        </w:numPr>
        <w:rPr>
          <w:lang w:val="es-ES"/>
        </w:rPr>
      </w:pPr>
      <w:r>
        <w:rPr>
          <w:lang w:val="es-ES"/>
        </w:rPr>
        <w:t>RN04: Cuando una solicitud de cambios es rechazada se genera un oficio de solicitud infundada que se enviará vía curier al cliente.</w:t>
      </w:r>
      <w:r w:rsidR="00B34F25" w:rsidRPr="00B34F25">
        <w:rPr>
          <w:lang w:val="es-ES"/>
        </w:rPr>
        <w:t xml:space="preserve"> </w:t>
      </w:r>
      <w:r w:rsidR="00B34F25">
        <w:rPr>
          <w:lang w:val="es-ES"/>
        </w:rPr>
        <w:t>(Regla de flujo)</w:t>
      </w:r>
    </w:p>
    <w:p w:rsidR="00350B58" w:rsidRPr="00B4555B" w:rsidRDefault="00350B58" w:rsidP="00B4555B">
      <w:pPr>
        <w:pStyle w:val="Prrafodelista"/>
        <w:numPr>
          <w:ilvl w:val="0"/>
          <w:numId w:val="30"/>
        </w:numPr>
        <w:rPr>
          <w:lang w:val="es-ES"/>
        </w:rPr>
      </w:pPr>
      <w:r>
        <w:rPr>
          <w:lang w:val="es-ES"/>
        </w:rPr>
        <w:t>RN05: Un expediente de factibilidad de contratación debe ser pre aprobado antes de ser evaluado por el técnico de catastro comercial.</w:t>
      </w:r>
      <w:r w:rsidR="00B34F25" w:rsidRPr="00B34F25">
        <w:rPr>
          <w:lang w:val="es-ES"/>
        </w:rPr>
        <w:t xml:space="preserve"> </w:t>
      </w:r>
      <w:r w:rsidR="00B34F25">
        <w:rPr>
          <w:lang w:val="es-ES"/>
        </w:rPr>
        <w:t xml:space="preserve">(Regla de operación - </w:t>
      </w:r>
      <w:r w:rsidR="00B34F25" w:rsidRPr="00B34F25">
        <w:rPr>
          <w:lang w:val="es-ES"/>
        </w:rPr>
        <w:t>Precondiciones</w:t>
      </w:r>
      <w:r w:rsidR="00B34F25">
        <w:rPr>
          <w:lang w:val="es-ES"/>
        </w:rPr>
        <w:t>)</w:t>
      </w:r>
    </w:p>
    <w:p w:rsidR="00A94525" w:rsidRDefault="00A94525">
      <w:pPr>
        <w:rPr>
          <w:lang w:val="es-ES"/>
        </w:rPr>
      </w:pPr>
      <w:r>
        <w:rPr>
          <w:lang w:val="es-ES"/>
        </w:rPr>
        <w:br w:type="page"/>
      </w:r>
    </w:p>
    <w:p w:rsidR="003F24F5" w:rsidRPr="00871805" w:rsidRDefault="003F24F5" w:rsidP="009967AA">
      <w:pPr>
        <w:ind w:left="360"/>
        <w:rPr>
          <w:lang w:val="es-ES"/>
        </w:rPr>
      </w:pPr>
    </w:p>
    <w:p w:rsidR="00237CA7" w:rsidRDefault="00237CA7" w:rsidP="00237CA7">
      <w:pPr>
        <w:pStyle w:val="Ttulo2"/>
        <w:numPr>
          <w:ilvl w:val="0"/>
          <w:numId w:val="26"/>
        </w:numPr>
        <w:rPr>
          <w:lang w:val="es-ES"/>
        </w:rPr>
      </w:pPr>
      <w:bookmarkStart w:id="12" w:name="_Toc13910827"/>
      <w:r w:rsidRPr="00237CA7">
        <w:rPr>
          <w:lang w:val="es-ES"/>
        </w:rPr>
        <w:t>Modelo de Casos de Uso del Negocio</w:t>
      </w:r>
      <w:bookmarkEnd w:id="12"/>
    </w:p>
    <w:p w:rsidR="00A94525" w:rsidRPr="00871805" w:rsidRDefault="00A94525" w:rsidP="00871805">
      <w:pPr>
        <w:rPr>
          <w:lang w:val="es-ES"/>
        </w:rPr>
      </w:pPr>
    </w:p>
    <w:p w:rsidR="00237CA7" w:rsidRDefault="00237CA7" w:rsidP="00237CA7">
      <w:pPr>
        <w:pStyle w:val="Ttulo3"/>
        <w:numPr>
          <w:ilvl w:val="1"/>
          <w:numId w:val="26"/>
        </w:numPr>
        <w:rPr>
          <w:rFonts w:eastAsiaTheme="minorEastAsia"/>
          <w:lang w:val="es-ES"/>
        </w:rPr>
      </w:pPr>
      <w:bookmarkStart w:id="13" w:name="_Toc13910828"/>
      <w:r w:rsidRPr="00237CA7">
        <w:rPr>
          <w:rFonts w:eastAsiaTheme="minorEastAsia"/>
          <w:lang w:val="es-ES"/>
        </w:rPr>
        <w:t>Especificación de los actores del negocio</w:t>
      </w:r>
      <w:bookmarkEnd w:id="13"/>
    </w:p>
    <w:p w:rsidR="00871805" w:rsidRDefault="00871805" w:rsidP="00871805">
      <w:pPr>
        <w:ind w:left="1440"/>
        <w:rPr>
          <w:lang w:val="es-ES"/>
        </w:rPr>
      </w:pPr>
    </w:p>
    <w:tbl>
      <w:tblPr>
        <w:tblStyle w:val="Tablaconcuadrcula"/>
        <w:tblW w:w="0" w:type="auto"/>
        <w:tblInd w:w="1440" w:type="dxa"/>
        <w:tblLook w:val="04A0" w:firstRow="1" w:lastRow="0" w:firstColumn="1" w:lastColumn="0" w:noHBand="0" w:noVBand="1"/>
      </w:tblPr>
      <w:tblGrid>
        <w:gridCol w:w="4211"/>
        <w:gridCol w:w="3699"/>
      </w:tblGrid>
      <w:tr w:rsidR="00871805" w:rsidRPr="00E7383A" w:rsidTr="00871805">
        <w:tc>
          <w:tcPr>
            <w:tcW w:w="4675" w:type="dxa"/>
          </w:tcPr>
          <w:p w:rsidR="00871805" w:rsidRDefault="00871805" w:rsidP="00871805">
            <w:pPr>
              <w:rPr>
                <w:lang w:val="es-ES"/>
              </w:rPr>
            </w:pPr>
            <w:r w:rsidRPr="00871805">
              <w:rPr>
                <w:noProof/>
                <w:lang w:val="es-ES"/>
              </w:rPr>
              <w:drawing>
                <wp:inline distT="0" distB="0" distL="0" distR="0">
                  <wp:extent cx="1914525"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371600"/>
                          </a:xfrm>
                          <a:prstGeom prst="rect">
                            <a:avLst/>
                          </a:prstGeom>
                          <a:noFill/>
                          <a:ln>
                            <a:noFill/>
                          </a:ln>
                        </pic:spPr>
                      </pic:pic>
                    </a:graphicData>
                  </a:graphic>
                </wp:inline>
              </w:drawing>
            </w:r>
          </w:p>
        </w:tc>
        <w:tc>
          <w:tcPr>
            <w:tcW w:w="4675" w:type="dxa"/>
            <w:vAlign w:val="center"/>
          </w:tcPr>
          <w:p w:rsidR="00871805" w:rsidRDefault="00871805" w:rsidP="00F6730E">
            <w:pPr>
              <w:jc w:val="both"/>
              <w:rPr>
                <w:lang w:val="es-ES"/>
              </w:rPr>
            </w:pPr>
            <w:r w:rsidRPr="00871805">
              <w:rPr>
                <w:lang w:val="es-ES"/>
              </w:rPr>
              <w:t xml:space="preserve">Persona que utiliza los servicios de </w:t>
            </w:r>
            <w:r>
              <w:rPr>
                <w:lang w:val="es-ES"/>
              </w:rPr>
              <w:t>la</w:t>
            </w:r>
            <w:r w:rsidRPr="00871805">
              <w:rPr>
                <w:lang w:val="es-ES"/>
              </w:rPr>
              <w:t xml:space="preserve"> empresa.</w:t>
            </w:r>
            <w:r>
              <w:rPr>
                <w:lang w:val="es-ES"/>
              </w:rPr>
              <w:t xml:space="preserve"> Inicia los procesos de </w:t>
            </w:r>
            <w:r w:rsidRPr="00871805">
              <w:rPr>
                <w:lang w:val="es-ES"/>
              </w:rPr>
              <w:t>Contratación de Servicios</w:t>
            </w:r>
            <w:r>
              <w:rPr>
                <w:lang w:val="es-ES"/>
              </w:rPr>
              <w:t xml:space="preserve"> y </w:t>
            </w:r>
            <w:r w:rsidRPr="00871805">
              <w:rPr>
                <w:lang w:val="es-ES"/>
              </w:rPr>
              <w:t>Cambio de Categoría</w:t>
            </w:r>
          </w:p>
        </w:tc>
      </w:tr>
      <w:tr w:rsidR="00871805" w:rsidRPr="00E7383A" w:rsidTr="00871805">
        <w:tc>
          <w:tcPr>
            <w:tcW w:w="4675" w:type="dxa"/>
          </w:tcPr>
          <w:p w:rsidR="00871805" w:rsidRDefault="00871805" w:rsidP="00871805">
            <w:pPr>
              <w:rPr>
                <w:lang w:val="es-ES"/>
              </w:rPr>
            </w:pPr>
            <w:r w:rsidRPr="00871805">
              <w:rPr>
                <w:noProof/>
                <w:lang w:val="es-ES"/>
              </w:rPr>
              <w:drawing>
                <wp:inline distT="0" distB="0" distL="0" distR="0">
                  <wp:extent cx="1905000"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p>
        </w:tc>
        <w:tc>
          <w:tcPr>
            <w:tcW w:w="4675" w:type="dxa"/>
            <w:vAlign w:val="center"/>
          </w:tcPr>
          <w:p w:rsidR="00871805" w:rsidRDefault="00871805" w:rsidP="00F6730E">
            <w:pPr>
              <w:jc w:val="both"/>
              <w:rPr>
                <w:lang w:val="es-ES"/>
              </w:rPr>
            </w:pPr>
            <w:r>
              <w:rPr>
                <w:lang w:val="es-ES"/>
              </w:rPr>
              <w:t xml:space="preserve">Encargado de supervisar el proceso de </w:t>
            </w:r>
            <w:r w:rsidRPr="00871805">
              <w:rPr>
                <w:lang w:val="es-ES"/>
              </w:rPr>
              <w:t>Contrato de Edificio y Nuevas Urbanizaciones</w:t>
            </w:r>
            <w:r>
              <w:rPr>
                <w:lang w:val="es-ES"/>
              </w:rPr>
              <w:t>, con el fin de tomar decisiones gerenciales.</w:t>
            </w:r>
          </w:p>
        </w:tc>
      </w:tr>
    </w:tbl>
    <w:p w:rsidR="00871805" w:rsidRDefault="0087180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A94525" w:rsidRDefault="00A94525" w:rsidP="00871805">
      <w:pPr>
        <w:ind w:left="1440"/>
        <w:rPr>
          <w:lang w:val="es-ES"/>
        </w:rPr>
      </w:pPr>
    </w:p>
    <w:p w:rsidR="00237CA7" w:rsidRDefault="00237CA7" w:rsidP="00237CA7">
      <w:pPr>
        <w:pStyle w:val="Ttulo3"/>
        <w:numPr>
          <w:ilvl w:val="1"/>
          <w:numId w:val="26"/>
        </w:numPr>
        <w:rPr>
          <w:rFonts w:eastAsiaTheme="minorEastAsia"/>
          <w:lang w:val="es-ES"/>
        </w:rPr>
      </w:pPr>
      <w:bookmarkStart w:id="14" w:name="_Toc13910829"/>
      <w:r w:rsidRPr="00237CA7">
        <w:rPr>
          <w:rFonts w:eastAsiaTheme="minorEastAsia"/>
          <w:lang w:val="es-ES"/>
        </w:rPr>
        <w:t>Diagrama de Casos de Uso del Negocio</w:t>
      </w:r>
      <w:bookmarkEnd w:id="14"/>
    </w:p>
    <w:p w:rsidR="00871805" w:rsidRPr="00871805" w:rsidRDefault="00871805" w:rsidP="00871805">
      <w:pPr>
        <w:rPr>
          <w:lang w:val="es-ES"/>
        </w:rPr>
      </w:pPr>
      <w:r w:rsidRPr="00871805">
        <w:rPr>
          <w:noProof/>
          <w:lang w:val="es-ES"/>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222885</wp:posOffset>
            </wp:positionV>
            <wp:extent cx="5943600" cy="44418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871805" w:rsidRDefault="00871805" w:rsidP="00871805">
      <w:pPr>
        <w:rPr>
          <w:lang w:val="es-ES"/>
        </w:rPr>
      </w:pPr>
    </w:p>
    <w:p w:rsidR="00237CA7" w:rsidRDefault="00237CA7" w:rsidP="00237CA7">
      <w:pPr>
        <w:pStyle w:val="Ttulo2"/>
        <w:numPr>
          <w:ilvl w:val="0"/>
          <w:numId w:val="26"/>
        </w:numPr>
        <w:rPr>
          <w:rFonts w:eastAsiaTheme="minorEastAsia"/>
          <w:lang w:val="es-ES"/>
        </w:rPr>
      </w:pPr>
      <w:bookmarkStart w:id="15" w:name="_Toc13910830"/>
      <w:r w:rsidRPr="00237CA7">
        <w:rPr>
          <w:rFonts w:eastAsiaTheme="minorEastAsia"/>
          <w:lang w:val="es-ES"/>
        </w:rPr>
        <w:t>Modelo de Análisis del Negocio</w:t>
      </w:r>
      <w:bookmarkEnd w:id="15"/>
    </w:p>
    <w:p w:rsidR="00237CA7" w:rsidRDefault="00237CA7" w:rsidP="00237CA7">
      <w:pPr>
        <w:pStyle w:val="Ttulo3"/>
        <w:numPr>
          <w:ilvl w:val="1"/>
          <w:numId w:val="26"/>
        </w:numPr>
        <w:rPr>
          <w:rFonts w:eastAsiaTheme="minorEastAsia"/>
          <w:lang w:val="es-ES"/>
        </w:rPr>
      </w:pPr>
      <w:bookmarkStart w:id="16" w:name="_Toc13910831"/>
      <w:r w:rsidRPr="00237CA7">
        <w:rPr>
          <w:rFonts w:eastAsiaTheme="minorEastAsia"/>
          <w:lang w:val="es-ES"/>
        </w:rPr>
        <w:t>Especificación de los trabajadores del negocio</w:t>
      </w:r>
      <w:bookmarkEnd w:id="16"/>
    </w:p>
    <w:p w:rsidR="00871805" w:rsidRDefault="00871805" w:rsidP="00871805">
      <w:pPr>
        <w:ind w:left="1440"/>
        <w:rPr>
          <w:lang w:val="es-ES"/>
        </w:rPr>
      </w:pPr>
    </w:p>
    <w:tbl>
      <w:tblPr>
        <w:tblStyle w:val="Tablaconcuadrcula"/>
        <w:tblW w:w="0" w:type="auto"/>
        <w:tblInd w:w="1440" w:type="dxa"/>
        <w:tblLook w:val="04A0" w:firstRow="1" w:lastRow="0" w:firstColumn="1" w:lastColumn="0" w:noHBand="0" w:noVBand="1"/>
      </w:tblPr>
      <w:tblGrid>
        <w:gridCol w:w="4821"/>
        <w:gridCol w:w="3089"/>
      </w:tblGrid>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819400" cy="148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 xml:space="preserve">Recibe, verifica y elabora el presupuesto de contratación; completa la ficha de contratación, en el proceso de contratación de servicios. </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83845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Realiza la cobranza del nuevo servicio contratado del cliente, en caso el pago sea a crédito elabora un cronograma de pago.</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847975" cy="1485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Almacena los documentos entregados por el cliente en un almacén físico.</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857500" cy="1485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Genera automáticamente el número de conexión de servicio contratado (línea nueva)</w:t>
            </w:r>
          </w:p>
        </w:tc>
      </w:tr>
      <w:tr w:rsidR="00871805" w:rsidTr="003929C5">
        <w:tc>
          <w:tcPr>
            <w:tcW w:w="4675" w:type="dxa"/>
          </w:tcPr>
          <w:p w:rsidR="00871805" w:rsidRDefault="00871805" w:rsidP="00871805">
            <w:pPr>
              <w:rPr>
                <w:lang w:val="es-ES"/>
              </w:rPr>
            </w:pPr>
            <w:r w:rsidRPr="00871805">
              <w:rPr>
                <w:noProof/>
                <w:lang w:val="es-ES"/>
              </w:rPr>
              <w:lastRenderedPageBreak/>
              <w:drawing>
                <wp:inline distT="0" distB="0" distL="0" distR="0">
                  <wp:extent cx="2867025" cy="1485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Encargado de recibir y clasificar las solicitudes de cambio de categoría. Visita en persona los predios que solicitan el cambio.</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886075" cy="148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Encargado de generar el oficio de solicitud infundada cuando un cambio no procede y un formato de cambios caso contrario.</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905125"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Revisa los oficios de solicitud infundada, se encarga de visar los formatos de cambio.</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914650" cy="148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Encargado de firmar los oficios de solicitud infundada. Además, da la aprobación a la solicitud de cambio de categoría.</w:t>
            </w:r>
          </w:p>
        </w:tc>
      </w:tr>
      <w:tr w:rsidR="00871805" w:rsidRPr="00E7383A" w:rsidTr="003929C5">
        <w:tc>
          <w:tcPr>
            <w:tcW w:w="4675" w:type="dxa"/>
          </w:tcPr>
          <w:p w:rsidR="00871805" w:rsidRDefault="00871805" w:rsidP="00871805">
            <w:pPr>
              <w:rPr>
                <w:lang w:val="es-ES"/>
              </w:rPr>
            </w:pPr>
            <w:r w:rsidRPr="00871805">
              <w:rPr>
                <w:noProof/>
                <w:lang w:val="es-ES"/>
              </w:rPr>
              <w:drawing>
                <wp:inline distT="0" distB="0" distL="0" distR="0">
                  <wp:extent cx="2924175" cy="1485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485900"/>
                          </a:xfrm>
                          <a:prstGeom prst="rect">
                            <a:avLst/>
                          </a:prstGeom>
                          <a:noFill/>
                          <a:ln>
                            <a:noFill/>
                          </a:ln>
                        </pic:spPr>
                      </pic:pic>
                    </a:graphicData>
                  </a:graphic>
                </wp:inline>
              </w:drawing>
            </w:r>
          </w:p>
        </w:tc>
        <w:tc>
          <w:tcPr>
            <w:tcW w:w="4675" w:type="dxa"/>
            <w:vAlign w:val="center"/>
          </w:tcPr>
          <w:p w:rsidR="00871805" w:rsidRDefault="003929C5" w:rsidP="003929C5">
            <w:pPr>
              <w:jc w:val="both"/>
              <w:rPr>
                <w:lang w:val="es-ES"/>
              </w:rPr>
            </w:pPr>
            <w:r>
              <w:rPr>
                <w:lang w:val="es-ES"/>
              </w:rPr>
              <w:t>En caso la solicitud de cambio sea rechazada, el oficio de solicitud infundada es enviada vía curier.</w:t>
            </w:r>
          </w:p>
        </w:tc>
      </w:tr>
    </w:tbl>
    <w:p w:rsidR="00871805" w:rsidRDefault="00871805" w:rsidP="00871805">
      <w:pPr>
        <w:ind w:left="1440"/>
        <w:rPr>
          <w:lang w:val="es-ES"/>
        </w:rPr>
      </w:pPr>
    </w:p>
    <w:p w:rsidR="00871805" w:rsidRDefault="00871805" w:rsidP="00871805">
      <w:pPr>
        <w:ind w:left="1440"/>
        <w:rPr>
          <w:lang w:val="es-ES"/>
        </w:rPr>
      </w:pPr>
    </w:p>
    <w:p w:rsidR="00CC7DDE" w:rsidRDefault="00CC7DDE" w:rsidP="00871805">
      <w:pPr>
        <w:ind w:left="1440"/>
        <w:rPr>
          <w:lang w:val="es-ES"/>
        </w:rPr>
      </w:pPr>
    </w:p>
    <w:p w:rsidR="00CC7DDE" w:rsidRPr="00871805" w:rsidRDefault="00CC7DDE" w:rsidP="00871805">
      <w:pPr>
        <w:ind w:left="1440"/>
        <w:rPr>
          <w:lang w:val="es-ES"/>
        </w:rPr>
      </w:pPr>
    </w:p>
    <w:p w:rsidR="00237CA7" w:rsidRDefault="00237CA7" w:rsidP="00237CA7">
      <w:pPr>
        <w:pStyle w:val="Ttulo3"/>
        <w:numPr>
          <w:ilvl w:val="1"/>
          <w:numId w:val="26"/>
        </w:numPr>
        <w:rPr>
          <w:rFonts w:eastAsiaTheme="minorEastAsia"/>
          <w:lang w:val="es-ES"/>
        </w:rPr>
      </w:pPr>
      <w:bookmarkStart w:id="17" w:name="_Toc13910832"/>
      <w:r w:rsidRPr="00237CA7">
        <w:rPr>
          <w:rFonts w:eastAsiaTheme="minorEastAsia"/>
          <w:lang w:val="es-ES"/>
        </w:rPr>
        <w:t>Especificación de las entidades del negocio</w:t>
      </w:r>
      <w:bookmarkEnd w:id="17"/>
    </w:p>
    <w:p w:rsidR="00CC7DDE" w:rsidRDefault="00CC7DDE" w:rsidP="00CC7DDE">
      <w:pPr>
        <w:ind w:left="1440"/>
        <w:rPr>
          <w:lang w:val="es-ES"/>
        </w:rPr>
      </w:pPr>
    </w:p>
    <w:p w:rsidR="00CC7DDE" w:rsidRDefault="00CC7DDE" w:rsidP="00CC7DDE">
      <w:pPr>
        <w:ind w:left="2160" w:hanging="720"/>
        <w:rPr>
          <w:lang w:val="es-ES"/>
        </w:rPr>
      </w:pPr>
      <w:r w:rsidRPr="00CC7DDE">
        <w:rPr>
          <w:lang w:val="es-ES"/>
        </w:rPr>
        <w:t>EN01_Requerimiento de servicio</w:t>
      </w:r>
      <w:r w:rsidR="00696EB3">
        <w:rPr>
          <w:lang w:val="es-ES"/>
        </w:rPr>
        <w:t xml:space="preserve"> </w:t>
      </w:r>
    </w:p>
    <w:p w:rsidR="00CC7DDE" w:rsidRDefault="00CC7DDE" w:rsidP="004C269B">
      <w:pPr>
        <w:ind w:left="2160" w:hanging="720"/>
        <w:rPr>
          <w:lang w:val="es-ES"/>
        </w:rPr>
      </w:pPr>
      <w:r>
        <w:rPr>
          <w:lang w:val="es-ES"/>
        </w:rPr>
        <w:t>Documento con el detalle del nuevo servicio solicitado por el cliente</w:t>
      </w:r>
      <w:r w:rsidR="00696EB3">
        <w:rPr>
          <w:lang w:val="es-ES"/>
        </w:rPr>
        <w:t>.</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100"/>
        <w:gridCol w:w="1490"/>
      </w:tblGrid>
      <w:tr w:rsidR="00CC7DDE" w:rsidRPr="00CC7DDE" w:rsidTr="00696EB3">
        <w:trPr>
          <w:trHeight w:val="300"/>
        </w:trPr>
        <w:tc>
          <w:tcPr>
            <w:tcW w:w="2790" w:type="dxa"/>
            <w:shd w:val="clear" w:color="auto" w:fill="auto"/>
            <w:noWrap/>
            <w:vAlign w:val="bottom"/>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Nombres</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 del cliente</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Apellidos</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Apellidos del cliente</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DNI</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Documento del cliente</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696EB3" w:rsidP="00CC7DDE">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w:t>
            </w:r>
            <w:r w:rsidR="00CC7DDE" w:rsidRPr="00CC7DDE">
              <w:rPr>
                <w:rFonts w:ascii="Calibri" w:eastAsia="Times New Roman" w:hAnsi="Calibri" w:cs="Calibri"/>
                <w:color w:val="000000"/>
                <w:lang w:val="es-ES"/>
              </w:rPr>
              <w:t>elular</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Celular del cliente</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Domicilio- calle</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Dirección del predio</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696EB3" w:rsidP="00CC7DDE">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Numero</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Número del requerimiento</w:t>
            </w:r>
          </w:p>
        </w:tc>
        <w:tc>
          <w:tcPr>
            <w:tcW w:w="149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Manzana Lote Urb</w:t>
            </w:r>
            <w:r w:rsidR="00696EB3">
              <w:rPr>
                <w:rFonts w:ascii="Calibri" w:eastAsia="Times New Roman" w:hAnsi="Calibri" w:cs="Calibri"/>
                <w:color w:val="000000"/>
                <w:lang w:val="es-ES"/>
              </w:rPr>
              <w:t>anización</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Referencia del predio</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696EB3" w:rsidP="00CC7DDE">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w:t>
            </w:r>
            <w:r w:rsidR="00CC7DDE" w:rsidRPr="00CC7DDE">
              <w:rPr>
                <w:rFonts w:ascii="Calibri" w:eastAsia="Times New Roman" w:hAnsi="Calibri" w:cs="Calibri"/>
                <w:color w:val="000000"/>
                <w:lang w:val="es-ES"/>
              </w:rPr>
              <w:t>rovincia</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Provincia del predio</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696EB3" w:rsidP="00CC7DDE">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w:t>
            </w:r>
            <w:r w:rsidR="00CC7DDE" w:rsidRPr="00CC7DDE">
              <w:rPr>
                <w:rFonts w:ascii="Calibri" w:eastAsia="Times New Roman" w:hAnsi="Calibri" w:cs="Calibri"/>
                <w:color w:val="000000"/>
                <w:lang w:val="es-ES"/>
              </w:rPr>
              <w:t>istrito</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Distrito del predio</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Tipo de Predio</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 xml:space="preserve">Tipo de Predio </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Servicio Solicitado</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Servicio Solicitado por el cliente</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Conexión Existente</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Si tiene una conexión de servicio actual con SEDAPAR</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lang w:val="es-ES"/>
              </w:rPr>
              <w:t>Boolean</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 xml:space="preserve">Estado de la conexión </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Estado de la conexión de servicio en caso el cliente tenga una</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CC7DDE" w:rsidRPr="00CC7DDE" w:rsidTr="00696EB3">
        <w:trPr>
          <w:trHeight w:val="300"/>
        </w:trPr>
        <w:tc>
          <w:tcPr>
            <w:tcW w:w="2790" w:type="dxa"/>
            <w:shd w:val="clear" w:color="auto" w:fill="auto"/>
            <w:noWrap/>
            <w:vAlign w:val="bottom"/>
            <w:hideMark/>
          </w:tcPr>
          <w:p w:rsidR="00CC7DDE" w:rsidRPr="00CC7DDE" w:rsidRDefault="00CC7DDE" w:rsidP="00CC7DDE">
            <w:pPr>
              <w:spacing w:after="0" w:line="240" w:lineRule="auto"/>
              <w:rPr>
                <w:rFonts w:ascii="Calibri" w:eastAsia="Times New Roman" w:hAnsi="Calibri" w:cs="Calibri"/>
                <w:color w:val="000000"/>
                <w:lang w:val="es-ES"/>
              </w:rPr>
            </w:pPr>
            <w:r w:rsidRPr="00CC7DDE">
              <w:rPr>
                <w:rFonts w:ascii="Calibri" w:eastAsia="Times New Roman" w:hAnsi="Calibri" w:cs="Calibri"/>
                <w:color w:val="000000"/>
                <w:lang w:val="es-ES"/>
              </w:rPr>
              <w:t>Estado del requerimiento</w:t>
            </w:r>
          </w:p>
        </w:tc>
        <w:tc>
          <w:tcPr>
            <w:tcW w:w="3100" w:type="dxa"/>
          </w:tcPr>
          <w:p w:rsidR="00CC7DDE" w:rsidRPr="00696EB3" w:rsidRDefault="00CC7DDE"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 xml:space="preserve">Estado del requerimiento </w:t>
            </w:r>
          </w:p>
        </w:tc>
        <w:tc>
          <w:tcPr>
            <w:tcW w:w="1490" w:type="dxa"/>
          </w:tcPr>
          <w:p w:rsidR="00CC7DDE" w:rsidRPr="00696EB3" w:rsidRDefault="00696EB3" w:rsidP="00CC7DDE">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bl>
    <w:p w:rsidR="00696EB3" w:rsidRDefault="00696EB3" w:rsidP="00CC7DDE">
      <w:pPr>
        <w:ind w:left="1440"/>
        <w:rPr>
          <w:lang w:val="es-ES"/>
        </w:rPr>
      </w:pPr>
    </w:p>
    <w:p w:rsidR="00696EB3" w:rsidRDefault="00696EB3">
      <w:pPr>
        <w:rPr>
          <w:lang w:val="es-ES"/>
        </w:rPr>
      </w:pPr>
      <w:r>
        <w:rPr>
          <w:lang w:val="es-ES"/>
        </w:rPr>
        <w:br w:type="page"/>
      </w:r>
    </w:p>
    <w:p w:rsidR="00696EB3" w:rsidRDefault="00696EB3" w:rsidP="00CC7DDE">
      <w:pPr>
        <w:ind w:left="1440"/>
        <w:rPr>
          <w:lang w:val="es-ES"/>
        </w:rPr>
      </w:pPr>
    </w:p>
    <w:p w:rsidR="004C269B" w:rsidRDefault="004C269B" w:rsidP="00CC7DDE">
      <w:pPr>
        <w:ind w:left="1440"/>
        <w:rPr>
          <w:lang w:val="es-ES"/>
        </w:rPr>
      </w:pPr>
    </w:p>
    <w:p w:rsidR="00CC7DDE" w:rsidRDefault="00CC7DDE" w:rsidP="00CC7DDE">
      <w:pPr>
        <w:ind w:left="1440"/>
        <w:rPr>
          <w:lang w:val="es-ES"/>
        </w:rPr>
      </w:pPr>
      <w:r w:rsidRPr="00CC7DDE">
        <w:rPr>
          <w:lang w:val="es-ES"/>
        </w:rPr>
        <w:t>EN02_Formato cambios F4</w:t>
      </w:r>
    </w:p>
    <w:p w:rsidR="00696EB3" w:rsidRDefault="00696EB3" w:rsidP="004C269B">
      <w:pPr>
        <w:ind w:left="1440"/>
        <w:rPr>
          <w:lang w:val="es-ES"/>
        </w:rPr>
      </w:pPr>
      <w:r>
        <w:rPr>
          <w:lang w:val="es-ES"/>
        </w:rPr>
        <w:t>Documento que pre autoriza el cambio de solicitud de categoría</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96EB3" w:rsidRPr="00CC7DDE" w:rsidTr="00696EB3">
        <w:trPr>
          <w:trHeight w:val="300"/>
        </w:trPr>
        <w:tc>
          <w:tcPr>
            <w:tcW w:w="2160" w:type="dxa"/>
            <w:shd w:val="clear" w:color="auto" w:fill="auto"/>
            <w:noWrap/>
            <w:vAlign w:val="bottom"/>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96EB3" w:rsidRPr="00CC7DDE" w:rsidTr="00696EB3">
        <w:trPr>
          <w:trHeight w:val="300"/>
        </w:trPr>
        <w:tc>
          <w:tcPr>
            <w:tcW w:w="2160" w:type="dxa"/>
            <w:shd w:val="clear" w:color="auto" w:fill="auto"/>
            <w:noWrap/>
            <w:vAlign w:val="bottom"/>
            <w:hideMark/>
          </w:tcPr>
          <w:p w:rsidR="00696EB3" w:rsidRPr="00CC7DDE"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 de Predio</w:t>
            </w: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 de predio del cliente</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696EB3" w:rsidRPr="00CC7DDE" w:rsidTr="00696EB3">
        <w:trPr>
          <w:trHeight w:val="395"/>
        </w:trPr>
        <w:tc>
          <w:tcPr>
            <w:tcW w:w="2160" w:type="dxa"/>
            <w:shd w:val="clear" w:color="auto" w:fill="auto"/>
            <w:noWrap/>
            <w:vAlign w:val="bottom"/>
            <w:hideMark/>
          </w:tcPr>
          <w:p w:rsidR="00696EB3" w:rsidRPr="00696EB3" w:rsidRDefault="00696EB3" w:rsidP="00696EB3">
            <w:pPr>
              <w:rPr>
                <w:rFonts w:ascii="Calibri" w:hAnsi="Calibri" w:cs="Calibri"/>
                <w:color w:val="000000"/>
                <w:lang w:val="es-ES"/>
              </w:rPr>
            </w:pPr>
            <w:r w:rsidRPr="00696EB3">
              <w:rPr>
                <w:rFonts w:ascii="Calibri" w:hAnsi="Calibri" w:cs="Calibri"/>
                <w:color w:val="000000"/>
                <w:lang w:val="es-ES"/>
              </w:rPr>
              <w:t>Servicio Solicitado</w:t>
            </w:r>
          </w:p>
          <w:p w:rsidR="00696EB3" w:rsidRPr="00CC7DDE" w:rsidRDefault="00696EB3" w:rsidP="00696EB3">
            <w:pPr>
              <w:spacing w:after="0" w:line="240" w:lineRule="auto"/>
              <w:rPr>
                <w:rFonts w:ascii="Calibri" w:eastAsia="Times New Roman" w:hAnsi="Calibri" w:cs="Calibri"/>
                <w:color w:val="000000"/>
                <w:lang w:val="es-ES"/>
              </w:rPr>
            </w:pP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Servicio nuevo del cliente</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696EB3" w:rsidRPr="00CC7DDE" w:rsidTr="00696EB3">
        <w:trPr>
          <w:trHeight w:val="300"/>
        </w:trPr>
        <w:tc>
          <w:tcPr>
            <w:tcW w:w="2160" w:type="dxa"/>
            <w:shd w:val="clear" w:color="auto" w:fill="auto"/>
            <w:noWrap/>
            <w:vAlign w:val="bottom"/>
            <w:hideMark/>
          </w:tcPr>
          <w:p w:rsidR="00696EB3" w:rsidRPr="00696EB3" w:rsidRDefault="00696EB3" w:rsidP="00696EB3">
            <w:pPr>
              <w:rPr>
                <w:rFonts w:ascii="Calibri" w:hAnsi="Calibri" w:cs="Calibri"/>
                <w:color w:val="000000"/>
                <w:lang w:val="es-ES"/>
              </w:rPr>
            </w:pPr>
            <w:r w:rsidRPr="00696EB3">
              <w:rPr>
                <w:rFonts w:ascii="Calibri" w:hAnsi="Calibri" w:cs="Calibri"/>
                <w:color w:val="000000"/>
                <w:lang w:val="es-ES"/>
              </w:rPr>
              <w:t>Fecha</w:t>
            </w:r>
          </w:p>
          <w:p w:rsidR="00696EB3" w:rsidRPr="00CC7DDE" w:rsidRDefault="00696EB3" w:rsidP="00696EB3">
            <w:pPr>
              <w:spacing w:after="0" w:line="240" w:lineRule="auto"/>
              <w:rPr>
                <w:rFonts w:ascii="Calibri" w:eastAsia="Times New Roman" w:hAnsi="Calibri" w:cs="Calibri"/>
                <w:color w:val="000000"/>
                <w:lang w:val="es-ES"/>
              </w:rPr>
            </w:pP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Fecha de elaboración del documento</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696EB3" w:rsidRPr="00696EB3" w:rsidTr="00696EB3">
        <w:trPr>
          <w:trHeight w:val="332"/>
        </w:trPr>
        <w:tc>
          <w:tcPr>
            <w:tcW w:w="2160" w:type="dxa"/>
            <w:shd w:val="clear" w:color="auto" w:fill="auto"/>
            <w:noWrap/>
            <w:vAlign w:val="bottom"/>
          </w:tcPr>
          <w:p w:rsidR="00696EB3" w:rsidRPr="00696EB3" w:rsidRDefault="00696EB3" w:rsidP="00696EB3">
            <w:pPr>
              <w:rPr>
                <w:rFonts w:ascii="Calibri" w:hAnsi="Calibri" w:cs="Calibri"/>
                <w:color w:val="000000"/>
                <w:lang w:val="es-ES"/>
              </w:rPr>
            </w:pPr>
            <w:r w:rsidRPr="00696EB3">
              <w:rPr>
                <w:rFonts w:ascii="Calibri" w:hAnsi="Calibri" w:cs="Calibri"/>
                <w:color w:val="000000"/>
                <w:lang w:val="es-ES"/>
              </w:rPr>
              <w:t>Visado</w:t>
            </w: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Indica si este documento fue visado</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lang w:val="es-ES"/>
              </w:rPr>
              <w:t>Boolean</w:t>
            </w:r>
          </w:p>
        </w:tc>
      </w:tr>
    </w:tbl>
    <w:p w:rsidR="00696EB3" w:rsidRDefault="00696EB3" w:rsidP="00CC7DDE">
      <w:pPr>
        <w:ind w:left="1440"/>
        <w:rPr>
          <w:lang w:val="es-ES"/>
        </w:rPr>
      </w:pPr>
    </w:p>
    <w:p w:rsidR="00CC7DDE" w:rsidRDefault="00CC7DDE" w:rsidP="00CC7DDE">
      <w:pPr>
        <w:ind w:left="1440"/>
        <w:rPr>
          <w:lang w:val="es-ES"/>
        </w:rPr>
      </w:pPr>
      <w:r w:rsidRPr="00CC7DDE">
        <w:rPr>
          <w:lang w:val="es-ES"/>
        </w:rPr>
        <w:t>EN03_Presupuesto de contratación</w:t>
      </w:r>
    </w:p>
    <w:p w:rsidR="00696EB3" w:rsidRDefault="00696EB3" w:rsidP="00CC7DDE">
      <w:pPr>
        <w:ind w:left="1440"/>
        <w:rPr>
          <w:lang w:val="es-ES"/>
        </w:rPr>
      </w:pPr>
      <w:r>
        <w:rPr>
          <w:lang w:val="es-ES"/>
        </w:rPr>
        <w:t>Documento que detalla el costo inicial del nuevo servicio a contratar por el cliente</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96EB3" w:rsidRPr="00CC7DDE" w:rsidTr="00696EB3">
        <w:trPr>
          <w:trHeight w:val="300"/>
        </w:trPr>
        <w:tc>
          <w:tcPr>
            <w:tcW w:w="2160" w:type="dxa"/>
            <w:shd w:val="clear" w:color="auto" w:fill="auto"/>
            <w:noWrap/>
            <w:vAlign w:val="bottom"/>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96EB3" w:rsidRPr="00CC7DDE" w:rsidTr="00696EB3">
        <w:trPr>
          <w:trHeight w:val="300"/>
        </w:trPr>
        <w:tc>
          <w:tcPr>
            <w:tcW w:w="2160" w:type="dxa"/>
            <w:shd w:val="clear" w:color="auto" w:fill="auto"/>
            <w:noWrap/>
            <w:vAlign w:val="bottom"/>
            <w:hideMark/>
          </w:tcPr>
          <w:p w:rsidR="00696EB3" w:rsidRPr="00CC7DDE"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DNI</w:t>
            </w: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Documento del cliente</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696EB3" w:rsidRPr="00CC7DDE" w:rsidTr="00696EB3">
        <w:trPr>
          <w:trHeight w:val="395"/>
        </w:trPr>
        <w:tc>
          <w:tcPr>
            <w:tcW w:w="2160" w:type="dxa"/>
            <w:shd w:val="clear" w:color="auto" w:fill="auto"/>
            <w:noWrap/>
            <w:vAlign w:val="bottom"/>
            <w:hideMark/>
          </w:tcPr>
          <w:p w:rsidR="00696EB3" w:rsidRPr="00696EB3" w:rsidRDefault="00696EB3" w:rsidP="00696EB3">
            <w:pPr>
              <w:rPr>
                <w:rFonts w:ascii="Calibri" w:hAnsi="Calibri" w:cs="Calibri"/>
                <w:color w:val="000000"/>
                <w:lang w:val="es-ES"/>
              </w:rPr>
            </w:pPr>
            <w:r>
              <w:rPr>
                <w:rFonts w:ascii="Calibri" w:hAnsi="Calibri" w:cs="Calibri"/>
                <w:color w:val="000000"/>
                <w:lang w:val="es-ES"/>
              </w:rPr>
              <w:t>Servicio</w:t>
            </w:r>
          </w:p>
          <w:p w:rsidR="00696EB3" w:rsidRPr="00CC7DDE" w:rsidRDefault="00696EB3" w:rsidP="00696EB3">
            <w:pPr>
              <w:spacing w:after="0" w:line="240" w:lineRule="auto"/>
              <w:rPr>
                <w:rFonts w:ascii="Calibri" w:eastAsia="Times New Roman" w:hAnsi="Calibri" w:cs="Calibri"/>
                <w:color w:val="000000"/>
                <w:lang w:val="es-ES"/>
              </w:rPr>
            </w:pP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Servicio nuevo del cliente</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696EB3" w:rsidRPr="00CC7DDE" w:rsidTr="00696EB3">
        <w:trPr>
          <w:trHeight w:val="300"/>
        </w:trPr>
        <w:tc>
          <w:tcPr>
            <w:tcW w:w="2160" w:type="dxa"/>
            <w:shd w:val="clear" w:color="auto" w:fill="auto"/>
            <w:noWrap/>
            <w:vAlign w:val="bottom"/>
            <w:hideMark/>
          </w:tcPr>
          <w:p w:rsidR="00696EB3" w:rsidRPr="00696EB3" w:rsidRDefault="00696EB3" w:rsidP="00696EB3">
            <w:pPr>
              <w:rPr>
                <w:rFonts w:ascii="Calibri" w:hAnsi="Calibri" w:cs="Calibri"/>
                <w:color w:val="000000"/>
                <w:lang w:val="es-ES"/>
              </w:rPr>
            </w:pPr>
            <w:r>
              <w:rPr>
                <w:rFonts w:ascii="Calibri" w:hAnsi="Calibri" w:cs="Calibri"/>
                <w:color w:val="000000"/>
                <w:lang w:val="es-ES"/>
              </w:rPr>
              <w:t>Costo</w:t>
            </w:r>
          </w:p>
          <w:p w:rsidR="00696EB3" w:rsidRPr="00CC7DDE" w:rsidRDefault="00696EB3" w:rsidP="00696EB3">
            <w:pPr>
              <w:spacing w:after="0" w:line="240" w:lineRule="auto"/>
              <w:rPr>
                <w:rFonts w:ascii="Calibri" w:eastAsia="Times New Roman" w:hAnsi="Calibri" w:cs="Calibri"/>
                <w:color w:val="000000"/>
                <w:lang w:val="es-ES"/>
              </w:rPr>
            </w:pPr>
          </w:p>
        </w:tc>
        <w:tc>
          <w:tcPr>
            <w:tcW w:w="3730" w:type="dxa"/>
          </w:tcPr>
          <w:p w:rsidR="00696EB3" w:rsidRPr="00696EB3" w:rsidRDefault="00696EB3" w:rsidP="00696EB3">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Costo del pago inicial por el servicio</w:t>
            </w:r>
          </w:p>
        </w:tc>
        <w:tc>
          <w:tcPr>
            <w:tcW w:w="1490" w:type="dxa"/>
          </w:tcPr>
          <w:p w:rsidR="00696EB3" w:rsidRPr="00696EB3" w:rsidRDefault="00696EB3" w:rsidP="00696EB3">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Double</w:t>
            </w:r>
          </w:p>
        </w:tc>
      </w:tr>
      <w:tr w:rsidR="00696EB3" w:rsidRPr="00696EB3" w:rsidTr="00696EB3">
        <w:trPr>
          <w:trHeight w:val="332"/>
        </w:trPr>
        <w:tc>
          <w:tcPr>
            <w:tcW w:w="2160" w:type="dxa"/>
            <w:shd w:val="clear" w:color="auto" w:fill="auto"/>
            <w:noWrap/>
            <w:vAlign w:val="bottom"/>
          </w:tcPr>
          <w:p w:rsidR="00696EB3" w:rsidRPr="00696EB3" w:rsidRDefault="00696EB3" w:rsidP="00696EB3">
            <w:pPr>
              <w:rPr>
                <w:rFonts w:ascii="Calibri" w:hAnsi="Calibri" w:cs="Calibri"/>
                <w:color w:val="000000"/>
                <w:lang w:val="es-ES"/>
              </w:rPr>
            </w:pPr>
            <w:r>
              <w:rPr>
                <w:rFonts w:ascii="Calibri" w:hAnsi="Calibri" w:cs="Calibri"/>
                <w:color w:val="000000"/>
                <w:lang w:val="es-ES"/>
              </w:rPr>
              <w:t>Elaborado</w:t>
            </w:r>
          </w:p>
        </w:tc>
        <w:tc>
          <w:tcPr>
            <w:tcW w:w="3730" w:type="dxa"/>
          </w:tcPr>
          <w:p w:rsidR="00696EB3" w:rsidRPr="00696EB3" w:rsidRDefault="004C269B" w:rsidP="00696EB3">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Responsable de la elaboración del presupuesto</w:t>
            </w:r>
          </w:p>
        </w:tc>
        <w:tc>
          <w:tcPr>
            <w:tcW w:w="1490" w:type="dxa"/>
          </w:tcPr>
          <w:p w:rsidR="00696EB3" w:rsidRPr="00696EB3" w:rsidRDefault="004C269B" w:rsidP="00696EB3">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bl>
    <w:p w:rsidR="00696EB3" w:rsidRDefault="00696EB3" w:rsidP="00CC7DDE">
      <w:pPr>
        <w:ind w:left="1440"/>
        <w:rPr>
          <w:lang w:val="es-ES"/>
        </w:rPr>
      </w:pPr>
    </w:p>
    <w:p w:rsidR="00CC7DDE" w:rsidRDefault="00CC7DDE" w:rsidP="00CC7DDE">
      <w:pPr>
        <w:ind w:left="1440"/>
        <w:rPr>
          <w:lang w:val="es-ES"/>
        </w:rPr>
      </w:pPr>
      <w:r w:rsidRPr="00CC7DDE">
        <w:rPr>
          <w:lang w:val="es-ES"/>
        </w:rPr>
        <w:t>EN04_Ficha de contratación</w:t>
      </w:r>
    </w:p>
    <w:p w:rsidR="004C269B" w:rsidRDefault="004C269B" w:rsidP="00CC7DDE">
      <w:pPr>
        <w:ind w:left="1440"/>
        <w:rPr>
          <w:lang w:val="es-ES"/>
        </w:rPr>
      </w:pPr>
      <w:r>
        <w:rPr>
          <w:lang w:val="es-ES"/>
        </w:rPr>
        <w:t>Documento con el resumen del nuevo servicio a contratar</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4C269B" w:rsidRPr="00CC7DDE" w:rsidTr="00A01412">
        <w:trPr>
          <w:trHeight w:val="300"/>
        </w:trPr>
        <w:tc>
          <w:tcPr>
            <w:tcW w:w="2160" w:type="dxa"/>
            <w:shd w:val="clear" w:color="auto" w:fill="auto"/>
            <w:noWrap/>
            <w:vAlign w:val="bottom"/>
          </w:tcPr>
          <w:p w:rsidR="004C269B" w:rsidRPr="00696EB3" w:rsidRDefault="004C269B"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4C269B" w:rsidRPr="00696EB3" w:rsidRDefault="004C269B"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4C269B" w:rsidRPr="00696EB3" w:rsidRDefault="004C269B"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4C269B" w:rsidRPr="00CC7DDE" w:rsidTr="004C269B">
        <w:trPr>
          <w:trHeight w:val="300"/>
        </w:trPr>
        <w:tc>
          <w:tcPr>
            <w:tcW w:w="2160" w:type="dxa"/>
            <w:shd w:val="clear" w:color="auto" w:fill="auto"/>
            <w:noWrap/>
            <w:vAlign w:val="bottom"/>
          </w:tcPr>
          <w:p w:rsidR="004C269B" w:rsidRPr="00CC7DDE"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4C269B" w:rsidRPr="004C269B" w:rsidTr="004C269B">
        <w:trPr>
          <w:trHeight w:val="300"/>
        </w:trPr>
        <w:tc>
          <w:tcPr>
            <w:tcW w:w="2160" w:type="dxa"/>
            <w:shd w:val="clear" w:color="auto" w:fill="auto"/>
            <w:noWrap/>
            <w:vAlign w:val="bottom"/>
          </w:tcPr>
          <w:p w:rsidR="004C269B" w:rsidRPr="00CC7DDE"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Servicio</w:t>
            </w:r>
          </w:p>
        </w:tc>
        <w:tc>
          <w:tcPr>
            <w:tcW w:w="373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Servicio contratado por el cliente</w:t>
            </w:r>
          </w:p>
        </w:tc>
        <w:tc>
          <w:tcPr>
            <w:tcW w:w="149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4C269B" w:rsidRPr="004C269B" w:rsidTr="004C269B">
        <w:trPr>
          <w:trHeight w:val="300"/>
        </w:trPr>
        <w:tc>
          <w:tcPr>
            <w:tcW w:w="2160" w:type="dxa"/>
            <w:shd w:val="clear" w:color="auto" w:fill="auto"/>
            <w:noWrap/>
            <w:vAlign w:val="bottom"/>
          </w:tcPr>
          <w:p w:rsidR="004C269B" w:rsidRPr="00CC7DDE"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Validez</w:t>
            </w:r>
          </w:p>
        </w:tc>
        <w:tc>
          <w:tcPr>
            <w:tcW w:w="373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Indica el inicio del contrato</w:t>
            </w:r>
          </w:p>
        </w:tc>
        <w:tc>
          <w:tcPr>
            <w:tcW w:w="1490" w:type="dxa"/>
          </w:tcPr>
          <w:p w:rsidR="004C269B" w:rsidRPr="00696EB3"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4C269B" w:rsidRPr="004C269B" w:rsidTr="004C269B">
        <w:trPr>
          <w:trHeight w:val="300"/>
        </w:trPr>
        <w:tc>
          <w:tcPr>
            <w:tcW w:w="2160" w:type="dxa"/>
            <w:shd w:val="clear" w:color="auto" w:fill="auto"/>
            <w:noWrap/>
            <w:vAlign w:val="bottom"/>
          </w:tcPr>
          <w:p w:rsidR="004C269B"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Preparado</w:t>
            </w:r>
          </w:p>
        </w:tc>
        <w:tc>
          <w:tcPr>
            <w:tcW w:w="3730" w:type="dxa"/>
          </w:tcPr>
          <w:p w:rsidR="004C269B" w:rsidRDefault="004C269B"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Responsable de la elaboración del presupuesto</w:t>
            </w:r>
          </w:p>
        </w:tc>
        <w:tc>
          <w:tcPr>
            <w:tcW w:w="1490" w:type="dxa"/>
          </w:tcPr>
          <w:p w:rsidR="004C269B" w:rsidRDefault="004C269B"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bl>
    <w:p w:rsidR="004C269B" w:rsidRDefault="004C269B" w:rsidP="00CC7DDE">
      <w:pPr>
        <w:ind w:left="1440"/>
        <w:rPr>
          <w:lang w:val="es-ES"/>
        </w:rPr>
      </w:pPr>
    </w:p>
    <w:p w:rsidR="004C269B" w:rsidRDefault="004C269B" w:rsidP="00CC7DDE">
      <w:pPr>
        <w:ind w:left="1440"/>
        <w:rPr>
          <w:lang w:val="es-ES"/>
        </w:rPr>
      </w:pPr>
    </w:p>
    <w:p w:rsidR="004C269B" w:rsidRDefault="004C269B" w:rsidP="00CC7DDE">
      <w:pPr>
        <w:ind w:left="1440"/>
        <w:rPr>
          <w:lang w:val="es-ES"/>
        </w:rPr>
      </w:pPr>
    </w:p>
    <w:p w:rsidR="004C269B" w:rsidRDefault="004C269B" w:rsidP="00CC7DDE">
      <w:pPr>
        <w:ind w:left="1440"/>
        <w:rPr>
          <w:lang w:val="es-ES"/>
        </w:rPr>
      </w:pPr>
    </w:p>
    <w:p w:rsidR="00CC7DDE" w:rsidRDefault="00CC7DDE" w:rsidP="00CC7DDE">
      <w:pPr>
        <w:ind w:left="1440"/>
        <w:rPr>
          <w:lang w:val="es-ES"/>
        </w:rPr>
      </w:pPr>
      <w:r w:rsidRPr="00CC7DDE">
        <w:rPr>
          <w:lang w:val="es-ES"/>
        </w:rPr>
        <w:t>EN05_Cuenta de servicio</w:t>
      </w:r>
    </w:p>
    <w:p w:rsidR="004C269B" w:rsidRDefault="004C269B" w:rsidP="00CC7DDE">
      <w:pPr>
        <w:ind w:left="1440"/>
        <w:rPr>
          <w:lang w:val="es-ES"/>
        </w:rPr>
      </w:pPr>
      <w:r>
        <w:rPr>
          <w:lang w:val="es-ES"/>
        </w:rPr>
        <w:t xml:space="preserve">Cuenta en el Sistema de Catastro </w:t>
      </w:r>
      <w:r w:rsidR="00065FF6">
        <w:rPr>
          <w:lang w:val="es-ES"/>
        </w:rPr>
        <w:t>para acceder a los</w:t>
      </w:r>
      <w:r>
        <w:rPr>
          <w:lang w:val="es-ES"/>
        </w:rPr>
        <w:t xml:space="preserve"> datos de los servicios vigentes por cliente</w:t>
      </w:r>
      <w:r w:rsidR="00065FF6">
        <w:rPr>
          <w:lang w:val="es-ES"/>
        </w:rPr>
        <w:t>.</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065FF6" w:rsidRPr="00CC7DDE" w:rsidTr="00A01412">
        <w:trPr>
          <w:trHeight w:val="300"/>
        </w:trPr>
        <w:tc>
          <w:tcPr>
            <w:tcW w:w="2160" w:type="dxa"/>
            <w:shd w:val="clear" w:color="auto" w:fill="auto"/>
            <w:noWrap/>
            <w:vAlign w:val="bottom"/>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065FF6" w:rsidRPr="00CC7DDE"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065FF6" w:rsidRPr="004C269B"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Usuario</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Usuario</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65FF6" w:rsidRPr="004C269B"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Clave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Clave de la cuenta del cliente</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65FF6" w:rsidRPr="004C269B" w:rsidTr="00A01412">
        <w:trPr>
          <w:trHeight w:val="300"/>
        </w:trPr>
        <w:tc>
          <w:tcPr>
            <w:tcW w:w="2160" w:type="dxa"/>
            <w:shd w:val="clear" w:color="auto" w:fill="auto"/>
            <w:noWrap/>
            <w:vAlign w:val="bottom"/>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para indicar si se encuentra activo o dado de baja.</w:t>
            </w:r>
          </w:p>
        </w:tc>
        <w:tc>
          <w:tcPr>
            <w:tcW w:w="1490" w:type="dxa"/>
          </w:tcPr>
          <w:p w:rsidR="00065FF6"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bl>
    <w:p w:rsidR="004C269B" w:rsidRDefault="004C269B" w:rsidP="00CC7DDE">
      <w:pPr>
        <w:ind w:left="1440"/>
        <w:rPr>
          <w:lang w:val="es-ES"/>
        </w:rPr>
      </w:pPr>
    </w:p>
    <w:p w:rsidR="00CC7DDE" w:rsidRDefault="00CC7DDE" w:rsidP="00CC7DDE">
      <w:pPr>
        <w:ind w:left="1440"/>
        <w:rPr>
          <w:lang w:val="es-ES"/>
        </w:rPr>
      </w:pPr>
      <w:r w:rsidRPr="00CC7DDE">
        <w:rPr>
          <w:lang w:val="es-ES"/>
        </w:rPr>
        <w:t>EN06_Contrato de servicio</w:t>
      </w:r>
    </w:p>
    <w:p w:rsidR="00065FF6" w:rsidRDefault="00065FF6" w:rsidP="00CC7DDE">
      <w:pPr>
        <w:ind w:left="1440"/>
        <w:rPr>
          <w:lang w:val="es-ES"/>
        </w:rPr>
      </w:pPr>
      <w:r>
        <w:rPr>
          <w:lang w:val="es-ES"/>
        </w:rPr>
        <w:t>Documento que detalla el acuerdo del nuevo servicio que brindará SEDAPAR al nuevo cliente</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065FF6" w:rsidRPr="00CC7DDE" w:rsidTr="00A01412">
        <w:trPr>
          <w:trHeight w:val="300"/>
        </w:trPr>
        <w:tc>
          <w:tcPr>
            <w:tcW w:w="2160" w:type="dxa"/>
            <w:shd w:val="clear" w:color="auto" w:fill="auto"/>
            <w:noWrap/>
            <w:vAlign w:val="bottom"/>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065FF6" w:rsidRPr="00CC7DDE"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065FF6" w:rsidRPr="004C269B"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documento</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elaboración del contrato</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065FF6" w:rsidRPr="004C269B"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Firma</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Firma del cliente</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65FF6" w:rsidRPr="004C269B" w:rsidTr="00A01412">
        <w:trPr>
          <w:trHeight w:val="300"/>
        </w:trPr>
        <w:tc>
          <w:tcPr>
            <w:tcW w:w="2160" w:type="dxa"/>
            <w:shd w:val="clear" w:color="auto" w:fill="auto"/>
            <w:noWrap/>
            <w:vAlign w:val="bottom"/>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Términos</w:t>
            </w:r>
          </w:p>
        </w:tc>
        <w:tc>
          <w:tcPr>
            <w:tcW w:w="373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Descripción de las condiciones del acuerdo</w:t>
            </w:r>
          </w:p>
        </w:tc>
        <w:tc>
          <w:tcPr>
            <w:tcW w:w="1490" w:type="dxa"/>
          </w:tcPr>
          <w:p w:rsidR="00065FF6"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String</w:t>
            </w:r>
          </w:p>
        </w:tc>
      </w:tr>
      <w:tr w:rsidR="00065FF6" w:rsidRPr="004C269B" w:rsidTr="00A01412">
        <w:trPr>
          <w:trHeight w:val="300"/>
        </w:trPr>
        <w:tc>
          <w:tcPr>
            <w:tcW w:w="2160" w:type="dxa"/>
            <w:shd w:val="clear" w:color="auto" w:fill="auto"/>
            <w:noWrap/>
            <w:vAlign w:val="bottom"/>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Inicio</w:t>
            </w:r>
          </w:p>
        </w:tc>
        <w:tc>
          <w:tcPr>
            <w:tcW w:w="373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del inicio del servicio</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065FF6" w:rsidRPr="004C269B" w:rsidTr="00A01412">
        <w:trPr>
          <w:trHeight w:val="300"/>
        </w:trPr>
        <w:tc>
          <w:tcPr>
            <w:tcW w:w="2160" w:type="dxa"/>
            <w:shd w:val="clear" w:color="auto" w:fill="auto"/>
            <w:noWrap/>
            <w:vAlign w:val="bottom"/>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Fin</w:t>
            </w:r>
          </w:p>
        </w:tc>
        <w:tc>
          <w:tcPr>
            <w:tcW w:w="373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del fin del servicio</w:t>
            </w:r>
          </w:p>
        </w:tc>
        <w:tc>
          <w:tcPr>
            <w:tcW w:w="149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bl>
    <w:p w:rsidR="00065FF6" w:rsidRDefault="00065FF6" w:rsidP="00CC7DDE">
      <w:pPr>
        <w:ind w:left="1440"/>
        <w:rPr>
          <w:lang w:val="es-ES"/>
        </w:rPr>
      </w:pPr>
    </w:p>
    <w:p w:rsidR="00CC7DDE" w:rsidRDefault="00CC7DDE" w:rsidP="00CC7DDE">
      <w:pPr>
        <w:ind w:left="1440"/>
        <w:rPr>
          <w:lang w:val="es-ES"/>
        </w:rPr>
      </w:pPr>
      <w:r w:rsidRPr="00CC7DDE">
        <w:rPr>
          <w:lang w:val="es-ES"/>
        </w:rPr>
        <w:t>EN07_Cronograma de cuotas a pagar</w:t>
      </w:r>
    </w:p>
    <w:p w:rsidR="00065FF6" w:rsidRDefault="00065FF6" w:rsidP="00CC7DDE">
      <w:pPr>
        <w:ind w:left="1440"/>
        <w:rPr>
          <w:lang w:val="es-ES"/>
        </w:rPr>
      </w:pPr>
      <w:r>
        <w:rPr>
          <w:lang w:val="es-ES"/>
        </w:rPr>
        <w:t xml:space="preserve">Documento con </w:t>
      </w:r>
      <w:r w:rsidR="006E10A9">
        <w:rPr>
          <w:lang w:val="es-ES"/>
        </w:rPr>
        <w:t>detalle de pago de</w:t>
      </w:r>
      <w:r>
        <w:rPr>
          <w:lang w:val="es-ES"/>
        </w:rPr>
        <w:t xml:space="preserve"> cuota</w:t>
      </w:r>
      <w:r w:rsidR="006E10A9">
        <w:rPr>
          <w:lang w:val="es-ES"/>
        </w:rPr>
        <w:t>s</w:t>
      </w:r>
      <w:r>
        <w:rPr>
          <w:lang w:val="es-ES"/>
        </w:rPr>
        <w:t xml:space="preserve"> pagada a crédito</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065FF6" w:rsidRPr="00CC7DDE" w:rsidTr="00A01412">
        <w:trPr>
          <w:trHeight w:val="300"/>
        </w:trPr>
        <w:tc>
          <w:tcPr>
            <w:tcW w:w="2160" w:type="dxa"/>
            <w:shd w:val="clear" w:color="auto" w:fill="auto"/>
            <w:noWrap/>
            <w:vAlign w:val="bottom"/>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065FF6" w:rsidRPr="00CC7DDE"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065FF6" w:rsidRPr="004C269B" w:rsidTr="00A01412">
        <w:trPr>
          <w:trHeight w:val="300"/>
        </w:trPr>
        <w:tc>
          <w:tcPr>
            <w:tcW w:w="2160" w:type="dxa"/>
            <w:shd w:val="clear" w:color="auto" w:fill="auto"/>
            <w:noWrap/>
            <w:vAlign w:val="bottom"/>
          </w:tcPr>
          <w:p w:rsidR="00065FF6" w:rsidRPr="00CC7DDE"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documento</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elaboración del contrato</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065FF6" w:rsidRPr="004C269B" w:rsidTr="00A01412">
        <w:trPr>
          <w:trHeight w:val="300"/>
        </w:trPr>
        <w:tc>
          <w:tcPr>
            <w:tcW w:w="2160" w:type="dxa"/>
            <w:shd w:val="clear" w:color="auto" w:fill="auto"/>
            <w:noWrap/>
            <w:vAlign w:val="bottom"/>
          </w:tcPr>
          <w:p w:rsidR="00065FF6"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Número de</w:t>
            </w:r>
            <w:r w:rsidR="00065FF6">
              <w:rPr>
                <w:rFonts w:ascii="Calibri" w:eastAsia="Times New Roman" w:hAnsi="Calibri" w:cs="Calibri"/>
                <w:color w:val="000000"/>
                <w:lang w:val="es-ES"/>
              </w:rPr>
              <w:t xml:space="preserve"> cuotas</w:t>
            </w:r>
          </w:p>
        </w:tc>
        <w:tc>
          <w:tcPr>
            <w:tcW w:w="373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Cantidad de cuotas</w:t>
            </w:r>
          </w:p>
        </w:tc>
        <w:tc>
          <w:tcPr>
            <w:tcW w:w="1490" w:type="dxa"/>
          </w:tcPr>
          <w:p w:rsidR="00065FF6" w:rsidRPr="00696EB3"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065FF6" w:rsidRPr="004C269B" w:rsidTr="00A01412">
        <w:trPr>
          <w:trHeight w:val="300"/>
        </w:trPr>
        <w:tc>
          <w:tcPr>
            <w:tcW w:w="2160" w:type="dxa"/>
            <w:shd w:val="clear" w:color="auto" w:fill="auto"/>
            <w:noWrap/>
            <w:vAlign w:val="bottom"/>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Monto por cuota</w:t>
            </w:r>
          </w:p>
        </w:tc>
        <w:tc>
          <w:tcPr>
            <w:tcW w:w="3730" w:type="dxa"/>
          </w:tcPr>
          <w:p w:rsidR="00065FF6" w:rsidRDefault="00065FF6"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Monto </w:t>
            </w:r>
            <w:r w:rsidR="006E10A9">
              <w:rPr>
                <w:rFonts w:ascii="Calibri" w:eastAsia="Times New Roman" w:hAnsi="Calibri" w:cs="Calibri"/>
                <w:color w:val="000000"/>
                <w:lang w:val="es-ES"/>
              </w:rPr>
              <w:t>a pagar por cada cuota</w:t>
            </w:r>
          </w:p>
        </w:tc>
        <w:tc>
          <w:tcPr>
            <w:tcW w:w="1490" w:type="dxa"/>
          </w:tcPr>
          <w:p w:rsidR="00065FF6"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Double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Periodicidad</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Indica la frecuencia de pago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Moneda</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Moneda de pago de las cuotas</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065FF6" w:rsidRDefault="00065FF6" w:rsidP="00CC7DDE">
      <w:pPr>
        <w:ind w:left="1440"/>
        <w:rPr>
          <w:lang w:val="es-ES"/>
        </w:rPr>
      </w:pPr>
    </w:p>
    <w:p w:rsidR="006E10A9" w:rsidRDefault="006E10A9" w:rsidP="00CC7DDE">
      <w:pPr>
        <w:ind w:left="1440"/>
        <w:rPr>
          <w:lang w:val="es-ES"/>
        </w:rPr>
      </w:pPr>
    </w:p>
    <w:p w:rsidR="006E10A9" w:rsidRDefault="006E10A9" w:rsidP="00CC7DDE">
      <w:pPr>
        <w:ind w:left="1440"/>
        <w:rPr>
          <w:lang w:val="es-ES"/>
        </w:rPr>
      </w:pPr>
    </w:p>
    <w:p w:rsidR="006E10A9" w:rsidRDefault="006E10A9" w:rsidP="00CC7DDE">
      <w:pPr>
        <w:ind w:left="1440"/>
        <w:rPr>
          <w:lang w:val="es-ES"/>
        </w:rPr>
      </w:pPr>
    </w:p>
    <w:p w:rsidR="00CC7DDE" w:rsidRDefault="00CC7DDE" w:rsidP="00CC7DDE">
      <w:pPr>
        <w:ind w:left="1440"/>
        <w:rPr>
          <w:lang w:val="es-ES"/>
        </w:rPr>
      </w:pPr>
      <w:r w:rsidRPr="00CC7DDE">
        <w:rPr>
          <w:lang w:val="es-ES"/>
        </w:rPr>
        <w:t>EN08_Documento de pago</w:t>
      </w:r>
    </w:p>
    <w:p w:rsidR="006E10A9" w:rsidRDefault="006E10A9" w:rsidP="00CC7DDE">
      <w:pPr>
        <w:ind w:left="1440"/>
        <w:rPr>
          <w:lang w:val="es-ES"/>
        </w:rPr>
      </w:pPr>
      <w:r>
        <w:rPr>
          <w:lang w:val="es-ES"/>
        </w:rPr>
        <w:t>Documento entregado por el cajero con el resumen de la transacción</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CC7DDE"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6E10A9" w:rsidRPr="004C269B"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documento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elaboración del contrato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Monto </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Monto efectuado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Double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Moneda</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Moneda de pago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Periodo</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Periodo de pago actual</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de cambio</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de cambio vigente</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Double</w:t>
            </w:r>
          </w:p>
        </w:tc>
      </w:tr>
    </w:tbl>
    <w:p w:rsidR="006E10A9" w:rsidRDefault="006E10A9" w:rsidP="00CC7DDE">
      <w:pPr>
        <w:ind w:left="1440"/>
        <w:rPr>
          <w:lang w:val="es-ES"/>
        </w:rPr>
      </w:pPr>
    </w:p>
    <w:p w:rsidR="00CC7DDE" w:rsidRDefault="00CC7DDE" w:rsidP="00CC7DDE">
      <w:pPr>
        <w:ind w:left="1440"/>
        <w:rPr>
          <w:lang w:val="es-ES"/>
        </w:rPr>
      </w:pPr>
      <w:r w:rsidRPr="00CC7DDE">
        <w:rPr>
          <w:lang w:val="es-ES"/>
        </w:rPr>
        <w:t>EN09_Listado de conexiones contratadas</w:t>
      </w:r>
    </w:p>
    <w:p w:rsidR="006E10A9" w:rsidRDefault="006E10A9" w:rsidP="00CC7DDE">
      <w:pPr>
        <w:ind w:left="1440"/>
        <w:rPr>
          <w:lang w:val="es-ES"/>
        </w:rPr>
      </w:pPr>
      <w:r>
        <w:rPr>
          <w:lang w:val="es-ES"/>
        </w:rPr>
        <w:t>Documento con el detalle del servicio contratado por el cliente para tramitar el inicio de la obra</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bookmarkStart w:id="18" w:name="_Hlk11411068"/>
            <w:r w:rsidRPr="00696EB3">
              <w:rPr>
                <w:rFonts w:ascii="Calibri" w:eastAsia="Times New Roman" w:hAnsi="Calibri" w:cs="Calibri"/>
                <w:color w:val="000000"/>
                <w:lang w:val="es-ES"/>
              </w:rPr>
              <w:t>Nombre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E10A9" w:rsidRPr="00CC7DDE"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6E10A9" w:rsidRPr="004C269B"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documento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elaboración del contrato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Dirección </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Dirección del predio del cliente</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servicio</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de servicio contratado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Cantidad conexiones</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Número de conexiones donde se instalará el servicio contratado.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bookmarkEnd w:id="18"/>
    </w:tbl>
    <w:p w:rsidR="006E10A9" w:rsidRDefault="006E10A9" w:rsidP="00CC7DDE">
      <w:pPr>
        <w:ind w:left="1440"/>
        <w:rPr>
          <w:lang w:val="es-ES"/>
        </w:rPr>
      </w:pPr>
    </w:p>
    <w:p w:rsidR="00CC7DDE" w:rsidRDefault="00CC7DDE" w:rsidP="00CC7DDE">
      <w:pPr>
        <w:ind w:left="1440"/>
        <w:rPr>
          <w:lang w:val="es-ES"/>
        </w:rPr>
      </w:pPr>
      <w:r w:rsidRPr="00CC7DDE">
        <w:rPr>
          <w:lang w:val="es-ES"/>
        </w:rPr>
        <w:t>EN10_Legajo del cliente</w:t>
      </w:r>
    </w:p>
    <w:p w:rsidR="006E10A9" w:rsidRDefault="006E10A9" w:rsidP="00CC7DDE">
      <w:pPr>
        <w:ind w:left="1440"/>
        <w:rPr>
          <w:lang w:val="es-ES"/>
        </w:rPr>
      </w:pPr>
      <w:r>
        <w:rPr>
          <w:lang w:val="es-ES"/>
        </w:rPr>
        <w:t xml:space="preserve">Contiene datos de los documentos entregados por el cliente </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E10A9" w:rsidRPr="00CC7DDE"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cliente</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6E10A9" w:rsidRPr="004C269B"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documento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entrega del documento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Tipo </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de documento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Ubicación Física</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Ubicación dentro del almacén</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6E10A9" w:rsidRDefault="006E10A9" w:rsidP="00CC7DDE">
      <w:pPr>
        <w:ind w:left="1440"/>
        <w:rPr>
          <w:lang w:val="es-ES"/>
        </w:rPr>
      </w:pPr>
    </w:p>
    <w:p w:rsidR="006E10A9" w:rsidRDefault="006E10A9" w:rsidP="00CC7DDE">
      <w:pPr>
        <w:ind w:left="1440"/>
        <w:rPr>
          <w:lang w:val="es-ES"/>
        </w:rPr>
      </w:pPr>
    </w:p>
    <w:p w:rsidR="006E10A9" w:rsidRDefault="006E10A9" w:rsidP="00CC7DDE">
      <w:pPr>
        <w:ind w:left="1440"/>
        <w:rPr>
          <w:lang w:val="es-ES"/>
        </w:rPr>
      </w:pPr>
    </w:p>
    <w:p w:rsidR="00CC7DDE" w:rsidRDefault="00CC7DDE" w:rsidP="00CC7DDE">
      <w:pPr>
        <w:ind w:left="1440"/>
        <w:rPr>
          <w:lang w:val="es-ES"/>
        </w:rPr>
      </w:pPr>
      <w:r w:rsidRPr="00CC7DDE">
        <w:rPr>
          <w:lang w:val="es-ES"/>
        </w:rPr>
        <w:t>EN11_Servicio</w:t>
      </w:r>
    </w:p>
    <w:p w:rsidR="006E10A9" w:rsidRDefault="006E10A9" w:rsidP="00CC7DDE">
      <w:pPr>
        <w:ind w:left="1440"/>
        <w:rPr>
          <w:lang w:val="es-ES"/>
        </w:rPr>
      </w:pPr>
      <w:r>
        <w:rPr>
          <w:lang w:val="es-ES"/>
        </w:rPr>
        <w:t>Registro de los servicios ofrecidos por SEDAPAR a los clientes</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E10A9" w:rsidRPr="00CC7DDE"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Código </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Descripción</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Detalle del servicio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Tarifa</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Costo del pago por el servicio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Double</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del servicio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6E10A9" w:rsidRDefault="006E10A9" w:rsidP="00CC7DDE">
      <w:pPr>
        <w:ind w:left="1440"/>
        <w:rPr>
          <w:lang w:val="es-ES"/>
        </w:rPr>
      </w:pPr>
    </w:p>
    <w:p w:rsidR="00CC7DDE" w:rsidRDefault="00CC7DDE" w:rsidP="00CC7DDE">
      <w:pPr>
        <w:ind w:left="1440"/>
        <w:rPr>
          <w:lang w:val="es-ES"/>
        </w:rPr>
      </w:pPr>
      <w:r w:rsidRPr="00CC7DDE">
        <w:rPr>
          <w:lang w:val="es-ES"/>
        </w:rPr>
        <w:t>EN12_Solicitud de cambio de categoría</w:t>
      </w:r>
    </w:p>
    <w:p w:rsidR="006E10A9" w:rsidRDefault="002375F7" w:rsidP="00CC7DDE">
      <w:pPr>
        <w:ind w:left="1440"/>
        <w:rPr>
          <w:lang w:val="es-ES"/>
        </w:rPr>
      </w:pPr>
      <w:r>
        <w:rPr>
          <w:lang w:val="es-ES"/>
        </w:rPr>
        <w:t>Documento que detalla el cambio a solicitud del cliente</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6E10A9" w:rsidRPr="00CC7DDE" w:rsidTr="00A01412">
        <w:trPr>
          <w:trHeight w:val="300"/>
        </w:trPr>
        <w:tc>
          <w:tcPr>
            <w:tcW w:w="2160" w:type="dxa"/>
            <w:shd w:val="clear" w:color="auto" w:fill="auto"/>
            <w:noWrap/>
            <w:vAlign w:val="bottom"/>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6E10A9" w:rsidRPr="00CC7DDE" w:rsidTr="00A01412">
        <w:trPr>
          <w:trHeight w:val="300"/>
        </w:trPr>
        <w:tc>
          <w:tcPr>
            <w:tcW w:w="2160" w:type="dxa"/>
            <w:shd w:val="clear" w:color="auto" w:fill="auto"/>
            <w:noWrap/>
            <w:vAlign w:val="bottom"/>
          </w:tcPr>
          <w:p w:rsidR="006E10A9" w:rsidRPr="00CC7DDE"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Código </w:t>
            </w:r>
            <w:r w:rsidR="00052181">
              <w:rPr>
                <w:rFonts w:ascii="Calibri" w:eastAsia="Times New Roman" w:hAnsi="Calibri" w:cs="Calibri"/>
                <w:color w:val="000000"/>
                <w:lang w:val="es-ES"/>
              </w:rPr>
              <w:t>del documento</w:t>
            </w:r>
          </w:p>
        </w:tc>
        <w:tc>
          <w:tcPr>
            <w:tcW w:w="1490" w:type="dxa"/>
          </w:tcPr>
          <w:p w:rsidR="006E10A9" w:rsidRPr="00696EB3"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52181" w:rsidRPr="00CC7DDE" w:rsidTr="00A01412">
        <w:trPr>
          <w:trHeight w:val="300"/>
        </w:trPr>
        <w:tc>
          <w:tcPr>
            <w:tcW w:w="2160" w:type="dxa"/>
            <w:shd w:val="clear" w:color="auto" w:fill="auto"/>
            <w:noWrap/>
            <w:vAlign w:val="bottom"/>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Nombres</w:t>
            </w:r>
          </w:p>
        </w:tc>
        <w:tc>
          <w:tcPr>
            <w:tcW w:w="373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Nombres del cliente</w:t>
            </w:r>
          </w:p>
        </w:tc>
        <w:tc>
          <w:tcPr>
            <w:tcW w:w="149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52181" w:rsidRPr="00CC7DDE" w:rsidTr="00A01412">
        <w:trPr>
          <w:trHeight w:val="300"/>
        </w:trPr>
        <w:tc>
          <w:tcPr>
            <w:tcW w:w="2160" w:type="dxa"/>
            <w:shd w:val="clear" w:color="auto" w:fill="auto"/>
            <w:noWrap/>
            <w:vAlign w:val="bottom"/>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DNI</w:t>
            </w:r>
          </w:p>
        </w:tc>
        <w:tc>
          <w:tcPr>
            <w:tcW w:w="373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Documento de cliente</w:t>
            </w:r>
          </w:p>
        </w:tc>
        <w:tc>
          <w:tcPr>
            <w:tcW w:w="149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052181" w:rsidRPr="00052181" w:rsidTr="00A01412">
        <w:trPr>
          <w:trHeight w:val="300"/>
        </w:trPr>
        <w:tc>
          <w:tcPr>
            <w:tcW w:w="2160" w:type="dxa"/>
            <w:shd w:val="clear" w:color="auto" w:fill="auto"/>
            <w:noWrap/>
            <w:vAlign w:val="bottom"/>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Titular</w:t>
            </w:r>
          </w:p>
        </w:tc>
        <w:tc>
          <w:tcPr>
            <w:tcW w:w="373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Si el solicitante es el titular del predio</w:t>
            </w:r>
          </w:p>
        </w:tc>
        <w:tc>
          <w:tcPr>
            <w:tcW w:w="1490" w:type="dxa"/>
          </w:tcPr>
          <w:p w:rsidR="00052181"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Boolean</w:t>
            </w:r>
          </w:p>
        </w:tc>
      </w:tr>
      <w:tr w:rsidR="006E10A9" w:rsidRPr="004C269B" w:rsidTr="00A01412">
        <w:trPr>
          <w:trHeight w:val="300"/>
        </w:trPr>
        <w:tc>
          <w:tcPr>
            <w:tcW w:w="2160" w:type="dxa"/>
            <w:shd w:val="clear" w:color="auto" w:fill="auto"/>
            <w:noWrap/>
            <w:vAlign w:val="bottom"/>
          </w:tcPr>
          <w:p w:rsidR="006E10A9" w:rsidRPr="00CC7DDE"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Fecha </w:t>
            </w:r>
          </w:p>
        </w:tc>
        <w:tc>
          <w:tcPr>
            <w:tcW w:w="3730" w:type="dxa"/>
          </w:tcPr>
          <w:p w:rsidR="006E10A9" w:rsidRPr="00696EB3"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elaboración</w:t>
            </w:r>
          </w:p>
        </w:tc>
        <w:tc>
          <w:tcPr>
            <w:tcW w:w="1490" w:type="dxa"/>
          </w:tcPr>
          <w:p w:rsidR="006E10A9" w:rsidRPr="00696EB3"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6E10A9" w:rsidRPr="004C269B" w:rsidTr="00A01412">
        <w:trPr>
          <w:trHeight w:val="300"/>
        </w:trPr>
        <w:tc>
          <w:tcPr>
            <w:tcW w:w="2160" w:type="dxa"/>
            <w:shd w:val="clear" w:color="auto" w:fill="auto"/>
            <w:noWrap/>
            <w:vAlign w:val="bottom"/>
          </w:tcPr>
          <w:p w:rsidR="006E10A9"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Nueva categoría</w:t>
            </w:r>
          </w:p>
        </w:tc>
        <w:tc>
          <w:tcPr>
            <w:tcW w:w="3730" w:type="dxa"/>
          </w:tcPr>
          <w:p w:rsidR="006E10A9"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Categoría que cambiar</w:t>
            </w:r>
          </w:p>
        </w:tc>
        <w:tc>
          <w:tcPr>
            <w:tcW w:w="1490" w:type="dxa"/>
          </w:tcPr>
          <w:p w:rsidR="006E10A9" w:rsidRDefault="0005218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6E10A9" w:rsidRPr="004C269B" w:rsidTr="00A01412">
        <w:trPr>
          <w:trHeight w:val="300"/>
        </w:trPr>
        <w:tc>
          <w:tcPr>
            <w:tcW w:w="2160" w:type="dxa"/>
            <w:shd w:val="clear" w:color="auto" w:fill="auto"/>
            <w:noWrap/>
            <w:vAlign w:val="bottom"/>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del servicio</w:t>
            </w:r>
          </w:p>
        </w:tc>
        <w:tc>
          <w:tcPr>
            <w:tcW w:w="1490" w:type="dxa"/>
          </w:tcPr>
          <w:p w:rsidR="006E10A9" w:rsidRDefault="006E10A9"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6E10A9" w:rsidRDefault="006E10A9" w:rsidP="00CC7DDE">
      <w:pPr>
        <w:ind w:left="1440"/>
        <w:rPr>
          <w:lang w:val="es-ES"/>
        </w:rPr>
      </w:pPr>
    </w:p>
    <w:p w:rsidR="00CC7DDE" w:rsidRDefault="00CC7DDE" w:rsidP="00CC7DDE">
      <w:pPr>
        <w:ind w:left="1440"/>
        <w:rPr>
          <w:lang w:val="es-ES"/>
        </w:rPr>
      </w:pPr>
      <w:r w:rsidRPr="00CC7DDE">
        <w:rPr>
          <w:lang w:val="es-ES"/>
        </w:rPr>
        <w:t>EN13_Informe de inspección</w:t>
      </w:r>
    </w:p>
    <w:p w:rsidR="001D270C" w:rsidRDefault="001D270C" w:rsidP="00CC7DDE">
      <w:pPr>
        <w:ind w:left="1440"/>
        <w:rPr>
          <w:lang w:val="es-ES"/>
        </w:rPr>
      </w:pPr>
      <w:r>
        <w:rPr>
          <w:lang w:val="es-ES"/>
        </w:rPr>
        <w:t>Informe registrado por el Auxiliar de Catastro comercial para la aprobación del cambio de categoría</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1D270C" w:rsidRPr="00CC7DDE" w:rsidTr="00A01412">
        <w:trPr>
          <w:trHeight w:val="300"/>
        </w:trPr>
        <w:tc>
          <w:tcPr>
            <w:tcW w:w="2160" w:type="dxa"/>
            <w:shd w:val="clear" w:color="auto" w:fill="auto"/>
            <w:noWrap/>
            <w:vAlign w:val="bottom"/>
          </w:tcPr>
          <w:p w:rsidR="001D270C" w:rsidRPr="00696EB3" w:rsidRDefault="001D270C"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1D270C" w:rsidRPr="00696EB3" w:rsidRDefault="001D270C"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1D270C" w:rsidRPr="00696EB3" w:rsidRDefault="001D270C"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1D270C" w:rsidRPr="00CC7DDE" w:rsidTr="00A01412">
        <w:trPr>
          <w:trHeight w:val="300"/>
        </w:trPr>
        <w:tc>
          <w:tcPr>
            <w:tcW w:w="2160" w:type="dxa"/>
            <w:shd w:val="clear" w:color="auto" w:fill="auto"/>
            <w:noWrap/>
            <w:vAlign w:val="bottom"/>
          </w:tcPr>
          <w:p w:rsidR="001D270C" w:rsidRPr="00CC7DDE"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CC7DDE"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Inspector</w:t>
            </w:r>
          </w:p>
        </w:tc>
        <w:tc>
          <w:tcPr>
            <w:tcW w:w="373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inspector</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CC7DDE"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Titular</w:t>
            </w:r>
          </w:p>
        </w:tc>
        <w:tc>
          <w:tcPr>
            <w:tcW w:w="373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titular del predio</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4C269B" w:rsidTr="00A01412">
        <w:trPr>
          <w:trHeight w:val="300"/>
        </w:trPr>
        <w:tc>
          <w:tcPr>
            <w:tcW w:w="2160" w:type="dxa"/>
            <w:shd w:val="clear" w:color="auto" w:fill="auto"/>
            <w:noWrap/>
            <w:vAlign w:val="bottom"/>
          </w:tcPr>
          <w:p w:rsidR="001D270C" w:rsidRPr="00CC7DDE"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 xml:space="preserve">Fecha </w:t>
            </w:r>
          </w:p>
        </w:tc>
        <w:tc>
          <w:tcPr>
            <w:tcW w:w="373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la inspección</w:t>
            </w:r>
          </w:p>
        </w:tc>
        <w:tc>
          <w:tcPr>
            <w:tcW w:w="149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1D270C" w:rsidRPr="004C269B"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373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Detalles del predio</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4C269B"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 la inspección</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1D270C" w:rsidRDefault="001D270C" w:rsidP="00CC7DDE">
      <w:pPr>
        <w:ind w:left="1440"/>
        <w:rPr>
          <w:lang w:val="es-ES"/>
        </w:rPr>
      </w:pPr>
    </w:p>
    <w:p w:rsidR="001D270C" w:rsidRDefault="001D270C">
      <w:pPr>
        <w:rPr>
          <w:lang w:val="es-ES"/>
        </w:rPr>
      </w:pPr>
      <w:r>
        <w:rPr>
          <w:lang w:val="es-ES"/>
        </w:rPr>
        <w:br w:type="page"/>
      </w:r>
    </w:p>
    <w:p w:rsidR="00052181" w:rsidRDefault="00052181" w:rsidP="00CC7DDE">
      <w:pPr>
        <w:ind w:left="1440"/>
        <w:rPr>
          <w:lang w:val="es-ES"/>
        </w:rPr>
      </w:pPr>
    </w:p>
    <w:p w:rsidR="00CC7DDE" w:rsidRDefault="00CC7DDE" w:rsidP="00CC7DDE">
      <w:pPr>
        <w:ind w:left="1440"/>
        <w:rPr>
          <w:lang w:val="es-ES"/>
        </w:rPr>
      </w:pPr>
      <w:r w:rsidRPr="00CC7DDE">
        <w:rPr>
          <w:lang w:val="es-ES"/>
        </w:rPr>
        <w:t>EN14_Cronograma de facturación</w:t>
      </w:r>
    </w:p>
    <w:p w:rsidR="001D270C" w:rsidRDefault="001D270C" w:rsidP="00CC7DDE">
      <w:pPr>
        <w:ind w:left="1440"/>
        <w:rPr>
          <w:lang w:val="es-ES"/>
        </w:rPr>
      </w:pPr>
      <w:r>
        <w:rPr>
          <w:lang w:val="es-ES"/>
        </w:rPr>
        <w:t>Contiene las fechas de facturación por categorías de servicios, según este documento se clasifican las solicitudes de cambios</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1D270C" w:rsidRPr="00CC7DDE" w:rsidTr="00A01412">
        <w:trPr>
          <w:trHeight w:val="300"/>
        </w:trPr>
        <w:tc>
          <w:tcPr>
            <w:tcW w:w="2160" w:type="dxa"/>
            <w:shd w:val="clear" w:color="auto" w:fill="auto"/>
            <w:noWrap/>
            <w:vAlign w:val="bottom"/>
          </w:tcPr>
          <w:p w:rsidR="001D270C" w:rsidRPr="00696EB3" w:rsidRDefault="001D270C" w:rsidP="00A01412">
            <w:pPr>
              <w:spacing w:after="0" w:line="240" w:lineRule="auto"/>
              <w:rPr>
                <w:rFonts w:ascii="Calibri" w:eastAsia="Times New Roman" w:hAnsi="Calibri" w:cs="Calibri"/>
                <w:color w:val="000000"/>
                <w:lang w:val="es-ES"/>
              </w:rPr>
            </w:pPr>
            <w:bookmarkStart w:id="19" w:name="_Hlk11412045"/>
            <w:r w:rsidRPr="00696EB3">
              <w:rPr>
                <w:rFonts w:ascii="Calibri" w:eastAsia="Times New Roman" w:hAnsi="Calibri" w:cs="Calibri"/>
                <w:color w:val="000000"/>
                <w:lang w:val="es-ES"/>
              </w:rPr>
              <w:t>Nombre</w:t>
            </w:r>
          </w:p>
        </w:tc>
        <w:tc>
          <w:tcPr>
            <w:tcW w:w="3730" w:type="dxa"/>
          </w:tcPr>
          <w:p w:rsidR="001D270C" w:rsidRPr="00696EB3" w:rsidRDefault="001D270C"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1D270C" w:rsidRPr="00696EB3" w:rsidRDefault="001D270C"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1D270C" w:rsidRPr="00CC7DDE" w:rsidTr="00A01412">
        <w:trPr>
          <w:trHeight w:val="300"/>
        </w:trPr>
        <w:tc>
          <w:tcPr>
            <w:tcW w:w="2160" w:type="dxa"/>
            <w:shd w:val="clear" w:color="auto" w:fill="auto"/>
            <w:noWrap/>
            <w:vAlign w:val="bottom"/>
          </w:tcPr>
          <w:p w:rsidR="001D270C" w:rsidRPr="00CC7DDE"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1D270C" w:rsidRPr="00696EB3"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CC7DDE" w:rsidTr="00A01412">
        <w:trPr>
          <w:trHeight w:val="300"/>
        </w:trPr>
        <w:tc>
          <w:tcPr>
            <w:tcW w:w="2160" w:type="dxa"/>
            <w:shd w:val="clear" w:color="auto" w:fill="auto"/>
            <w:noWrap/>
            <w:vAlign w:val="bottom"/>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w:t>
            </w:r>
          </w:p>
        </w:tc>
        <w:tc>
          <w:tcPr>
            <w:tcW w:w="3730" w:type="dxa"/>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límite para la facturación</w:t>
            </w:r>
          </w:p>
        </w:tc>
        <w:tc>
          <w:tcPr>
            <w:tcW w:w="1490" w:type="dxa"/>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1D270C" w:rsidRPr="00CC7DDE" w:rsidTr="00A01412">
        <w:trPr>
          <w:trHeight w:val="300"/>
        </w:trPr>
        <w:tc>
          <w:tcPr>
            <w:tcW w:w="2160" w:type="dxa"/>
            <w:shd w:val="clear" w:color="auto" w:fill="auto"/>
            <w:noWrap/>
            <w:vAlign w:val="bottom"/>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Categoría</w:t>
            </w:r>
          </w:p>
        </w:tc>
        <w:tc>
          <w:tcPr>
            <w:tcW w:w="3730" w:type="dxa"/>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Categoría del servicio</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4C269B"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3730" w:type="dxa"/>
          </w:tcPr>
          <w:p w:rsidR="001D270C"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1D270C" w:rsidRPr="004C269B" w:rsidTr="00A01412">
        <w:trPr>
          <w:trHeight w:val="300"/>
        </w:trPr>
        <w:tc>
          <w:tcPr>
            <w:tcW w:w="2160" w:type="dxa"/>
            <w:shd w:val="clear" w:color="auto" w:fill="auto"/>
            <w:noWrap/>
            <w:vAlign w:val="bottom"/>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w:t>
            </w:r>
            <w:r w:rsidR="00B36BA1">
              <w:rPr>
                <w:rFonts w:ascii="Calibri" w:eastAsia="Times New Roman" w:hAnsi="Calibri" w:cs="Calibri"/>
                <w:color w:val="000000"/>
                <w:lang w:val="es-ES"/>
              </w:rPr>
              <w:t>l cronograma</w:t>
            </w:r>
          </w:p>
        </w:tc>
        <w:tc>
          <w:tcPr>
            <w:tcW w:w="1490" w:type="dxa"/>
          </w:tcPr>
          <w:p w:rsidR="001D270C" w:rsidRDefault="001D270C"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bookmarkEnd w:id="19"/>
    </w:tbl>
    <w:p w:rsidR="001D270C" w:rsidRDefault="001D270C" w:rsidP="00CC7DDE">
      <w:pPr>
        <w:ind w:left="1440"/>
        <w:rPr>
          <w:lang w:val="es-ES"/>
        </w:rPr>
      </w:pPr>
    </w:p>
    <w:p w:rsidR="00CC7DDE" w:rsidRDefault="00CC7DDE" w:rsidP="00CC7DDE">
      <w:pPr>
        <w:ind w:left="1440"/>
        <w:rPr>
          <w:lang w:val="es-ES"/>
        </w:rPr>
      </w:pPr>
      <w:r w:rsidRPr="00CC7DDE">
        <w:rPr>
          <w:lang w:val="es-ES"/>
        </w:rPr>
        <w:t>EN15_Oficio solicitud infundada</w:t>
      </w:r>
    </w:p>
    <w:p w:rsidR="00B36BA1" w:rsidRDefault="00B36BA1" w:rsidP="00CC7DDE">
      <w:pPr>
        <w:ind w:left="1440"/>
        <w:rPr>
          <w:lang w:val="es-ES"/>
        </w:rPr>
      </w:pPr>
      <w:r>
        <w:rPr>
          <w:lang w:val="es-ES"/>
        </w:rPr>
        <w:t>Documento creado al rechazar una solicitud de cambio</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B36BA1" w:rsidRPr="00CC7DDE" w:rsidTr="00A01412">
        <w:trPr>
          <w:trHeight w:val="300"/>
        </w:trPr>
        <w:tc>
          <w:tcPr>
            <w:tcW w:w="2160" w:type="dxa"/>
            <w:shd w:val="clear" w:color="auto" w:fill="auto"/>
            <w:noWrap/>
            <w:vAlign w:val="bottom"/>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B36BA1" w:rsidRPr="00CC7DDE" w:rsidTr="00A01412">
        <w:trPr>
          <w:trHeight w:val="300"/>
        </w:trPr>
        <w:tc>
          <w:tcPr>
            <w:tcW w:w="2160" w:type="dxa"/>
            <w:shd w:val="clear" w:color="auto" w:fill="auto"/>
            <w:noWrap/>
            <w:vAlign w:val="bottom"/>
          </w:tcPr>
          <w:p w:rsidR="00B36BA1" w:rsidRPr="00CC7DDE"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CC7DDE"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de rechazo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B36BA1" w:rsidRPr="00CC7DDE"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Motivo</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Motivo del rechazo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Cliente</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Nombre completo del cliente</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Dirección</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Dirección del cliente</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del oficio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B36BA1" w:rsidRDefault="00B36BA1" w:rsidP="00CC7DDE">
      <w:pPr>
        <w:ind w:left="1440"/>
        <w:rPr>
          <w:lang w:val="es-ES"/>
        </w:rPr>
      </w:pPr>
    </w:p>
    <w:p w:rsidR="00CC7DDE" w:rsidRDefault="00CC7DDE" w:rsidP="00CC7DDE">
      <w:pPr>
        <w:ind w:left="1440"/>
        <w:rPr>
          <w:lang w:val="es-ES"/>
        </w:rPr>
      </w:pPr>
      <w:r w:rsidRPr="00CC7DDE">
        <w:rPr>
          <w:lang w:val="es-ES"/>
        </w:rPr>
        <w:t>EN16_Expediente de factibilidad</w:t>
      </w:r>
    </w:p>
    <w:p w:rsidR="00B36BA1" w:rsidRDefault="00B36BA1" w:rsidP="00CC7DDE">
      <w:pPr>
        <w:ind w:left="1440"/>
        <w:rPr>
          <w:lang w:val="es-ES"/>
        </w:rPr>
      </w:pPr>
      <w:r>
        <w:rPr>
          <w:lang w:val="es-ES"/>
        </w:rPr>
        <w:t>Documento que detalla el estado aprobado para las nuevas contrataciones o edificaciones.</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B36BA1" w:rsidRPr="00CC7DDE" w:rsidTr="00A01412">
        <w:trPr>
          <w:trHeight w:val="300"/>
        </w:trPr>
        <w:tc>
          <w:tcPr>
            <w:tcW w:w="2160" w:type="dxa"/>
            <w:shd w:val="clear" w:color="auto" w:fill="auto"/>
            <w:noWrap/>
            <w:vAlign w:val="bottom"/>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B36BA1" w:rsidRPr="00CC7DDE" w:rsidTr="00A01412">
        <w:trPr>
          <w:trHeight w:val="300"/>
        </w:trPr>
        <w:tc>
          <w:tcPr>
            <w:tcW w:w="2160" w:type="dxa"/>
            <w:shd w:val="clear" w:color="auto" w:fill="auto"/>
            <w:noWrap/>
            <w:vAlign w:val="bottom"/>
          </w:tcPr>
          <w:p w:rsidR="00B36BA1" w:rsidRPr="00CC7DDE"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CC7DDE"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Observaciones</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B36BA1"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Aprobador</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empleado que aprobó el expediente</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Integer</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Estado del oficio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B36BA1" w:rsidRDefault="00B36BA1" w:rsidP="00CC7DDE">
      <w:pPr>
        <w:ind w:left="1440"/>
        <w:rPr>
          <w:lang w:val="es-ES"/>
        </w:rPr>
      </w:pPr>
    </w:p>
    <w:p w:rsidR="00B36BA1" w:rsidRDefault="00B36BA1" w:rsidP="00CC7DDE">
      <w:pPr>
        <w:ind w:left="1440"/>
        <w:rPr>
          <w:lang w:val="es-ES"/>
        </w:rPr>
      </w:pPr>
    </w:p>
    <w:p w:rsidR="00B36BA1" w:rsidRDefault="00B36BA1" w:rsidP="00CC7DDE">
      <w:pPr>
        <w:ind w:left="1440"/>
        <w:rPr>
          <w:lang w:val="es-ES"/>
        </w:rPr>
      </w:pPr>
    </w:p>
    <w:p w:rsidR="00CC7DDE" w:rsidRDefault="00CC7DDE" w:rsidP="00CC7DDE">
      <w:pPr>
        <w:ind w:left="1440"/>
        <w:rPr>
          <w:lang w:val="es-ES"/>
        </w:rPr>
      </w:pPr>
      <w:r w:rsidRPr="00CC7DDE">
        <w:rPr>
          <w:lang w:val="es-ES"/>
        </w:rPr>
        <w:t>EN17_Solicitud de contratación</w:t>
      </w:r>
    </w:p>
    <w:tbl>
      <w:tblPr>
        <w:tblW w:w="738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730"/>
        <w:gridCol w:w="1490"/>
      </w:tblGrid>
      <w:tr w:rsidR="00B36BA1" w:rsidRPr="00CC7DDE" w:rsidTr="00A01412">
        <w:trPr>
          <w:trHeight w:val="300"/>
        </w:trPr>
        <w:tc>
          <w:tcPr>
            <w:tcW w:w="2160" w:type="dxa"/>
            <w:shd w:val="clear" w:color="auto" w:fill="auto"/>
            <w:noWrap/>
            <w:vAlign w:val="bottom"/>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Nombre</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Descripción</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sidRPr="00696EB3">
              <w:rPr>
                <w:rFonts w:ascii="Calibri" w:eastAsia="Times New Roman" w:hAnsi="Calibri" w:cs="Calibri"/>
                <w:color w:val="000000"/>
                <w:lang w:val="es-ES"/>
              </w:rPr>
              <w:t>Tipo</w:t>
            </w:r>
          </w:p>
        </w:tc>
      </w:tr>
      <w:tr w:rsidR="00B36BA1" w:rsidRPr="00CC7DDE" w:rsidTr="00A01412">
        <w:trPr>
          <w:trHeight w:val="300"/>
        </w:trPr>
        <w:tc>
          <w:tcPr>
            <w:tcW w:w="2160" w:type="dxa"/>
            <w:shd w:val="clear" w:color="auto" w:fill="auto"/>
            <w:noWrap/>
            <w:vAlign w:val="bottom"/>
          </w:tcPr>
          <w:p w:rsidR="00B36BA1" w:rsidRPr="00CC7DDE"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documento</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Pr="00CC7DDE"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Aprobación</w:t>
            </w:r>
          </w:p>
        </w:tc>
        <w:tc>
          <w:tcPr>
            <w:tcW w:w="373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Código del empleado aprobador</w:t>
            </w:r>
          </w:p>
        </w:tc>
        <w:tc>
          <w:tcPr>
            <w:tcW w:w="1490" w:type="dxa"/>
          </w:tcPr>
          <w:p w:rsidR="00B36BA1" w:rsidRPr="00696EB3"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servicio</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Tipo de servicio contratado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Inicio</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Fecha para el inicio del contrato.</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Date</w:t>
            </w:r>
          </w:p>
        </w:tc>
      </w:tr>
      <w:tr w:rsidR="00B36BA1" w:rsidRPr="004C269B" w:rsidTr="00A01412">
        <w:trPr>
          <w:trHeight w:val="300"/>
        </w:trPr>
        <w:tc>
          <w:tcPr>
            <w:tcW w:w="2160" w:type="dxa"/>
            <w:shd w:val="clear" w:color="auto" w:fill="auto"/>
            <w:noWrap/>
            <w:vAlign w:val="bottom"/>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Proveedor</w:t>
            </w:r>
          </w:p>
        </w:tc>
        <w:tc>
          <w:tcPr>
            <w:tcW w:w="373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Nombre del proveedor para contratación</w:t>
            </w:r>
          </w:p>
        </w:tc>
        <w:tc>
          <w:tcPr>
            <w:tcW w:w="1490" w:type="dxa"/>
          </w:tcPr>
          <w:p w:rsidR="00B36BA1" w:rsidRDefault="00B36BA1" w:rsidP="00A01412">
            <w:pPr>
              <w:spacing w:after="0" w:line="240" w:lineRule="auto"/>
              <w:rPr>
                <w:rFonts w:ascii="Calibri" w:eastAsia="Times New Roman" w:hAnsi="Calibri" w:cs="Calibri"/>
                <w:color w:val="000000"/>
                <w:lang w:val="es-ES"/>
              </w:rPr>
            </w:pPr>
            <w:r>
              <w:rPr>
                <w:rFonts w:ascii="Calibri" w:eastAsia="Times New Roman" w:hAnsi="Calibri" w:cs="Calibri"/>
                <w:color w:val="000000"/>
                <w:lang w:val="es-ES"/>
              </w:rPr>
              <w:t>String</w:t>
            </w:r>
          </w:p>
        </w:tc>
      </w:tr>
    </w:tbl>
    <w:p w:rsidR="00CC7DDE" w:rsidRPr="00CC7DDE" w:rsidRDefault="00CC7DDE" w:rsidP="00CC7DDE">
      <w:pPr>
        <w:ind w:left="1440"/>
        <w:rPr>
          <w:lang w:val="es-ES"/>
        </w:rPr>
      </w:pPr>
    </w:p>
    <w:p w:rsidR="00237CA7" w:rsidRDefault="00237CA7" w:rsidP="00237CA7">
      <w:pPr>
        <w:pStyle w:val="Ttulo3"/>
        <w:numPr>
          <w:ilvl w:val="1"/>
          <w:numId w:val="26"/>
        </w:numPr>
        <w:rPr>
          <w:rFonts w:eastAsiaTheme="minorEastAsia"/>
          <w:lang w:val="es-ES"/>
        </w:rPr>
      </w:pPr>
      <w:bookmarkStart w:id="20" w:name="_Toc13910833"/>
      <w:r w:rsidRPr="00237CA7">
        <w:rPr>
          <w:rFonts w:eastAsiaTheme="minorEastAsia"/>
          <w:lang w:val="es-ES"/>
        </w:rPr>
        <w:t>Diagrama de Clases del Negocio</w:t>
      </w:r>
      <w:bookmarkEnd w:id="20"/>
    </w:p>
    <w:p w:rsidR="00AB267E" w:rsidRPr="00AB267E" w:rsidRDefault="00AB267E" w:rsidP="00AB267E">
      <w:pPr>
        <w:rPr>
          <w:lang w:val="es-ES"/>
        </w:rPr>
      </w:pPr>
    </w:p>
    <w:p w:rsidR="00AB267E" w:rsidRPr="003F24F5" w:rsidRDefault="00AB267E" w:rsidP="005137F6">
      <w:pPr>
        <w:ind w:left="2880" w:firstLine="720"/>
        <w:rPr>
          <w:b/>
          <w:u w:val="single"/>
          <w:lang w:val="es-ES"/>
        </w:rPr>
      </w:pPr>
      <w:r w:rsidRPr="003F24F5">
        <w:rPr>
          <w:b/>
          <w:noProof/>
          <w:u w:val="single"/>
          <w:lang w:val="es-ES"/>
        </w:rPr>
        <w:drawing>
          <wp:anchor distT="0" distB="0" distL="114300" distR="114300" simplePos="0" relativeHeight="251659264" behindDoc="0" locked="0" layoutInCell="1" allowOverlap="1">
            <wp:simplePos x="0" y="0"/>
            <wp:positionH relativeFrom="column">
              <wp:posOffset>304800</wp:posOffset>
            </wp:positionH>
            <wp:positionV relativeFrom="paragraph">
              <wp:posOffset>352425</wp:posOffset>
            </wp:positionV>
            <wp:extent cx="5943600" cy="3901718"/>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017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4F5">
        <w:rPr>
          <w:b/>
          <w:u w:val="single"/>
          <w:lang w:val="es-ES"/>
        </w:rPr>
        <w:t>Contratación de Servicios</w:t>
      </w:r>
    </w:p>
    <w:p w:rsidR="00AB267E" w:rsidRDefault="00AB267E" w:rsidP="00AB267E">
      <w:pPr>
        <w:ind w:left="1440"/>
        <w:rPr>
          <w:lang w:val="es-ES"/>
        </w:rPr>
      </w:pPr>
    </w:p>
    <w:p w:rsidR="00AB267E" w:rsidRDefault="00AB267E">
      <w:pPr>
        <w:rPr>
          <w:lang w:val="es-ES"/>
        </w:rPr>
      </w:pPr>
      <w:r>
        <w:rPr>
          <w:lang w:val="es-ES"/>
        </w:rPr>
        <w:br w:type="page"/>
      </w:r>
    </w:p>
    <w:p w:rsidR="00AB267E" w:rsidRDefault="00AB267E" w:rsidP="00AB267E">
      <w:pPr>
        <w:ind w:left="1440"/>
        <w:rPr>
          <w:lang w:val="es-ES"/>
        </w:rPr>
      </w:pPr>
    </w:p>
    <w:p w:rsidR="00AB267E" w:rsidRDefault="00AB267E" w:rsidP="00AB267E">
      <w:pPr>
        <w:ind w:left="1440"/>
        <w:rPr>
          <w:lang w:val="es-ES"/>
        </w:rPr>
      </w:pPr>
    </w:p>
    <w:p w:rsidR="00AB267E" w:rsidRDefault="00AB267E" w:rsidP="00AB267E">
      <w:pPr>
        <w:ind w:left="1440"/>
        <w:rPr>
          <w:lang w:val="es-ES"/>
        </w:rPr>
      </w:pPr>
    </w:p>
    <w:p w:rsidR="00AB267E" w:rsidRPr="003F24F5" w:rsidRDefault="00AB267E" w:rsidP="005137F6">
      <w:pPr>
        <w:ind w:left="3600" w:firstLine="720"/>
        <w:rPr>
          <w:b/>
          <w:u w:val="single"/>
          <w:lang w:val="es-ES"/>
        </w:rPr>
      </w:pPr>
      <w:r w:rsidRPr="003F24F5">
        <w:rPr>
          <w:b/>
          <w:u w:val="single"/>
          <w:lang w:val="es-ES"/>
        </w:rPr>
        <w:t>Cambio de Categoría</w:t>
      </w:r>
    </w:p>
    <w:p w:rsidR="00AB267E" w:rsidRDefault="003F24F5" w:rsidP="00AB267E">
      <w:pPr>
        <w:ind w:left="1440"/>
        <w:rPr>
          <w:lang w:val="es-ES"/>
        </w:rPr>
      </w:pPr>
      <w:r w:rsidRPr="00AB267E">
        <w:rPr>
          <w:noProof/>
          <w:lang w:val="es-ES"/>
        </w:rPr>
        <w:drawing>
          <wp:anchor distT="0" distB="0" distL="114300" distR="114300" simplePos="0" relativeHeight="251660288" behindDoc="0" locked="0" layoutInCell="1" allowOverlap="1">
            <wp:simplePos x="0" y="0"/>
            <wp:positionH relativeFrom="margin">
              <wp:align>right</wp:align>
            </wp:positionH>
            <wp:positionV relativeFrom="paragraph">
              <wp:posOffset>134620</wp:posOffset>
            </wp:positionV>
            <wp:extent cx="5943600" cy="49688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6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67E" w:rsidRDefault="00AB267E" w:rsidP="00AB267E">
      <w:pPr>
        <w:ind w:left="1440"/>
        <w:rPr>
          <w:lang w:val="es-ES"/>
        </w:rPr>
      </w:pPr>
    </w:p>
    <w:p w:rsidR="00AB267E" w:rsidRDefault="00AB267E">
      <w:pPr>
        <w:rPr>
          <w:lang w:val="es-ES"/>
        </w:rPr>
      </w:pPr>
      <w:r>
        <w:rPr>
          <w:lang w:val="es-ES"/>
        </w:rPr>
        <w:br w:type="page"/>
      </w:r>
    </w:p>
    <w:p w:rsidR="00AB267E" w:rsidRDefault="00AB267E" w:rsidP="00AB267E">
      <w:pPr>
        <w:ind w:left="1440"/>
        <w:rPr>
          <w:lang w:val="es-ES"/>
        </w:rPr>
      </w:pPr>
    </w:p>
    <w:p w:rsidR="00AB267E" w:rsidRDefault="00AB267E" w:rsidP="00AB267E">
      <w:pPr>
        <w:ind w:left="1440"/>
        <w:rPr>
          <w:lang w:val="es-ES"/>
        </w:rPr>
      </w:pPr>
    </w:p>
    <w:p w:rsidR="00AB267E" w:rsidRPr="003F24F5" w:rsidRDefault="00AB267E" w:rsidP="003F24F5">
      <w:pPr>
        <w:ind w:left="1440"/>
        <w:jc w:val="center"/>
        <w:rPr>
          <w:b/>
          <w:u w:val="single"/>
          <w:lang w:val="es-ES"/>
        </w:rPr>
      </w:pPr>
      <w:r w:rsidRPr="003F24F5">
        <w:rPr>
          <w:b/>
          <w:u w:val="single"/>
          <w:lang w:val="es-ES"/>
        </w:rPr>
        <w:t>Contrato de Edificio y Nuevas Urbanizaciones</w:t>
      </w:r>
    </w:p>
    <w:p w:rsidR="00AB267E" w:rsidRDefault="00AB267E" w:rsidP="00AB267E">
      <w:pPr>
        <w:ind w:left="1440"/>
        <w:rPr>
          <w:lang w:val="es-ES"/>
        </w:rPr>
      </w:pPr>
      <w:r w:rsidRPr="00AB267E">
        <w:rPr>
          <w:noProof/>
          <w:lang w:val="es-ES"/>
        </w:rPr>
        <w:drawing>
          <wp:anchor distT="0" distB="0" distL="114300" distR="114300" simplePos="0" relativeHeight="251661312" behindDoc="0" locked="0" layoutInCell="1" allowOverlap="1">
            <wp:simplePos x="0" y="0"/>
            <wp:positionH relativeFrom="column">
              <wp:posOffset>438150</wp:posOffset>
            </wp:positionH>
            <wp:positionV relativeFrom="paragraph">
              <wp:posOffset>172720</wp:posOffset>
            </wp:positionV>
            <wp:extent cx="5943600" cy="4905829"/>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058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67E" w:rsidRDefault="00AB267E" w:rsidP="00AB267E">
      <w:pPr>
        <w:ind w:left="1440"/>
        <w:rPr>
          <w:lang w:val="es-ES"/>
        </w:rPr>
      </w:pPr>
    </w:p>
    <w:p w:rsidR="00AB267E" w:rsidRDefault="00AB267E" w:rsidP="00AB267E">
      <w:pPr>
        <w:ind w:left="1440"/>
        <w:rPr>
          <w:lang w:val="es-ES"/>
        </w:rPr>
      </w:pPr>
    </w:p>
    <w:p w:rsidR="00AB267E" w:rsidRDefault="00AB267E" w:rsidP="00AB267E">
      <w:pPr>
        <w:ind w:left="1440"/>
        <w:rPr>
          <w:lang w:val="es-ES"/>
        </w:rPr>
      </w:pPr>
    </w:p>
    <w:p w:rsidR="00AB267E" w:rsidRDefault="00AB267E" w:rsidP="00AB267E">
      <w:pPr>
        <w:ind w:left="1440"/>
        <w:rPr>
          <w:lang w:val="es-ES"/>
        </w:rPr>
      </w:pPr>
    </w:p>
    <w:p w:rsidR="00AB267E" w:rsidRDefault="00AB267E" w:rsidP="00AB267E">
      <w:pPr>
        <w:ind w:left="1440"/>
        <w:rPr>
          <w:lang w:val="es-ES"/>
        </w:rPr>
      </w:pPr>
    </w:p>
    <w:p w:rsidR="00AB267E" w:rsidRDefault="00AB267E" w:rsidP="00AB267E">
      <w:pPr>
        <w:ind w:left="1440"/>
        <w:rPr>
          <w:lang w:val="es-ES"/>
        </w:rPr>
      </w:pPr>
    </w:p>
    <w:p w:rsidR="00237CA7" w:rsidRDefault="00237CA7" w:rsidP="00237CA7">
      <w:pPr>
        <w:pStyle w:val="Ttulo2"/>
        <w:numPr>
          <w:ilvl w:val="0"/>
          <w:numId w:val="26"/>
        </w:numPr>
        <w:rPr>
          <w:rFonts w:eastAsiaTheme="minorEastAsia"/>
          <w:lang w:val="es-ES"/>
        </w:rPr>
      </w:pPr>
      <w:bookmarkStart w:id="21" w:name="_Toc13910834"/>
      <w:r w:rsidRPr="00237CA7">
        <w:rPr>
          <w:rFonts w:eastAsiaTheme="minorEastAsia"/>
          <w:lang w:val="es-ES"/>
        </w:rPr>
        <w:lastRenderedPageBreak/>
        <w:t>Realización de los Casos de Uso del Negocio</w:t>
      </w:r>
      <w:bookmarkEnd w:id="21"/>
    </w:p>
    <w:p w:rsidR="00EE207D" w:rsidRPr="00EE207D" w:rsidRDefault="00EE207D" w:rsidP="00EE207D">
      <w:pPr>
        <w:rPr>
          <w:lang w:val="es-ES"/>
        </w:rPr>
      </w:pPr>
    </w:p>
    <w:p w:rsidR="00EE207D" w:rsidRDefault="00237CA7" w:rsidP="00EE207D">
      <w:pPr>
        <w:pStyle w:val="Ttulo3"/>
        <w:numPr>
          <w:ilvl w:val="1"/>
          <w:numId w:val="26"/>
        </w:numPr>
        <w:rPr>
          <w:rFonts w:eastAsiaTheme="minorEastAsia"/>
          <w:lang w:val="es-ES"/>
        </w:rPr>
      </w:pPr>
      <w:bookmarkStart w:id="22" w:name="_Toc13910835"/>
      <w:r w:rsidRPr="00237CA7">
        <w:rPr>
          <w:rFonts w:eastAsiaTheme="minorEastAsia"/>
          <w:lang w:val="es-ES"/>
        </w:rPr>
        <w:t>Especificación de los casos de uso del negocio</w:t>
      </w:r>
      <w:bookmarkEnd w:id="22"/>
    </w:p>
    <w:p w:rsidR="00EE207D" w:rsidRDefault="00EE207D" w:rsidP="00EE207D">
      <w:pPr>
        <w:rPr>
          <w:lang w:val="es-ES"/>
        </w:rPr>
      </w:pPr>
    </w:p>
    <w:p w:rsidR="00EE207D" w:rsidRPr="000C7451" w:rsidRDefault="00EE207D" w:rsidP="00EE207D">
      <w:pPr>
        <w:jc w:val="center"/>
        <w:rPr>
          <w:b/>
          <w:u w:val="single"/>
          <w:lang w:val="es-ES"/>
        </w:rPr>
      </w:pPr>
      <w:bookmarkStart w:id="23" w:name="_Hlk11413012"/>
      <w:r w:rsidRPr="000C7451">
        <w:rPr>
          <w:b/>
          <w:u w:val="single"/>
          <w:lang w:val="es-ES"/>
        </w:rPr>
        <w:t>Contratación de Servicios</w:t>
      </w:r>
    </w:p>
    <w:p w:rsidR="00EE207D" w:rsidRPr="00EE207D" w:rsidRDefault="00EE207D" w:rsidP="00EE207D">
      <w:pPr>
        <w:rPr>
          <w:lang w:val="es-ES"/>
        </w:rPr>
      </w:pPr>
      <w:r w:rsidRPr="00EE207D">
        <w:rPr>
          <w:lang w:val="es-ES"/>
        </w:rPr>
        <w:t>1.</w:t>
      </w:r>
      <w:r w:rsidRPr="00EE207D">
        <w:rPr>
          <w:lang w:val="es-ES"/>
        </w:rPr>
        <w:tab/>
        <w:t>Actores del Negocio</w:t>
      </w:r>
    </w:p>
    <w:p w:rsidR="00EE207D" w:rsidRPr="00EE207D" w:rsidRDefault="00EE207D" w:rsidP="00EE207D">
      <w:pPr>
        <w:ind w:firstLine="720"/>
        <w:rPr>
          <w:lang w:val="es-ES"/>
        </w:rPr>
      </w:pPr>
      <w:r w:rsidRPr="00EE207D">
        <w:rPr>
          <w:lang w:val="es-ES"/>
        </w:rPr>
        <w:t>1.1</w:t>
      </w:r>
      <w:r w:rsidRPr="00EE207D">
        <w:rPr>
          <w:lang w:val="es-ES"/>
        </w:rPr>
        <w:tab/>
        <w:t>Cliente</w:t>
      </w:r>
    </w:p>
    <w:p w:rsidR="00EE207D" w:rsidRPr="00EE207D" w:rsidRDefault="00EE207D" w:rsidP="00EE207D">
      <w:pPr>
        <w:rPr>
          <w:lang w:val="es-ES"/>
        </w:rPr>
      </w:pPr>
      <w:r w:rsidRPr="00EE207D">
        <w:rPr>
          <w:lang w:val="es-ES"/>
        </w:rPr>
        <w:t>2.</w:t>
      </w:r>
      <w:r w:rsidRPr="00EE207D">
        <w:rPr>
          <w:lang w:val="es-ES"/>
        </w:rPr>
        <w:tab/>
        <w:t>Propósito</w:t>
      </w:r>
    </w:p>
    <w:p w:rsidR="00EE207D" w:rsidRPr="00EE207D" w:rsidRDefault="00EE207D" w:rsidP="00EE207D">
      <w:pPr>
        <w:jc w:val="both"/>
        <w:rPr>
          <w:lang w:val="es-ES"/>
        </w:rPr>
      </w:pPr>
      <w:r w:rsidRPr="00EE207D">
        <w:rPr>
          <w:lang w:val="es-ES"/>
        </w:rPr>
        <w:t>Brindar al cliente la contratación de un nuevo servicio, así como el cronograma de pagos y orden de ejecución de obras.</w:t>
      </w:r>
    </w:p>
    <w:p w:rsidR="00EE207D" w:rsidRPr="00EE207D" w:rsidRDefault="00EE207D" w:rsidP="00EE207D">
      <w:pPr>
        <w:rPr>
          <w:lang w:val="es-ES"/>
        </w:rPr>
      </w:pPr>
      <w:r w:rsidRPr="00EE207D">
        <w:rPr>
          <w:lang w:val="es-ES"/>
        </w:rPr>
        <w:t>3.</w:t>
      </w:r>
      <w:r w:rsidRPr="00EE207D">
        <w:rPr>
          <w:lang w:val="es-ES"/>
        </w:rPr>
        <w:tab/>
        <w:t>Breve Descripción</w:t>
      </w:r>
    </w:p>
    <w:p w:rsidR="00EE207D" w:rsidRPr="00EE207D" w:rsidRDefault="00EE207D" w:rsidP="00EE207D">
      <w:pPr>
        <w:jc w:val="both"/>
        <w:rPr>
          <w:lang w:val="es-ES"/>
        </w:rPr>
      </w:pPr>
      <w:r w:rsidRPr="00EE207D">
        <w:rPr>
          <w:lang w:val="es-ES"/>
        </w:rPr>
        <w:t>El caso de uso comienza cuando el Cliente se presenta ante el Técnico de Contrataciones para solicitar su nuevo servicio, informa su número de requerimiento previo para ser confirmado que fue aprobado. El Técnico elabora el presupuesto de contratación de acuerdo a la tarifa actual. Con el Sistema de Catastro (SICA) se obtiene el número de su cuenta de servicio. El Cliente procede con el pago, luego el Técnico genera el listado de conexiones contratadas para iniciar las obras. Finalmente, todo el legajo dejado por el Cliente es almacenado por el Técnico de Archivos.</w:t>
      </w:r>
    </w:p>
    <w:p w:rsidR="00EE207D" w:rsidRPr="00EE207D" w:rsidRDefault="00EE207D" w:rsidP="00EE207D">
      <w:pPr>
        <w:rPr>
          <w:lang w:val="es-ES"/>
        </w:rPr>
      </w:pPr>
      <w:r w:rsidRPr="00EE207D">
        <w:rPr>
          <w:lang w:val="es-ES"/>
        </w:rPr>
        <w:t>4.</w:t>
      </w:r>
      <w:r w:rsidRPr="00EE207D">
        <w:rPr>
          <w:lang w:val="es-ES"/>
        </w:rPr>
        <w:tab/>
        <w:t>Flujo de Eventos</w:t>
      </w:r>
    </w:p>
    <w:p w:rsidR="00EE207D" w:rsidRPr="00EE207D" w:rsidRDefault="00EE207D" w:rsidP="00EE207D">
      <w:pPr>
        <w:rPr>
          <w:lang w:val="es-ES"/>
        </w:rPr>
      </w:pPr>
      <w:r w:rsidRPr="00EE207D">
        <w:rPr>
          <w:lang w:val="es-ES"/>
        </w:rPr>
        <w:t>4.1</w:t>
      </w:r>
      <w:r w:rsidRPr="00EE207D">
        <w:rPr>
          <w:lang w:val="es-ES"/>
        </w:rPr>
        <w:tab/>
        <w:t>Flujo Básico</w:t>
      </w:r>
    </w:p>
    <w:p w:rsidR="00EE207D" w:rsidRPr="00EE207D" w:rsidRDefault="00EE207D" w:rsidP="00EE207D">
      <w:pPr>
        <w:ind w:left="720"/>
        <w:rPr>
          <w:lang w:val="es-ES"/>
        </w:rPr>
      </w:pPr>
      <w:r w:rsidRPr="00EE207D">
        <w:rPr>
          <w:lang w:val="es-ES"/>
        </w:rPr>
        <w:t>4.1.1</w:t>
      </w:r>
      <w:r w:rsidRPr="00EE207D">
        <w:rPr>
          <w:lang w:val="es-ES"/>
        </w:rPr>
        <w:tab/>
        <w:t xml:space="preserve">El Cliente se presenta en el área de contrataciones con su número de requerimiento. </w:t>
      </w:r>
    </w:p>
    <w:p w:rsidR="00EE207D" w:rsidRPr="00EE207D" w:rsidRDefault="00EE207D" w:rsidP="00EE207D">
      <w:pPr>
        <w:ind w:left="720"/>
        <w:rPr>
          <w:lang w:val="es-ES"/>
        </w:rPr>
      </w:pPr>
      <w:r w:rsidRPr="00EE207D">
        <w:rPr>
          <w:lang w:val="es-ES"/>
        </w:rPr>
        <w:t>4.1.2</w:t>
      </w:r>
      <w:r w:rsidRPr="00EE207D">
        <w:rPr>
          <w:lang w:val="es-ES"/>
        </w:rPr>
        <w:tab/>
        <w:t>El Técnico de Contrataciones consulta el requerimiento para validar su aprobación previa.</w:t>
      </w:r>
    </w:p>
    <w:p w:rsidR="00EE207D" w:rsidRPr="00EE207D" w:rsidRDefault="00EE207D" w:rsidP="00EE207D">
      <w:pPr>
        <w:ind w:left="720"/>
        <w:rPr>
          <w:lang w:val="es-ES"/>
        </w:rPr>
      </w:pPr>
      <w:r w:rsidRPr="00EE207D">
        <w:rPr>
          <w:lang w:val="es-ES"/>
        </w:rPr>
        <w:t>4.1.3</w:t>
      </w:r>
      <w:r w:rsidRPr="00EE207D">
        <w:rPr>
          <w:lang w:val="es-ES"/>
        </w:rPr>
        <w:tab/>
        <w:t>El cliente entrega una fotocopia del DNI del titular.</w:t>
      </w:r>
    </w:p>
    <w:p w:rsidR="00EE207D" w:rsidRPr="00EE207D" w:rsidRDefault="00EE207D" w:rsidP="00EE207D">
      <w:pPr>
        <w:ind w:left="720"/>
        <w:rPr>
          <w:lang w:val="es-ES"/>
        </w:rPr>
      </w:pPr>
      <w:r w:rsidRPr="00EE207D">
        <w:rPr>
          <w:lang w:val="es-ES"/>
        </w:rPr>
        <w:t>4.1.4</w:t>
      </w:r>
      <w:r w:rsidRPr="00EE207D">
        <w:rPr>
          <w:lang w:val="es-ES"/>
        </w:rPr>
        <w:tab/>
        <w:t>El Técnico de Contrataciones consulta la tarifa del servicio solicitud.</w:t>
      </w:r>
    </w:p>
    <w:p w:rsidR="00EE207D" w:rsidRPr="00EE207D" w:rsidRDefault="00EE207D" w:rsidP="00EE207D">
      <w:pPr>
        <w:ind w:left="720"/>
        <w:rPr>
          <w:lang w:val="es-ES"/>
        </w:rPr>
      </w:pPr>
      <w:r w:rsidRPr="00EE207D">
        <w:rPr>
          <w:lang w:val="es-ES"/>
        </w:rPr>
        <w:t>4.1.5</w:t>
      </w:r>
      <w:r w:rsidRPr="00EE207D">
        <w:rPr>
          <w:lang w:val="es-ES"/>
        </w:rPr>
        <w:tab/>
        <w:t>El Técnico de Contrataciones elabora el presupuesto de contratación.</w:t>
      </w:r>
    </w:p>
    <w:p w:rsidR="00EE207D" w:rsidRDefault="00EE207D" w:rsidP="00EE207D">
      <w:pPr>
        <w:ind w:left="720"/>
        <w:rPr>
          <w:lang w:val="es-ES"/>
        </w:rPr>
      </w:pPr>
      <w:r w:rsidRPr="00EE207D">
        <w:rPr>
          <w:lang w:val="es-ES"/>
        </w:rPr>
        <w:t>4.1.6</w:t>
      </w:r>
      <w:r w:rsidRPr="00EE207D">
        <w:rPr>
          <w:lang w:val="es-ES"/>
        </w:rPr>
        <w:tab/>
        <w:t>El Técnico de Contrataciones elabora una ficha de contratación a llenar con sus datos personales, dirección exacta donde serán ejecutadas las obras y otros datos requeridos.</w:t>
      </w:r>
    </w:p>
    <w:p w:rsidR="000C7451" w:rsidRDefault="000C7451" w:rsidP="00EE207D">
      <w:pPr>
        <w:ind w:left="720"/>
        <w:rPr>
          <w:lang w:val="es-ES"/>
        </w:rPr>
      </w:pPr>
    </w:p>
    <w:p w:rsidR="000C7451" w:rsidRPr="00EE207D" w:rsidRDefault="000C7451" w:rsidP="00EE207D">
      <w:pPr>
        <w:ind w:left="720"/>
        <w:rPr>
          <w:lang w:val="es-ES"/>
        </w:rPr>
      </w:pPr>
    </w:p>
    <w:p w:rsidR="00EE207D" w:rsidRDefault="00EE207D" w:rsidP="00EE207D">
      <w:pPr>
        <w:ind w:left="720"/>
        <w:rPr>
          <w:lang w:val="es-ES"/>
        </w:rPr>
      </w:pPr>
      <w:r w:rsidRPr="00EE207D">
        <w:rPr>
          <w:lang w:val="es-ES"/>
        </w:rPr>
        <w:t>4.1.7</w:t>
      </w:r>
      <w:r w:rsidRPr="00EE207D">
        <w:rPr>
          <w:lang w:val="es-ES"/>
        </w:rPr>
        <w:tab/>
        <w:t>El cliente brinda información para la ficha de contratación.</w:t>
      </w:r>
    </w:p>
    <w:p w:rsidR="00EE207D" w:rsidRPr="00EE207D" w:rsidRDefault="00EE207D" w:rsidP="00EE207D">
      <w:pPr>
        <w:ind w:left="720"/>
        <w:rPr>
          <w:lang w:val="es-ES"/>
        </w:rPr>
      </w:pPr>
      <w:r w:rsidRPr="00EE207D">
        <w:rPr>
          <w:lang w:val="es-ES"/>
        </w:rPr>
        <w:t>4.1.8</w:t>
      </w:r>
      <w:r w:rsidRPr="00EE207D">
        <w:rPr>
          <w:lang w:val="es-ES"/>
        </w:rPr>
        <w:tab/>
        <w:t>Ingresa la(s) direcciones de los servicios en el Sistema de Catastro.</w:t>
      </w:r>
    </w:p>
    <w:p w:rsidR="00EE207D" w:rsidRPr="00EE207D" w:rsidRDefault="00EE207D" w:rsidP="00EE207D">
      <w:pPr>
        <w:ind w:left="720"/>
        <w:rPr>
          <w:lang w:val="es-ES"/>
        </w:rPr>
      </w:pPr>
      <w:r w:rsidRPr="00EE207D">
        <w:rPr>
          <w:lang w:val="es-ES"/>
        </w:rPr>
        <w:t>4.1.9</w:t>
      </w:r>
      <w:r w:rsidRPr="00EE207D">
        <w:rPr>
          <w:lang w:val="es-ES"/>
        </w:rPr>
        <w:tab/>
        <w:t>El Sistema de Catastro genera automáticamente la cuenta de servicio con el número de conexión.</w:t>
      </w:r>
    </w:p>
    <w:p w:rsidR="00EE207D" w:rsidRPr="00EE207D" w:rsidRDefault="00EE207D" w:rsidP="00EE207D">
      <w:pPr>
        <w:ind w:left="720"/>
        <w:rPr>
          <w:lang w:val="es-ES"/>
        </w:rPr>
      </w:pPr>
      <w:r w:rsidRPr="00EE207D">
        <w:rPr>
          <w:lang w:val="es-ES"/>
        </w:rPr>
        <w:t>4.1.10</w:t>
      </w:r>
      <w:r w:rsidRPr="00EE207D">
        <w:rPr>
          <w:lang w:val="es-ES"/>
        </w:rPr>
        <w:tab/>
        <w:t>El Técnico de Contrataciones envía al cliente con el cajero.</w:t>
      </w:r>
    </w:p>
    <w:p w:rsidR="00EE207D" w:rsidRPr="00EE207D" w:rsidRDefault="00EE207D" w:rsidP="00EE207D">
      <w:pPr>
        <w:ind w:left="720"/>
        <w:rPr>
          <w:lang w:val="es-ES"/>
        </w:rPr>
      </w:pPr>
      <w:r w:rsidRPr="00EE207D">
        <w:rPr>
          <w:lang w:val="es-ES"/>
        </w:rPr>
        <w:t>4.1.11</w:t>
      </w:r>
      <w:r w:rsidRPr="00EE207D">
        <w:rPr>
          <w:lang w:val="es-ES"/>
        </w:rPr>
        <w:tab/>
        <w:t>El cajero genera el comprobante de pago y da V°B°.</w:t>
      </w:r>
    </w:p>
    <w:p w:rsidR="00EE207D" w:rsidRPr="00EE207D" w:rsidRDefault="00EE207D" w:rsidP="00EE207D">
      <w:pPr>
        <w:ind w:left="720"/>
        <w:rPr>
          <w:lang w:val="es-ES"/>
        </w:rPr>
      </w:pPr>
      <w:r w:rsidRPr="00EE207D">
        <w:rPr>
          <w:lang w:val="es-ES"/>
        </w:rPr>
        <w:t>4.1.12</w:t>
      </w:r>
      <w:r w:rsidRPr="00EE207D">
        <w:rPr>
          <w:lang w:val="es-ES"/>
        </w:rPr>
        <w:tab/>
        <w:t>El Técnico de Contrataciones elabora el contrato.</w:t>
      </w:r>
    </w:p>
    <w:p w:rsidR="00EE207D" w:rsidRPr="00EE207D" w:rsidRDefault="00EE207D" w:rsidP="00EE207D">
      <w:pPr>
        <w:ind w:left="720"/>
        <w:rPr>
          <w:lang w:val="es-ES"/>
        </w:rPr>
      </w:pPr>
      <w:r w:rsidRPr="00EE207D">
        <w:rPr>
          <w:lang w:val="es-ES"/>
        </w:rPr>
        <w:t>4.1.13</w:t>
      </w:r>
      <w:r w:rsidRPr="00EE207D">
        <w:rPr>
          <w:lang w:val="es-ES"/>
        </w:rPr>
        <w:tab/>
        <w:t>El contrato es firmado por el Cliente.</w:t>
      </w:r>
    </w:p>
    <w:p w:rsidR="00EE207D" w:rsidRPr="00EE207D" w:rsidRDefault="00EE207D" w:rsidP="00EE207D">
      <w:pPr>
        <w:ind w:left="720"/>
        <w:rPr>
          <w:lang w:val="es-ES"/>
        </w:rPr>
      </w:pPr>
      <w:r w:rsidRPr="00EE207D">
        <w:rPr>
          <w:lang w:val="es-ES"/>
        </w:rPr>
        <w:t>4.1.14</w:t>
      </w:r>
      <w:r w:rsidRPr="00EE207D">
        <w:rPr>
          <w:lang w:val="es-ES"/>
        </w:rPr>
        <w:tab/>
        <w:t>El Técnico Archivos almacena el legajo del cliente.</w:t>
      </w:r>
    </w:p>
    <w:p w:rsidR="00EE207D" w:rsidRDefault="00EE207D" w:rsidP="00EE207D">
      <w:pPr>
        <w:ind w:left="720"/>
        <w:rPr>
          <w:lang w:val="es-ES"/>
        </w:rPr>
      </w:pPr>
      <w:r w:rsidRPr="00EE207D">
        <w:rPr>
          <w:lang w:val="es-ES"/>
        </w:rPr>
        <w:t>4.1.15</w:t>
      </w:r>
      <w:r w:rsidRPr="00EE207D">
        <w:rPr>
          <w:lang w:val="es-ES"/>
        </w:rPr>
        <w:tab/>
        <w:t>El Técnico de Contrataciones genera la lista de conexiones contratadas.</w:t>
      </w:r>
    </w:p>
    <w:p w:rsidR="008164AE" w:rsidRPr="00EE207D" w:rsidRDefault="008164AE" w:rsidP="00EE207D">
      <w:pPr>
        <w:ind w:left="720"/>
        <w:rPr>
          <w:lang w:val="es-ES"/>
        </w:rPr>
      </w:pPr>
      <w:r w:rsidRPr="00EE207D">
        <w:rPr>
          <w:lang w:val="es-ES"/>
        </w:rPr>
        <w:t>4.1.1</w:t>
      </w:r>
      <w:r>
        <w:rPr>
          <w:lang w:val="es-ES"/>
        </w:rPr>
        <w:t>6</w:t>
      </w:r>
      <w:r w:rsidRPr="00EE207D">
        <w:rPr>
          <w:lang w:val="es-ES"/>
        </w:rPr>
        <w:tab/>
      </w:r>
      <w:r>
        <w:rPr>
          <w:lang w:val="es-ES"/>
        </w:rPr>
        <w:t>El cliente es informado de la conformidad de la operación.</w:t>
      </w:r>
    </w:p>
    <w:p w:rsidR="00EE207D" w:rsidRPr="00EE207D" w:rsidRDefault="00EE207D" w:rsidP="00EE207D">
      <w:pPr>
        <w:rPr>
          <w:lang w:val="es-ES"/>
        </w:rPr>
      </w:pPr>
      <w:r w:rsidRPr="00EE207D">
        <w:rPr>
          <w:lang w:val="es-ES"/>
        </w:rPr>
        <w:t>4.2</w:t>
      </w:r>
      <w:r w:rsidRPr="00EE207D">
        <w:rPr>
          <w:lang w:val="es-ES"/>
        </w:rPr>
        <w:tab/>
        <w:t>Flujos Alternos</w:t>
      </w:r>
    </w:p>
    <w:p w:rsidR="00EE207D" w:rsidRPr="00EE207D" w:rsidRDefault="00EE207D" w:rsidP="00EE207D">
      <w:pPr>
        <w:ind w:left="720"/>
        <w:rPr>
          <w:lang w:val="es-ES"/>
        </w:rPr>
      </w:pPr>
      <w:r w:rsidRPr="00EE207D">
        <w:rPr>
          <w:lang w:val="es-ES"/>
        </w:rPr>
        <w:t>4.2.1</w:t>
      </w:r>
      <w:r w:rsidRPr="00EE207D">
        <w:rPr>
          <w:lang w:val="es-ES"/>
        </w:rPr>
        <w:tab/>
        <w:t xml:space="preserve">Si en [4.1.2] el requerimiento fue rechazado o se encuentra en estado solicitado </w:t>
      </w:r>
      <w:r w:rsidR="00706981">
        <w:rPr>
          <w:lang w:val="es-ES"/>
        </w:rPr>
        <w:t xml:space="preserve">se informa al cliente y </w:t>
      </w:r>
      <w:r w:rsidRPr="00EE207D">
        <w:rPr>
          <w:lang w:val="es-ES"/>
        </w:rPr>
        <w:t>el caso de uso termina.</w:t>
      </w:r>
    </w:p>
    <w:p w:rsidR="00EE207D" w:rsidRPr="00EE207D" w:rsidRDefault="00EE207D" w:rsidP="00EE207D">
      <w:pPr>
        <w:ind w:left="720"/>
        <w:rPr>
          <w:lang w:val="es-ES"/>
        </w:rPr>
      </w:pPr>
      <w:r w:rsidRPr="00EE207D">
        <w:rPr>
          <w:lang w:val="es-ES"/>
        </w:rPr>
        <w:t>4.2.2</w:t>
      </w:r>
      <w:r w:rsidRPr="00EE207D">
        <w:rPr>
          <w:lang w:val="es-ES"/>
        </w:rPr>
        <w:tab/>
        <w:t>Si en [4.1.1] el pago es a crédito, el cajero elabora un cronograma de pagos.</w:t>
      </w:r>
    </w:p>
    <w:p w:rsidR="00EE207D" w:rsidRPr="00EE207D" w:rsidRDefault="00EE207D" w:rsidP="00EE207D">
      <w:pPr>
        <w:rPr>
          <w:lang w:val="es-ES"/>
        </w:rPr>
      </w:pPr>
      <w:r w:rsidRPr="00EE207D">
        <w:rPr>
          <w:lang w:val="es-ES"/>
        </w:rPr>
        <w:t>5.</w:t>
      </w:r>
      <w:r w:rsidRPr="00EE207D">
        <w:rPr>
          <w:lang w:val="es-ES"/>
        </w:rPr>
        <w:tab/>
        <w:t>Precondiciones</w:t>
      </w:r>
    </w:p>
    <w:p w:rsidR="00EE207D" w:rsidRPr="00EE207D" w:rsidRDefault="00EE207D" w:rsidP="00EE207D">
      <w:pPr>
        <w:ind w:firstLine="720"/>
        <w:rPr>
          <w:lang w:val="es-ES"/>
        </w:rPr>
      </w:pPr>
      <w:r w:rsidRPr="00EE207D">
        <w:rPr>
          <w:lang w:val="es-ES"/>
        </w:rPr>
        <w:t>5.1</w:t>
      </w:r>
      <w:r w:rsidRPr="00EE207D">
        <w:rPr>
          <w:lang w:val="es-ES"/>
        </w:rPr>
        <w:tab/>
        <w:t>Requerimiento aprobado</w:t>
      </w:r>
    </w:p>
    <w:p w:rsidR="00EE207D" w:rsidRPr="00EE207D" w:rsidRDefault="00EE207D" w:rsidP="00EE207D">
      <w:pPr>
        <w:rPr>
          <w:lang w:val="es-ES"/>
        </w:rPr>
      </w:pPr>
      <w:r w:rsidRPr="00EE207D">
        <w:rPr>
          <w:lang w:val="es-ES"/>
        </w:rPr>
        <w:t>El requerimiento de nuevo servicio debe ser aprobado previamente por SEDAPAR.</w:t>
      </w:r>
    </w:p>
    <w:p w:rsidR="00EE207D" w:rsidRPr="00EE207D" w:rsidRDefault="00EE207D" w:rsidP="00EE207D">
      <w:pPr>
        <w:rPr>
          <w:lang w:val="es-ES"/>
        </w:rPr>
      </w:pPr>
      <w:r w:rsidRPr="00EE207D">
        <w:rPr>
          <w:lang w:val="es-ES"/>
        </w:rPr>
        <w:t>6.</w:t>
      </w:r>
      <w:r w:rsidRPr="00EE207D">
        <w:rPr>
          <w:lang w:val="es-ES"/>
        </w:rPr>
        <w:tab/>
      </w:r>
      <w:r w:rsidR="007917E5" w:rsidRPr="00EE207D">
        <w:rPr>
          <w:lang w:val="es-ES"/>
        </w:rPr>
        <w:t>Postcondiciones</w:t>
      </w:r>
    </w:p>
    <w:p w:rsidR="00EE207D" w:rsidRPr="00EE207D" w:rsidRDefault="00EE207D" w:rsidP="00EE207D">
      <w:pPr>
        <w:ind w:firstLine="720"/>
        <w:rPr>
          <w:lang w:val="es-ES"/>
        </w:rPr>
      </w:pPr>
      <w:r w:rsidRPr="00EE207D">
        <w:rPr>
          <w:lang w:val="es-ES"/>
        </w:rPr>
        <w:t>6.1</w:t>
      </w:r>
      <w:r w:rsidRPr="00EE207D">
        <w:rPr>
          <w:lang w:val="es-ES"/>
        </w:rPr>
        <w:tab/>
        <w:t>Orden de Obras</w:t>
      </w:r>
    </w:p>
    <w:bookmarkEnd w:id="23"/>
    <w:p w:rsidR="00EE207D" w:rsidRDefault="00EE207D" w:rsidP="00EE207D">
      <w:pPr>
        <w:rPr>
          <w:lang w:val="es-ES"/>
        </w:rPr>
      </w:pPr>
      <w:r>
        <w:rPr>
          <w:lang w:val="es-ES"/>
        </w:rPr>
        <w:br w:type="page"/>
      </w:r>
    </w:p>
    <w:p w:rsidR="00EE207D" w:rsidRDefault="00EE207D" w:rsidP="00EE207D">
      <w:pPr>
        <w:rPr>
          <w:lang w:val="es-ES"/>
        </w:rPr>
      </w:pPr>
      <w:r>
        <w:rPr>
          <w:lang w:val="es-ES"/>
        </w:rPr>
        <w:lastRenderedPageBreak/>
        <w:tab/>
      </w:r>
      <w:r>
        <w:rPr>
          <w:lang w:val="es-ES"/>
        </w:rPr>
        <w:tab/>
      </w:r>
    </w:p>
    <w:p w:rsidR="004E1D01" w:rsidRPr="000C7451" w:rsidRDefault="004E1D01" w:rsidP="004E1D01">
      <w:pPr>
        <w:jc w:val="center"/>
        <w:rPr>
          <w:b/>
          <w:u w:val="single"/>
          <w:lang w:val="es-ES"/>
        </w:rPr>
      </w:pPr>
      <w:r w:rsidRPr="000C7451">
        <w:rPr>
          <w:b/>
          <w:u w:val="single"/>
          <w:lang w:val="es-ES"/>
        </w:rPr>
        <w:t>Cambio de Categoría</w:t>
      </w:r>
    </w:p>
    <w:p w:rsidR="004E1D01" w:rsidRPr="00EE207D" w:rsidRDefault="004E1D01" w:rsidP="004E1D01">
      <w:pPr>
        <w:rPr>
          <w:lang w:val="es-ES"/>
        </w:rPr>
      </w:pPr>
      <w:r w:rsidRPr="00EE207D">
        <w:rPr>
          <w:lang w:val="es-ES"/>
        </w:rPr>
        <w:t>1.</w:t>
      </w:r>
      <w:r w:rsidRPr="00EE207D">
        <w:rPr>
          <w:lang w:val="es-ES"/>
        </w:rPr>
        <w:tab/>
        <w:t>Actores del Negocio</w:t>
      </w:r>
    </w:p>
    <w:p w:rsidR="004E1D01" w:rsidRPr="00EE207D" w:rsidRDefault="004E1D01" w:rsidP="004E1D01">
      <w:pPr>
        <w:ind w:firstLine="720"/>
        <w:rPr>
          <w:lang w:val="es-ES"/>
        </w:rPr>
      </w:pPr>
      <w:r w:rsidRPr="00EE207D">
        <w:rPr>
          <w:lang w:val="es-ES"/>
        </w:rPr>
        <w:t>1.1</w:t>
      </w:r>
      <w:r w:rsidRPr="00EE207D">
        <w:rPr>
          <w:lang w:val="es-ES"/>
        </w:rPr>
        <w:tab/>
        <w:t>Cliente</w:t>
      </w:r>
    </w:p>
    <w:p w:rsidR="004E1D01" w:rsidRPr="00EE207D" w:rsidRDefault="004E1D01" w:rsidP="004E1D01">
      <w:pPr>
        <w:rPr>
          <w:lang w:val="es-ES"/>
        </w:rPr>
      </w:pPr>
      <w:r w:rsidRPr="00EE207D">
        <w:rPr>
          <w:lang w:val="es-ES"/>
        </w:rPr>
        <w:t>2.</w:t>
      </w:r>
      <w:r w:rsidRPr="00EE207D">
        <w:rPr>
          <w:lang w:val="es-ES"/>
        </w:rPr>
        <w:tab/>
        <w:t>Propósito</w:t>
      </w:r>
    </w:p>
    <w:p w:rsidR="004E1D01" w:rsidRPr="00EE207D" w:rsidRDefault="004E1D01" w:rsidP="004E1D01">
      <w:pPr>
        <w:jc w:val="both"/>
        <w:rPr>
          <w:lang w:val="es-ES"/>
        </w:rPr>
      </w:pPr>
      <w:r w:rsidRPr="00EE207D">
        <w:rPr>
          <w:lang w:val="es-ES"/>
        </w:rPr>
        <w:t xml:space="preserve">Brindar al cliente </w:t>
      </w:r>
      <w:r>
        <w:rPr>
          <w:lang w:val="es-ES"/>
        </w:rPr>
        <w:t>el cambio de categoría de su servicio actual</w:t>
      </w:r>
      <w:r w:rsidRPr="00EE207D">
        <w:rPr>
          <w:lang w:val="es-ES"/>
        </w:rPr>
        <w:t>.</w:t>
      </w:r>
    </w:p>
    <w:p w:rsidR="004E1D01" w:rsidRPr="00EE207D" w:rsidRDefault="004E1D01" w:rsidP="004E1D01">
      <w:pPr>
        <w:rPr>
          <w:lang w:val="es-ES"/>
        </w:rPr>
      </w:pPr>
      <w:r w:rsidRPr="00EE207D">
        <w:rPr>
          <w:lang w:val="es-ES"/>
        </w:rPr>
        <w:t>3.</w:t>
      </w:r>
      <w:r w:rsidRPr="00EE207D">
        <w:rPr>
          <w:lang w:val="es-ES"/>
        </w:rPr>
        <w:tab/>
        <w:t>Breve Descripción</w:t>
      </w:r>
    </w:p>
    <w:p w:rsidR="004E1D01" w:rsidRPr="00EE207D" w:rsidRDefault="004E1D01" w:rsidP="004E1D01">
      <w:pPr>
        <w:jc w:val="both"/>
        <w:rPr>
          <w:lang w:val="es-ES"/>
        </w:rPr>
      </w:pPr>
      <w:r w:rsidRPr="00EE207D">
        <w:rPr>
          <w:lang w:val="es-ES"/>
        </w:rPr>
        <w:t xml:space="preserve">El caso de uso comienza cuando el Cliente se presenta ante el </w:t>
      </w:r>
      <w:r>
        <w:rPr>
          <w:lang w:val="es-ES"/>
        </w:rPr>
        <w:t>Inspector Comercial para una evaluación previa al predio actual donde se registra su servicio actual. El Inspector Comercial genera un informe de inspección y aprueba o rechaza el cambio de categoría. Si procede el cambio, el cambio es aprobado por el Jefe de Departamento de Ventas, caso contrario se genera un oficio de solicitud infundada y notifica vía curier al cliente.</w:t>
      </w:r>
    </w:p>
    <w:p w:rsidR="004E1D01" w:rsidRPr="00EE207D" w:rsidRDefault="004E1D01" w:rsidP="004E1D01">
      <w:pPr>
        <w:rPr>
          <w:lang w:val="es-ES"/>
        </w:rPr>
      </w:pPr>
      <w:r w:rsidRPr="00EE207D">
        <w:rPr>
          <w:lang w:val="es-ES"/>
        </w:rPr>
        <w:t>4.</w:t>
      </w:r>
      <w:r w:rsidRPr="00EE207D">
        <w:rPr>
          <w:lang w:val="es-ES"/>
        </w:rPr>
        <w:tab/>
        <w:t>Flujo de Eventos</w:t>
      </w:r>
    </w:p>
    <w:p w:rsidR="004E1D01" w:rsidRPr="00EE207D" w:rsidRDefault="004E1D01" w:rsidP="004E1D01">
      <w:pPr>
        <w:rPr>
          <w:lang w:val="es-ES"/>
        </w:rPr>
      </w:pPr>
      <w:r w:rsidRPr="00EE207D">
        <w:rPr>
          <w:lang w:val="es-ES"/>
        </w:rPr>
        <w:t>4.1</w:t>
      </w:r>
      <w:r w:rsidRPr="00EE207D">
        <w:rPr>
          <w:lang w:val="es-ES"/>
        </w:rPr>
        <w:tab/>
        <w:t>Flujo Básico</w:t>
      </w:r>
    </w:p>
    <w:p w:rsidR="004E1D01" w:rsidRDefault="004E1D01" w:rsidP="004E1D01">
      <w:pPr>
        <w:ind w:left="720"/>
        <w:rPr>
          <w:lang w:val="es-ES"/>
        </w:rPr>
      </w:pPr>
      <w:r w:rsidRPr="00EE207D">
        <w:rPr>
          <w:lang w:val="es-ES"/>
        </w:rPr>
        <w:t>4.1.1</w:t>
      </w:r>
      <w:r w:rsidRPr="00EE207D">
        <w:rPr>
          <w:lang w:val="es-ES"/>
        </w:rPr>
        <w:tab/>
      </w:r>
      <w:r w:rsidR="000C7451">
        <w:rPr>
          <w:lang w:val="es-ES"/>
        </w:rPr>
        <w:t xml:space="preserve">El </w:t>
      </w:r>
      <w:r w:rsidRPr="002A0F25">
        <w:rPr>
          <w:lang w:val="es-ES"/>
        </w:rPr>
        <w:t>Cliente presenta la solicitud de cambio</w:t>
      </w:r>
      <w:r>
        <w:rPr>
          <w:lang w:val="es-ES"/>
        </w:rPr>
        <w:t>.</w:t>
      </w:r>
    </w:p>
    <w:p w:rsidR="004E1D01" w:rsidRDefault="004E1D01" w:rsidP="004E1D01">
      <w:pPr>
        <w:ind w:left="720"/>
        <w:rPr>
          <w:lang w:val="es-ES"/>
        </w:rPr>
      </w:pPr>
      <w:r w:rsidRPr="00EE207D">
        <w:rPr>
          <w:lang w:val="es-ES"/>
        </w:rPr>
        <w:t>4.1.2</w:t>
      </w:r>
      <w:r w:rsidRPr="00EE207D">
        <w:rPr>
          <w:lang w:val="es-ES"/>
        </w:rPr>
        <w:tab/>
      </w:r>
      <w:r w:rsidR="000C7451">
        <w:rPr>
          <w:lang w:val="es-ES"/>
        </w:rPr>
        <w:t xml:space="preserve">El </w:t>
      </w:r>
      <w:r w:rsidRPr="002A0F25">
        <w:rPr>
          <w:lang w:val="es-ES"/>
        </w:rPr>
        <w:t>Inspector Comercial verifica la cuenta de servicio actual</w:t>
      </w:r>
    </w:p>
    <w:p w:rsidR="004E1D01" w:rsidRDefault="004E1D01" w:rsidP="004E1D01">
      <w:pPr>
        <w:ind w:left="720"/>
        <w:rPr>
          <w:lang w:val="es-ES"/>
        </w:rPr>
      </w:pPr>
      <w:r w:rsidRPr="00EE207D">
        <w:rPr>
          <w:lang w:val="es-ES"/>
        </w:rPr>
        <w:t>4.1.3</w:t>
      </w:r>
      <w:r w:rsidRPr="00EE207D">
        <w:rPr>
          <w:lang w:val="es-ES"/>
        </w:rPr>
        <w:tab/>
      </w:r>
      <w:r w:rsidR="000C7451">
        <w:rPr>
          <w:lang w:val="es-ES"/>
        </w:rPr>
        <w:t xml:space="preserve">El </w:t>
      </w:r>
      <w:r w:rsidRPr="002A0F25">
        <w:rPr>
          <w:lang w:val="es-ES"/>
        </w:rPr>
        <w:t>Inspector Comercial visita predio</w:t>
      </w:r>
    </w:p>
    <w:p w:rsidR="004E1D01" w:rsidRPr="00EE207D" w:rsidRDefault="004E1D01" w:rsidP="004E1D01">
      <w:pPr>
        <w:ind w:left="720"/>
        <w:rPr>
          <w:lang w:val="es-ES"/>
        </w:rPr>
      </w:pPr>
      <w:r w:rsidRPr="00EE207D">
        <w:rPr>
          <w:lang w:val="es-ES"/>
        </w:rPr>
        <w:t>4.1.4</w:t>
      </w:r>
      <w:r w:rsidRPr="00EE207D">
        <w:rPr>
          <w:lang w:val="es-ES"/>
        </w:rPr>
        <w:tab/>
      </w:r>
      <w:r w:rsidR="000C7451">
        <w:rPr>
          <w:lang w:val="es-ES"/>
        </w:rPr>
        <w:t xml:space="preserve">El </w:t>
      </w:r>
      <w:r w:rsidRPr="002A0F25">
        <w:rPr>
          <w:lang w:val="es-ES"/>
        </w:rPr>
        <w:t>Inspector Comercial registra un informe de inspección con observaciones</w:t>
      </w:r>
    </w:p>
    <w:p w:rsidR="004E1D01" w:rsidRDefault="004E1D01" w:rsidP="004E1D01">
      <w:pPr>
        <w:ind w:left="720"/>
        <w:rPr>
          <w:lang w:val="es-ES"/>
        </w:rPr>
      </w:pPr>
      <w:r w:rsidRPr="00EE207D">
        <w:rPr>
          <w:lang w:val="es-ES"/>
        </w:rPr>
        <w:t>4.1.5</w:t>
      </w:r>
      <w:r w:rsidRPr="00EE207D">
        <w:rPr>
          <w:lang w:val="es-ES"/>
        </w:rPr>
        <w:tab/>
      </w:r>
      <w:r w:rsidR="000C7451">
        <w:rPr>
          <w:lang w:val="es-ES"/>
        </w:rPr>
        <w:t xml:space="preserve">El </w:t>
      </w:r>
      <w:r w:rsidRPr="002A0F25">
        <w:rPr>
          <w:lang w:val="es-ES"/>
        </w:rPr>
        <w:t>Auxiliar de Catastro Comercial verifica la solicitud de cambio</w:t>
      </w:r>
    </w:p>
    <w:p w:rsidR="004E1D01" w:rsidRPr="00EE207D" w:rsidRDefault="004E1D01" w:rsidP="004E1D01">
      <w:pPr>
        <w:ind w:left="720"/>
        <w:rPr>
          <w:lang w:val="es-ES"/>
        </w:rPr>
      </w:pPr>
      <w:r w:rsidRPr="00EE207D">
        <w:rPr>
          <w:lang w:val="es-ES"/>
        </w:rPr>
        <w:t>4.1.6</w:t>
      </w:r>
      <w:r w:rsidRPr="00EE207D">
        <w:rPr>
          <w:lang w:val="es-ES"/>
        </w:rPr>
        <w:tab/>
      </w:r>
      <w:r w:rsidR="000C7451">
        <w:rPr>
          <w:lang w:val="es-ES"/>
        </w:rPr>
        <w:t xml:space="preserve">El </w:t>
      </w:r>
      <w:r w:rsidRPr="002A0F25">
        <w:rPr>
          <w:lang w:val="es-ES"/>
        </w:rPr>
        <w:t>Auxiliar de Catastro Comercial verifica la solicitud de cambio</w:t>
      </w:r>
    </w:p>
    <w:p w:rsidR="004E1D01" w:rsidRDefault="004E1D01" w:rsidP="004E1D01">
      <w:pPr>
        <w:ind w:left="720"/>
        <w:rPr>
          <w:lang w:val="es-ES"/>
        </w:rPr>
      </w:pPr>
      <w:r w:rsidRPr="00EE207D">
        <w:rPr>
          <w:lang w:val="es-ES"/>
        </w:rPr>
        <w:t>4.1.7</w:t>
      </w:r>
      <w:r w:rsidRPr="00EE207D">
        <w:rPr>
          <w:lang w:val="es-ES"/>
        </w:rPr>
        <w:tab/>
      </w:r>
      <w:r w:rsidR="000C7451">
        <w:rPr>
          <w:lang w:val="es-ES"/>
        </w:rPr>
        <w:t xml:space="preserve">El </w:t>
      </w:r>
      <w:r w:rsidRPr="002A0F25">
        <w:rPr>
          <w:lang w:val="es-ES"/>
        </w:rPr>
        <w:t>Auxiliar de Catastro Comercial consulta el informe de inspección</w:t>
      </w:r>
    </w:p>
    <w:p w:rsidR="004E1D01" w:rsidRPr="00EE207D" w:rsidRDefault="004E1D01" w:rsidP="004E1D01">
      <w:pPr>
        <w:ind w:left="720"/>
        <w:rPr>
          <w:lang w:val="es-ES"/>
        </w:rPr>
      </w:pPr>
      <w:r w:rsidRPr="00EE207D">
        <w:rPr>
          <w:lang w:val="es-ES"/>
        </w:rPr>
        <w:t>4.1.8</w:t>
      </w:r>
      <w:r w:rsidRPr="00EE207D">
        <w:rPr>
          <w:lang w:val="es-ES"/>
        </w:rPr>
        <w:tab/>
      </w:r>
      <w:r w:rsidR="000C7451">
        <w:rPr>
          <w:lang w:val="es-ES"/>
        </w:rPr>
        <w:t xml:space="preserve">El </w:t>
      </w:r>
      <w:r w:rsidRPr="002A0F25">
        <w:rPr>
          <w:lang w:val="es-ES"/>
        </w:rPr>
        <w:t>Auxiliar de Catastro Comercial elabora el Formato de Cambios F4</w:t>
      </w:r>
    </w:p>
    <w:p w:rsidR="004E1D01" w:rsidRDefault="004E1D01" w:rsidP="004E1D01">
      <w:pPr>
        <w:ind w:left="720"/>
        <w:rPr>
          <w:lang w:val="es-ES"/>
        </w:rPr>
      </w:pPr>
      <w:r w:rsidRPr="00EE207D">
        <w:rPr>
          <w:lang w:val="es-ES"/>
        </w:rPr>
        <w:t>4.1.9</w:t>
      </w:r>
      <w:r w:rsidRPr="00EE207D">
        <w:rPr>
          <w:lang w:val="es-ES"/>
        </w:rPr>
        <w:tab/>
      </w:r>
      <w:r w:rsidR="000C7451">
        <w:rPr>
          <w:lang w:val="es-ES"/>
        </w:rPr>
        <w:t xml:space="preserve">El </w:t>
      </w:r>
      <w:r w:rsidRPr="002A0F25">
        <w:rPr>
          <w:lang w:val="es-ES"/>
        </w:rPr>
        <w:t>Técnico de Catastro Comercial revisa el Formato de Cambios F4</w:t>
      </w:r>
    </w:p>
    <w:p w:rsidR="004E1D01" w:rsidRDefault="004E1D01" w:rsidP="004E1D01">
      <w:pPr>
        <w:ind w:left="720"/>
        <w:rPr>
          <w:lang w:val="es-ES"/>
        </w:rPr>
      </w:pPr>
      <w:r w:rsidRPr="00EE207D">
        <w:rPr>
          <w:lang w:val="es-ES"/>
        </w:rPr>
        <w:t>4.1.10</w:t>
      </w:r>
      <w:r w:rsidRPr="00EE207D">
        <w:rPr>
          <w:lang w:val="es-ES"/>
        </w:rPr>
        <w:tab/>
      </w:r>
      <w:r w:rsidR="000C7451">
        <w:rPr>
          <w:lang w:val="es-ES"/>
        </w:rPr>
        <w:t xml:space="preserve">El </w:t>
      </w:r>
      <w:r w:rsidRPr="002A0F25">
        <w:rPr>
          <w:lang w:val="es-ES"/>
        </w:rPr>
        <w:t>Técnico de Catastro Comercial visa el Formato de Cambios F4</w:t>
      </w:r>
    </w:p>
    <w:p w:rsidR="004E1D01" w:rsidRDefault="004E1D01" w:rsidP="004E1D01">
      <w:pPr>
        <w:ind w:left="720"/>
        <w:rPr>
          <w:lang w:val="es-ES"/>
        </w:rPr>
      </w:pPr>
    </w:p>
    <w:p w:rsidR="004E1D01" w:rsidRDefault="004E1D01" w:rsidP="004E1D01">
      <w:pPr>
        <w:ind w:left="720"/>
        <w:rPr>
          <w:lang w:val="es-ES"/>
        </w:rPr>
      </w:pPr>
    </w:p>
    <w:p w:rsidR="000C7451" w:rsidRDefault="000C7451" w:rsidP="004E1D01">
      <w:pPr>
        <w:ind w:left="720"/>
        <w:rPr>
          <w:lang w:val="es-ES"/>
        </w:rPr>
      </w:pPr>
    </w:p>
    <w:p w:rsidR="004E1D01" w:rsidRDefault="004E1D01" w:rsidP="004E1D01">
      <w:pPr>
        <w:ind w:left="720"/>
        <w:rPr>
          <w:lang w:val="es-ES"/>
        </w:rPr>
      </w:pPr>
      <w:r w:rsidRPr="00EE207D">
        <w:rPr>
          <w:lang w:val="es-ES"/>
        </w:rPr>
        <w:t>4.1.11</w:t>
      </w:r>
      <w:r w:rsidRPr="00EE207D">
        <w:rPr>
          <w:lang w:val="es-ES"/>
        </w:rPr>
        <w:tab/>
      </w:r>
      <w:r w:rsidR="000C7451">
        <w:rPr>
          <w:lang w:val="es-ES"/>
        </w:rPr>
        <w:t xml:space="preserve">El </w:t>
      </w:r>
      <w:r w:rsidRPr="002A0F25">
        <w:rPr>
          <w:lang w:val="es-ES"/>
        </w:rPr>
        <w:t>Jefe de Departamento promoción y ventas aprueba la solicitud de cambio</w:t>
      </w:r>
    </w:p>
    <w:p w:rsidR="002653C3" w:rsidRDefault="002653C3" w:rsidP="004E1D01">
      <w:pPr>
        <w:ind w:left="720"/>
        <w:rPr>
          <w:lang w:val="es-ES"/>
        </w:rPr>
      </w:pPr>
      <w:r w:rsidRPr="00EE207D">
        <w:rPr>
          <w:lang w:val="es-ES"/>
        </w:rPr>
        <w:t>4.1.1</w:t>
      </w:r>
      <w:r>
        <w:rPr>
          <w:lang w:val="es-ES"/>
        </w:rPr>
        <w:t>2   El cliente recibe el estado de su solicitud de cambio</w:t>
      </w:r>
    </w:p>
    <w:p w:rsidR="004E1D01" w:rsidRPr="00EE207D" w:rsidRDefault="004E1D01" w:rsidP="004E1D01">
      <w:pPr>
        <w:rPr>
          <w:lang w:val="es-ES"/>
        </w:rPr>
      </w:pPr>
      <w:r w:rsidRPr="00EE207D">
        <w:rPr>
          <w:lang w:val="es-ES"/>
        </w:rPr>
        <w:t>4.2</w:t>
      </w:r>
      <w:r w:rsidRPr="00EE207D">
        <w:rPr>
          <w:lang w:val="es-ES"/>
        </w:rPr>
        <w:tab/>
        <w:t>Flujos Alternos</w:t>
      </w:r>
    </w:p>
    <w:p w:rsidR="004E1D01" w:rsidRDefault="004E1D01" w:rsidP="004E1D01">
      <w:pPr>
        <w:ind w:left="720"/>
        <w:rPr>
          <w:lang w:val="es-ES"/>
        </w:rPr>
      </w:pPr>
      <w:r w:rsidRPr="004E1D01">
        <w:rPr>
          <w:lang w:val="es-ES"/>
        </w:rPr>
        <w:t>4.2.1</w:t>
      </w:r>
      <w:r w:rsidRPr="004E1D01">
        <w:rPr>
          <w:lang w:val="es-ES"/>
        </w:rPr>
        <w:tab/>
        <w:t>Si en [4.1.7] no es conforme el informe, el Auxiliar de Catastro Comercial registra el oficio de solicitud infundada.</w:t>
      </w:r>
    </w:p>
    <w:p w:rsidR="004E1D01" w:rsidRDefault="004E1D01" w:rsidP="004E1D01">
      <w:pPr>
        <w:ind w:left="720"/>
        <w:rPr>
          <w:lang w:val="es-ES"/>
        </w:rPr>
      </w:pPr>
      <w:r w:rsidRPr="00EE207D">
        <w:rPr>
          <w:lang w:val="es-ES"/>
        </w:rPr>
        <w:t>4.2.2</w:t>
      </w:r>
      <w:r w:rsidRPr="00EE207D">
        <w:rPr>
          <w:lang w:val="es-ES"/>
        </w:rPr>
        <w:tab/>
      </w:r>
      <w:r w:rsidR="000C7451">
        <w:rPr>
          <w:lang w:val="es-ES"/>
        </w:rPr>
        <w:t xml:space="preserve">El </w:t>
      </w:r>
      <w:r w:rsidRPr="00B5411A">
        <w:rPr>
          <w:lang w:val="es-ES"/>
        </w:rPr>
        <w:t>Técnico de Catastro Comercial revisa el oficio de solicitud infundada</w:t>
      </w:r>
    </w:p>
    <w:p w:rsidR="004E1D01" w:rsidRDefault="004E1D01" w:rsidP="004E1D01">
      <w:pPr>
        <w:ind w:left="720"/>
        <w:rPr>
          <w:lang w:val="es-ES"/>
        </w:rPr>
      </w:pPr>
      <w:r w:rsidRPr="00EE207D">
        <w:rPr>
          <w:lang w:val="es-ES"/>
        </w:rPr>
        <w:t>4.2.</w:t>
      </w:r>
      <w:r>
        <w:rPr>
          <w:lang w:val="es-ES"/>
        </w:rPr>
        <w:t>3</w:t>
      </w:r>
      <w:r w:rsidRPr="00EE207D">
        <w:rPr>
          <w:lang w:val="es-ES"/>
        </w:rPr>
        <w:tab/>
      </w:r>
      <w:r w:rsidR="000C7451">
        <w:rPr>
          <w:lang w:val="es-ES"/>
        </w:rPr>
        <w:t xml:space="preserve">El </w:t>
      </w:r>
      <w:r w:rsidRPr="00B5411A">
        <w:rPr>
          <w:lang w:val="es-ES"/>
        </w:rPr>
        <w:t>Jefe de Departamento promoción y ventas revisa el oficio de solicitud infundada</w:t>
      </w:r>
    </w:p>
    <w:p w:rsidR="004E1D01" w:rsidRPr="002A0F25" w:rsidRDefault="004E1D01" w:rsidP="004E1D01">
      <w:pPr>
        <w:ind w:left="720"/>
        <w:rPr>
          <w:lang w:val="es-ES"/>
        </w:rPr>
      </w:pPr>
      <w:r w:rsidRPr="00EE207D">
        <w:rPr>
          <w:lang w:val="es-ES"/>
        </w:rPr>
        <w:t>4.2.</w:t>
      </w:r>
      <w:r>
        <w:rPr>
          <w:lang w:val="es-ES"/>
        </w:rPr>
        <w:t>4</w:t>
      </w:r>
      <w:r w:rsidRPr="00EE207D">
        <w:rPr>
          <w:lang w:val="es-ES"/>
        </w:rPr>
        <w:tab/>
      </w:r>
      <w:r w:rsidR="000C7451">
        <w:rPr>
          <w:lang w:val="es-ES"/>
        </w:rPr>
        <w:t xml:space="preserve">El </w:t>
      </w:r>
      <w:r w:rsidRPr="00B5411A">
        <w:rPr>
          <w:lang w:val="es-ES"/>
        </w:rPr>
        <w:t>Curier entrega el oficio de solicitud infundada al cliente</w:t>
      </w:r>
    </w:p>
    <w:p w:rsidR="000C7451" w:rsidRDefault="000C7451">
      <w:pPr>
        <w:rPr>
          <w:lang w:val="es-ES"/>
        </w:rPr>
      </w:pPr>
      <w:r>
        <w:rPr>
          <w:lang w:val="es-ES"/>
        </w:rPr>
        <w:br w:type="page"/>
      </w:r>
    </w:p>
    <w:p w:rsidR="00EE207D" w:rsidRDefault="00EE207D" w:rsidP="00EE207D">
      <w:pPr>
        <w:rPr>
          <w:lang w:val="es-ES"/>
        </w:rPr>
      </w:pPr>
    </w:p>
    <w:p w:rsidR="000C7451" w:rsidRDefault="000C7451" w:rsidP="00EE207D">
      <w:pPr>
        <w:rPr>
          <w:lang w:val="es-ES"/>
        </w:rPr>
      </w:pPr>
    </w:p>
    <w:p w:rsidR="000C7451" w:rsidRDefault="000C7451" w:rsidP="00EE207D">
      <w:pPr>
        <w:rPr>
          <w:lang w:val="es-ES"/>
        </w:rPr>
      </w:pPr>
    </w:p>
    <w:p w:rsidR="000C7451" w:rsidRPr="000C7451" w:rsidRDefault="000C7451" w:rsidP="000C7451">
      <w:pPr>
        <w:jc w:val="center"/>
        <w:rPr>
          <w:b/>
          <w:u w:val="single"/>
          <w:lang w:val="es-ES"/>
        </w:rPr>
      </w:pPr>
      <w:r w:rsidRPr="000C7451">
        <w:rPr>
          <w:b/>
          <w:u w:val="single"/>
          <w:lang w:val="es-ES"/>
        </w:rPr>
        <w:t>Contrato de Edificio y Nuevas Urbanizaciones</w:t>
      </w:r>
    </w:p>
    <w:p w:rsidR="000C7451" w:rsidRPr="00EE207D" w:rsidRDefault="000C7451" w:rsidP="000C7451">
      <w:pPr>
        <w:rPr>
          <w:lang w:val="es-ES"/>
        </w:rPr>
      </w:pPr>
      <w:r w:rsidRPr="00EE207D">
        <w:rPr>
          <w:lang w:val="es-ES"/>
        </w:rPr>
        <w:t>1.</w:t>
      </w:r>
      <w:r w:rsidRPr="00EE207D">
        <w:rPr>
          <w:lang w:val="es-ES"/>
        </w:rPr>
        <w:tab/>
        <w:t>Actores del Negocio</w:t>
      </w:r>
    </w:p>
    <w:p w:rsidR="000C7451" w:rsidRPr="00EE207D" w:rsidRDefault="000C7451" w:rsidP="000C7451">
      <w:pPr>
        <w:ind w:firstLine="720"/>
        <w:rPr>
          <w:lang w:val="es-ES"/>
        </w:rPr>
      </w:pPr>
      <w:r w:rsidRPr="00B5411A">
        <w:rPr>
          <w:lang w:val="es-ES"/>
        </w:rPr>
        <w:t>1.1</w:t>
      </w:r>
      <w:r w:rsidRPr="00B5411A">
        <w:rPr>
          <w:lang w:val="es-ES"/>
        </w:rPr>
        <w:tab/>
        <w:t>Gerente de Departamento de Obras</w:t>
      </w:r>
    </w:p>
    <w:p w:rsidR="000C7451" w:rsidRPr="00EE207D" w:rsidRDefault="000C7451" w:rsidP="000C7451">
      <w:pPr>
        <w:rPr>
          <w:lang w:val="es-ES"/>
        </w:rPr>
      </w:pPr>
      <w:r w:rsidRPr="00EE207D">
        <w:rPr>
          <w:lang w:val="es-ES"/>
        </w:rPr>
        <w:t>2.</w:t>
      </w:r>
      <w:r w:rsidRPr="00EE207D">
        <w:rPr>
          <w:lang w:val="es-ES"/>
        </w:rPr>
        <w:tab/>
        <w:t>Propósito</w:t>
      </w:r>
    </w:p>
    <w:p w:rsidR="000C7451" w:rsidRPr="00EE207D" w:rsidRDefault="000C7451" w:rsidP="000C7451">
      <w:pPr>
        <w:jc w:val="both"/>
        <w:rPr>
          <w:lang w:val="es-ES"/>
        </w:rPr>
      </w:pPr>
      <w:r>
        <w:rPr>
          <w:lang w:val="es-ES"/>
        </w:rPr>
        <w:t>Registrar la solicitud de contratación de los expedientes de servicios, edificios o urbanizaciones.</w:t>
      </w:r>
    </w:p>
    <w:p w:rsidR="000C7451" w:rsidRPr="00EE207D" w:rsidRDefault="000C7451" w:rsidP="000C7451">
      <w:pPr>
        <w:rPr>
          <w:lang w:val="es-ES"/>
        </w:rPr>
      </w:pPr>
      <w:r w:rsidRPr="00EE207D">
        <w:rPr>
          <w:lang w:val="es-ES"/>
        </w:rPr>
        <w:t>3.</w:t>
      </w:r>
      <w:r w:rsidRPr="00EE207D">
        <w:rPr>
          <w:lang w:val="es-ES"/>
        </w:rPr>
        <w:tab/>
        <w:t>Breve Descripción</w:t>
      </w:r>
    </w:p>
    <w:p w:rsidR="000C7451" w:rsidRPr="00EE207D" w:rsidRDefault="000C7451" w:rsidP="000C7451">
      <w:pPr>
        <w:jc w:val="both"/>
        <w:rPr>
          <w:lang w:val="es-ES"/>
        </w:rPr>
      </w:pPr>
      <w:r w:rsidRPr="00EE207D">
        <w:rPr>
          <w:lang w:val="es-ES"/>
        </w:rPr>
        <w:t xml:space="preserve">El caso de uso comienza cuando el </w:t>
      </w:r>
      <w:r>
        <w:rPr>
          <w:lang w:val="es-ES"/>
        </w:rPr>
        <w:t>Gerente de departamento de ventas envía un expediente de factibilidad al jefe de departamento de promoción y ventas. Se valida que los expedientes tengan estado pre-aprobado, caso contrario el caso de uso termina. El expediente es revisado luego por el técnico de contrataciones. Posteriormente, el técnico de catastro comercial da la conformidad final para que el jefe de departamento de promoción y ventas autoriza la contratación. Finalmente, el técnico de contrataciones registra la solicitud de contratación</w:t>
      </w:r>
      <w:r w:rsidR="00846D2B">
        <w:rPr>
          <w:lang w:val="es-ES"/>
        </w:rPr>
        <w:t>.</w:t>
      </w:r>
    </w:p>
    <w:p w:rsidR="000C7451" w:rsidRPr="00EE207D" w:rsidRDefault="000C7451" w:rsidP="000C7451">
      <w:pPr>
        <w:rPr>
          <w:lang w:val="es-ES"/>
        </w:rPr>
      </w:pPr>
      <w:r w:rsidRPr="00EE207D">
        <w:rPr>
          <w:lang w:val="es-ES"/>
        </w:rPr>
        <w:t>4.</w:t>
      </w:r>
      <w:r w:rsidRPr="00EE207D">
        <w:rPr>
          <w:lang w:val="es-ES"/>
        </w:rPr>
        <w:tab/>
        <w:t>Flujo de Eventos</w:t>
      </w:r>
    </w:p>
    <w:p w:rsidR="000C7451" w:rsidRPr="00EE207D" w:rsidRDefault="000C7451" w:rsidP="000C7451">
      <w:pPr>
        <w:rPr>
          <w:lang w:val="es-ES"/>
        </w:rPr>
      </w:pPr>
      <w:r w:rsidRPr="00EE207D">
        <w:rPr>
          <w:lang w:val="es-ES"/>
        </w:rPr>
        <w:t>4.1</w:t>
      </w:r>
      <w:r w:rsidRPr="00EE207D">
        <w:rPr>
          <w:lang w:val="es-ES"/>
        </w:rPr>
        <w:tab/>
        <w:t>Flujo Básico</w:t>
      </w:r>
    </w:p>
    <w:p w:rsidR="000C7451" w:rsidRDefault="000C7451" w:rsidP="000C7451">
      <w:pPr>
        <w:ind w:left="720"/>
        <w:rPr>
          <w:lang w:val="es-ES"/>
        </w:rPr>
      </w:pPr>
      <w:r w:rsidRPr="00EE207D">
        <w:rPr>
          <w:lang w:val="es-ES"/>
        </w:rPr>
        <w:t>4.1.1</w:t>
      </w:r>
      <w:r w:rsidRPr="00EE207D">
        <w:rPr>
          <w:lang w:val="es-ES"/>
        </w:rPr>
        <w:tab/>
      </w:r>
      <w:r>
        <w:rPr>
          <w:lang w:val="es-ES"/>
        </w:rPr>
        <w:t xml:space="preserve">El </w:t>
      </w:r>
      <w:r w:rsidRPr="00B0785C">
        <w:rPr>
          <w:lang w:val="es-ES"/>
        </w:rPr>
        <w:t>Gerente de departamento de obras envía el expediente de factibilidad.</w:t>
      </w:r>
    </w:p>
    <w:p w:rsidR="000C7451" w:rsidRDefault="000C7451" w:rsidP="000C7451">
      <w:pPr>
        <w:ind w:left="720"/>
        <w:rPr>
          <w:lang w:val="es-ES"/>
        </w:rPr>
      </w:pPr>
      <w:r w:rsidRPr="00EE207D">
        <w:rPr>
          <w:lang w:val="es-ES"/>
        </w:rPr>
        <w:t>4.1.2</w:t>
      </w:r>
      <w:r w:rsidRPr="00EE207D">
        <w:rPr>
          <w:lang w:val="es-ES"/>
        </w:rPr>
        <w:tab/>
      </w:r>
      <w:r>
        <w:rPr>
          <w:lang w:val="es-ES"/>
        </w:rPr>
        <w:t xml:space="preserve">El </w:t>
      </w:r>
      <w:r w:rsidRPr="00891016">
        <w:rPr>
          <w:lang w:val="es-ES"/>
        </w:rPr>
        <w:t xml:space="preserve">Jefe de departamento de promoción y ventas verifica que el expediente de factibilidad se encuentre en estado </w:t>
      </w:r>
      <w:r>
        <w:rPr>
          <w:lang w:val="es-ES"/>
        </w:rPr>
        <w:t xml:space="preserve">pre </w:t>
      </w:r>
      <w:r w:rsidRPr="00891016">
        <w:rPr>
          <w:lang w:val="es-ES"/>
        </w:rPr>
        <w:t>aprobado</w:t>
      </w:r>
      <w:r>
        <w:rPr>
          <w:lang w:val="es-ES"/>
        </w:rPr>
        <w:t>.</w:t>
      </w:r>
    </w:p>
    <w:p w:rsidR="000C7451" w:rsidRDefault="000C7451" w:rsidP="000C7451">
      <w:pPr>
        <w:ind w:left="720"/>
        <w:rPr>
          <w:lang w:val="es-ES"/>
        </w:rPr>
      </w:pPr>
      <w:r w:rsidRPr="00EE207D">
        <w:rPr>
          <w:lang w:val="es-ES"/>
        </w:rPr>
        <w:t>4.1.3</w:t>
      </w:r>
      <w:r w:rsidRPr="00EE207D">
        <w:rPr>
          <w:lang w:val="es-ES"/>
        </w:rPr>
        <w:tab/>
      </w:r>
      <w:r>
        <w:rPr>
          <w:lang w:val="es-ES"/>
        </w:rPr>
        <w:t>El J</w:t>
      </w:r>
      <w:r w:rsidRPr="00B0785C">
        <w:rPr>
          <w:lang w:val="es-ES"/>
        </w:rPr>
        <w:t>efe de departamento de promoción y ventas envía expediente al Técnico de contrataciones.</w:t>
      </w:r>
    </w:p>
    <w:p w:rsidR="000C7451" w:rsidRDefault="000C7451" w:rsidP="000C7451">
      <w:pPr>
        <w:ind w:left="720"/>
        <w:rPr>
          <w:lang w:val="es-ES"/>
        </w:rPr>
      </w:pPr>
      <w:r w:rsidRPr="00EE207D">
        <w:rPr>
          <w:lang w:val="es-ES"/>
        </w:rPr>
        <w:t>4.1.4</w:t>
      </w:r>
      <w:r w:rsidRPr="00EE207D">
        <w:rPr>
          <w:lang w:val="es-ES"/>
        </w:rPr>
        <w:tab/>
      </w:r>
      <w:r>
        <w:rPr>
          <w:lang w:val="es-ES"/>
        </w:rPr>
        <w:t xml:space="preserve">El </w:t>
      </w:r>
      <w:r w:rsidRPr="00B0785C">
        <w:rPr>
          <w:lang w:val="es-ES"/>
        </w:rPr>
        <w:t>Técnico de contrataciones asigna un c</w:t>
      </w:r>
      <w:r>
        <w:rPr>
          <w:lang w:val="es-ES"/>
        </w:rPr>
        <w:t>ó</w:t>
      </w:r>
      <w:r w:rsidRPr="00B0785C">
        <w:rPr>
          <w:lang w:val="es-ES"/>
        </w:rPr>
        <w:t>digo de identificación al expediente de factibilidad.</w:t>
      </w:r>
    </w:p>
    <w:p w:rsidR="000C7451" w:rsidRDefault="000C7451" w:rsidP="000C7451">
      <w:pPr>
        <w:ind w:left="720"/>
        <w:rPr>
          <w:lang w:val="es-ES"/>
        </w:rPr>
      </w:pPr>
      <w:r w:rsidRPr="00EE207D">
        <w:rPr>
          <w:lang w:val="es-ES"/>
        </w:rPr>
        <w:t>4.1.5</w:t>
      </w:r>
      <w:r w:rsidRPr="00EE207D">
        <w:rPr>
          <w:lang w:val="es-ES"/>
        </w:rPr>
        <w:tab/>
      </w:r>
      <w:r>
        <w:rPr>
          <w:lang w:val="es-ES"/>
        </w:rPr>
        <w:t xml:space="preserve">El </w:t>
      </w:r>
      <w:r w:rsidRPr="00B0785C">
        <w:rPr>
          <w:lang w:val="es-ES"/>
        </w:rPr>
        <w:t>Técnico de contrataciones asigna un c</w:t>
      </w:r>
      <w:r>
        <w:rPr>
          <w:lang w:val="es-ES"/>
        </w:rPr>
        <w:t>ó</w:t>
      </w:r>
      <w:r w:rsidRPr="00B0785C">
        <w:rPr>
          <w:lang w:val="es-ES"/>
        </w:rPr>
        <w:t>digo de identificación al expediente de factibilidad.</w:t>
      </w:r>
    </w:p>
    <w:p w:rsidR="000C7451" w:rsidRDefault="000C7451" w:rsidP="000C7451">
      <w:pPr>
        <w:ind w:left="720"/>
        <w:rPr>
          <w:lang w:val="es-ES"/>
        </w:rPr>
      </w:pPr>
      <w:r w:rsidRPr="00EE207D">
        <w:rPr>
          <w:lang w:val="es-ES"/>
        </w:rPr>
        <w:t>4.1.6</w:t>
      </w:r>
      <w:r w:rsidRPr="00EE207D">
        <w:rPr>
          <w:lang w:val="es-ES"/>
        </w:rPr>
        <w:tab/>
      </w:r>
      <w:r>
        <w:rPr>
          <w:lang w:val="es-ES"/>
        </w:rPr>
        <w:t xml:space="preserve">El </w:t>
      </w:r>
      <w:r w:rsidRPr="00B0785C">
        <w:rPr>
          <w:lang w:val="es-ES"/>
        </w:rPr>
        <w:t>Técnico de catastro comercial revisa el expediente.</w:t>
      </w:r>
    </w:p>
    <w:p w:rsidR="00911E4E" w:rsidRDefault="00911E4E" w:rsidP="000C7451">
      <w:pPr>
        <w:ind w:left="720"/>
        <w:rPr>
          <w:lang w:val="es-ES"/>
        </w:rPr>
      </w:pPr>
    </w:p>
    <w:p w:rsidR="00911E4E" w:rsidRDefault="00911E4E" w:rsidP="000C7451">
      <w:pPr>
        <w:ind w:left="720"/>
        <w:rPr>
          <w:lang w:val="es-ES"/>
        </w:rPr>
      </w:pPr>
    </w:p>
    <w:p w:rsidR="000C7451" w:rsidRDefault="000C7451" w:rsidP="000C7451">
      <w:pPr>
        <w:ind w:left="720"/>
        <w:rPr>
          <w:lang w:val="es-ES"/>
        </w:rPr>
      </w:pPr>
      <w:r w:rsidRPr="00EE207D">
        <w:rPr>
          <w:lang w:val="es-ES"/>
        </w:rPr>
        <w:t>4.1.7</w:t>
      </w:r>
      <w:r w:rsidRPr="00EE207D">
        <w:rPr>
          <w:lang w:val="es-ES"/>
        </w:rPr>
        <w:tab/>
      </w:r>
      <w:r>
        <w:rPr>
          <w:lang w:val="es-ES"/>
        </w:rPr>
        <w:t xml:space="preserve">El </w:t>
      </w:r>
      <w:r w:rsidRPr="00B0785C">
        <w:rPr>
          <w:lang w:val="es-ES"/>
        </w:rPr>
        <w:t>Jefe de departamento de promoción y ventas autoriza la contratación del servicio del expediente</w:t>
      </w:r>
      <w:r w:rsidR="00846D2B">
        <w:rPr>
          <w:lang w:val="es-ES"/>
        </w:rPr>
        <w:t>.</w:t>
      </w:r>
    </w:p>
    <w:p w:rsidR="000C7451" w:rsidRDefault="000C7451" w:rsidP="000C7451">
      <w:pPr>
        <w:ind w:left="720"/>
        <w:rPr>
          <w:lang w:val="es-ES"/>
        </w:rPr>
      </w:pPr>
      <w:r w:rsidRPr="00EE207D">
        <w:rPr>
          <w:lang w:val="es-ES"/>
        </w:rPr>
        <w:t>4.1.8</w:t>
      </w:r>
      <w:r w:rsidRPr="00EE207D">
        <w:rPr>
          <w:lang w:val="es-ES"/>
        </w:rPr>
        <w:tab/>
      </w:r>
      <w:r w:rsidRPr="00B0785C">
        <w:rPr>
          <w:lang w:val="es-ES"/>
        </w:rPr>
        <w:t>Técnico de contrataciones registra la solicitud de contratación</w:t>
      </w:r>
      <w:r w:rsidR="00846D2B">
        <w:rPr>
          <w:lang w:val="es-ES"/>
        </w:rPr>
        <w:t>.</w:t>
      </w:r>
    </w:p>
    <w:p w:rsidR="00846D2B" w:rsidRDefault="00846D2B" w:rsidP="000C7451">
      <w:pPr>
        <w:ind w:left="720"/>
        <w:rPr>
          <w:lang w:val="es-ES"/>
        </w:rPr>
      </w:pPr>
      <w:r w:rsidRPr="00EE207D">
        <w:rPr>
          <w:lang w:val="es-ES"/>
        </w:rPr>
        <w:t>4.1.</w:t>
      </w:r>
      <w:r>
        <w:rPr>
          <w:lang w:val="es-ES"/>
        </w:rPr>
        <w:t>9</w:t>
      </w:r>
      <w:r w:rsidRPr="00EE207D">
        <w:rPr>
          <w:lang w:val="es-ES"/>
        </w:rPr>
        <w:tab/>
      </w:r>
      <w:r>
        <w:rPr>
          <w:lang w:val="es-ES"/>
        </w:rPr>
        <w:t xml:space="preserve">El </w:t>
      </w:r>
      <w:r w:rsidRPr="00B0785C">
        <w:rPr>
          <w:lang w:val="es-ES"/>
        </w:rPr>
        <w:t>Gerente de departamento de obras</w:t>
      </w:r>
      <w:r>
        <w:rPr>
          <w:lang w:val="es-ES"/>
        </w:rPr>
        <w:t xml:space="preserve"> recibe la conformidad de la operación.</w:t>
      </w:r>
    </w:p>
    <w:p w:rsidR="000C7451" w:rsidRPr="00EE207D" w:rsidRDefault="000C7451" w:rsidP="000C7451">
      <w:pPr>
        <w:rPr>
          <w:lang w:val="es-ES"/>
        </w:rPr>
      </w:pPr>
      <w:r w:rsidRPr="00EE207D">
        <w:rPr>
          <w:lang w:val="es-ES"/>
        </w:rPr>
        <w:t>4.2</w:t>
      </w:r>
      <w:r w:rsidRPr="00EE207D">
        <w:rPr>
          <w:lang w:val="es-ES"/>
        </w:rPr>
        <w:tab/>
        <w:t>Flujos Alternos</w:t>
      </w:r>
    </w:p>
    <w:p w:rsidR="000C7451" w:rsidRPr="00EE207D" w:rsidRDefault="000C7451" w:rsidP="000C7451">
      <w:pPr>
        <w:ind w:left="720"/>
        <w:rPr>
          <w:lang w:val="es-ES"/>
        </w:rPr>
      </w:pPr>
      <w:r w:rsidRPr="00EE207D">
        <w:rPr>
          <w:lang w:val="es-ES"/>
        </w:rPr>
        <w:t>4.2.1</w:t>
      </w:r>
      <w:r w:rsidRPr="00EE207D">
        <w:rPr>
          <w:lang w:val="es-ES"/>
        </w:rPr>
        <w:tab/>
        <w:t>Si en [4.1.</w:t>
      </w:r>
      <w:r>
        <w:rPr>
          <w:lang w:val="es-ES"/>
        </w:rPr>
        <w:t>2</w:t>
      </w:r>
      <w:r w:rsidRPr="00EE207D">
        <w:rPr>
          <w:lang w:val="es-ES"/>
        </w:rPr>
        <w:t>]</w:t>
      </w:r>
      <w:r>
        <w:rPr>
          <w:lang w:val="es-ES"/>
        </w:rPr>
        <w:t xml:space="preserve"> no se encuentra en estado pre aprobado el caso de uso termina</w:t>
      </w:r>
    </w:p>
    <w:p w:rsidR="000C7451" w:rsidRDefault="000C7451" w:rsidP="000C7451">
      <w:pPr>
        <w:ind w:left="720"/>
        <w:rPr>
          <w:lang w:val="es-ES"/>
        </w:rPr>
      </w:pPr>
      <w:r w:rsidRPr="00EE207D">
        <w:rPr>
          <w:lang w:val="es-ES"/>
        </w:rPr>
        <w:t>4.2.2</w:t>
      </w:r>
      <w:r w:rsidRPr="00EE207D">
        <w:rPr>
          <w:lang w:val="es-ES"/>
        </w:rPr>
        <w:tab/>
        <w:t>Si en [4.1.</w:t>
      </w:r>
      <w:r>
        <w:rPr>
          <w:lang w:val="es-ES"/>
        </w:rPr>
        <w:t>6</w:t>
      </w:r>
      <w:r w:rsidRPr="00EE207D">
        <w:rPr>
          <w:lang w:val="es-ES"/>
        </w:rPr>
        <w:t>]</w:t>
      </w:r>
      <w:r>
        <w:rPr>
          <w:lang w:val="es-ES"/>
        </w:rPr>
        <w:t xml:space="preserve"> no es conforme el expediente, el caso de uso termina.</w:t>
      </w:r>
    </w:p>
    <w:p w:rsidR="000C7451" w:rsidRDefault="000C7451">
      <w:pPr>
        <w:rPr>
          <w:lang w:val="es-ES"/>
        </w:rPr>
      </w:pPr>
      <w:r>
        <w:rPr>
          <w:lang w:val="es-ES"/>
        </w:rPr>
        <w:br w:type="page"/>
      </w:r>
    </w:p>
    <w:p w:rsidR="000C7451" w:rsidRDefault="000C7451" w:rsidP="000C7451">
      <w:pPr>
        <w:ind w:left="720"/>
        <w:rPr>
          <w:lang w:val="es-ES"/>
        </w:rPr>
      </w:pPr>
    </w:p>
    <w:p w:rsidR="00A01412" w:rsidRPr="002A0F25" w:rsidRDefault="00A01412" w:rsidP="000C7451">
      <w:pPr>
        <w:ind w:left="720"/>
        <w:rPr>
          <w:lang w:val="es-ES"/>
        </w:rPr>
      </w:pPr>
    </w:p>
    <w:p w:rsidR="00A01412" w:rsidRDefault="00237CA7" w:rsidP="00A01412">
      <w:pPr>
        <w:pStyle w:val="Ttulo3"/>
        <w:numPr>
          <w:ilvl w:val="1"/>
          <w:numId w:val="26"/>
        </w:numPr>
        <w:rPr>
          <w:rFonts w:eastAsiaTheme="minorEastAsia"/>
          <w:lang w:val="es-ES"/>
        </w:rPr>
      </w:pPr>
      <w:bookmarkStart w:id="24" w:name="_Toc13910836"/>
      <w:r w:rsidRPr="00A01412">
        <w:rPr>
          <w:rFonts w:eastAsiaTheme="minorEastAsia"/>
          <w:lang w:val="es-ES"/>
        </w:rPr>
        <w:t>Diagramas Actividades</w:t>
      </w:r>
      <w:bookmarkEnd w:id="24"/>
    </w:p>
    <w:p w:rsidR="00A01412" w:rsidRPr="00A01412" w:rsidRDefault="00A01412" w:rsidP="00A01412">
      <w:pPr>
        <w:rPr>
          <w:lang w:val="es-ES"/>
        </w:rPr>
      </w:pPr>
    </w:p>
    <w:p w:rsidR="00A01412" w:rsidRPr="00A01412" w:rsidRDefault="00A01412" w:rsidP="00A01412">
      <w:pPr>
        <w:jc w:val="center"/>
        <w:rPr>
          <w:b/>
          <w:u w:val="single"/>
          <w:lang w:val="es-ES"/>
        </w:rPr>
      </w:pPr>
      <w:r w:rsidRPr="00A01412">
        <w:rPr>
          <w:b/>
          <w:u w:val="single"/>
          <w:lang w:val="es-ES"/>
        </w:rPr>
        <w:t>Contratación de Servicios</w:t>
      </w:r>
    </w:p>
    <w:p w:rsidR="00A01412" w:rsidRDefault="00D64D9B">
      <w:pPr>
        <w:rPr>
          <w:lang w:val="es-ES"/>
        </w:rPr>
      </w:pPr>
      <w:r w:rsidRPr="00D64D9B">
        <w:rPr>
          <w:noProof/>
          <w:lang w:val="es-ES"/>
        </w:rPr>
        <w:drawing>
          <wp:inline distT="0" distB="0" distL="0" distR="0">
            <wp:extent cx="6603001" cy="52864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8429" cy="5298818"/>
                    </a:xfrm>
                    <a:prstGeom prst="rect">
                      <a:avLst/>
                    </a:prstGeom>
                    <a:noFill/>
                    <a:ln>
                      <a:noFill/>
                    </a:ln>
                  </pic:spPr>
                </pic:pic>
              </a:graphicData>
            </a:graphic>
          </wp:inline>
        </w:drawing>
      </w:r>
      <w:r w:rsidRPr="00D64D9B">
        <w:rPr>
          <w:lang w:val="es-ES"/>
        </w:rPr>
        <w:t xml:space="preserve"> </w:t>
      </w:r>
      <w:r w:rsidR="00A01412">
        <w:rPr>
          <w:lang w:val="es-ES"/>
        </w:rPr>
        <w:br w:type="page"/>
      </w:r>
    </w:p>
    <w:p w:rsidR="00911E4E" w:rsidRDefault="00911E4E">
      <w:pPr>
        <w:rPr>
          <w:lang w:val="es-ES"/>
        </w:rPr>
        <w:sectPr w:rsidR="00911E4E">
          <w:pgSz w:w="12240" w:h="15840"/>
          <w:pgMar w:top="1440" w:right="1440" w:bottom="1440" w:left="1440" w:header="720" w:footer="720" w:gutter="0"/>
          <w:cols w:space="720"/>
          <w:docGrid w:linePitch="360"/>
        </w:sectPr>
      </w:pPr>
    </w:p>
    <w:p w:rsidR="00A01412" w:rsidRDefault="00A01412">
      <w:pPr>
        <w:rPr>
          <w:lang w:val="es-ES"/>
        </w:rPr>
      </w:pPr>
    </w:p>
    <w:p w:rsidR="00A01412" w:rsidRDefault="00911E4E" w:rsidP="00911E4E">
      <w:pPr>
        <w:jc w:val="center"/>
        <w:rPr>
          <w:b/>
          <w:u w:val="single"/>
          <w:lang w:val="es-ES"/>
        </w:rPr>
      </w:pPr>
      <w:r w:rsidRPr="00911E4E">
        <w:rPr>
          <w:b/>
          <w:u w:val="single"/>
          <w:lang w:val="es-ES"/>
        </w:rPr>
        <w:t>Cambio de Categor</w:t>
      </w:r>
      <w:r>
        <w:rPr>
          <w:b/>
          <w:u w:val="single"/>
          <w:lang w:val="es-ES"/>
        </w:rPr>
        <w:t>í</w:t>
      </w:r>
      <w:r w:rsidRPr="00911E4E">
        <w:rPr>
          <w:b/>
          <w:u w:val="single"/>
          <w:lang w:val="es-ES"/>
        </w:rPr>
        <w:t>a</w:t>
      </w:r>
    </w:p>
    <w:p w:rsidR="00911E4E" w:rsidRPr="00A01412" w:rsidRDefault="00D64D9B" w:rsidP="00911E4E">
      <w:pPr>
        <w:rPr>
          <w:lang w:val="es-ES"/>
        </w:rPr>
      </w:pPr>
      <w:r w:rsidRPr="00D64D9B">
        <w:rPr>
          <w:noProof/>
          <w:lang w:val="es-ES"/>
        </w:rPr>
        <w:drawing>
          <wp:inline distT="0" distB="0" distL="0" distR="0">
            <wp:extent cx="8229600" cy="31067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29600" cy="3106733"/>
                    </a:xfrm>
                    <a:prstGeom prst="rect">
                      <a:avLst/>
                    </a:prstGeom>
                    <a:noFill/>
                    <a:ln>
                      <a:noFill/>
                    </a:ln>
                  </pic:spPr>
                </pic:pic>
              </a:graphicData>
            </a:graphic>
          </wp:inline>
        </w:drawing>
      </w:r>
    </w:p>
    <w:p w:rsidR="00911E4E" w:rsidRDefault="00911E4E" w:rsidP="00237CA7">
      <w:pPr>
        <w:pStyle w:val="Ttulo3"/>
        <w:numPr>
          <w:ilvl w:val="1"/>
          <w:numId w:val="26"/>
        </w:numPr>
        <w:rPr>
          <w:rFonts w:eastAsiaTheme="minorEastAsia"/>
          <w:lang w:val="es-ES"/>
        </w:rPr>
        <w:sectPr w:rsidR="00911E4E" w:rsidSect="00911E4E">
          <w:pgSz w:w="15840" w:h="12240" w:orient="landscape"/>
          <w:pgMar w:top="1440" w:right="1440" w:bottom="1440" w:left="1440" w:header="720" w:footer="720" w:gutter="0"/>
          <w:cols w:space="720"/>
          <w:docGrid w:linePitch="360"/>
        </w:sectPr>
      </w:pPr>
    </w:p>
    <w:p w:rsidR="00911E4E" w:rsidRDefault="00911E4E" w:rsidP="00911E4E">
      <w:pPr>
        <w:jc w:val="center"/>
        <w:rPr>
          <w:b/>
          <w:u w:val="single"/>
          <w:lang w:val="es-ES"/>
        </w:rPr>
      </w:pPr>
    </w:p>
    <w:p w:rsidR="00911E4E" w:rsidRPr="00911E4E" w:rsidRDefault="00911E4E" w:rsidP="00911E4E">
      <w:pPr>
        <w:jc w:val="center"/>
        <w:rPr>
          <w:b/>
          <w:u w:val="single"/>
          <w:lang w:val="es-ES"/>
        </w:rPr>
      </w:pPr>
      <w:r w:rsidRPr="00911E4E">
        <w:rPr>
          <w:b/>
          <w:u w:val="single"/>
          <w:lang w:val="es-ES"/>
        </w:rPr>
        <w:t>Contrato de Edificio y Nuevas Urban</w:t>
      </w:r>
      <w:r w:rsidR="002756F7">
        <w:rPr>
          <w:b/>
          <w:u w:val="single"/>
          <w:lang w:val="es-ES"/>
        </w:rPr>
        <w:tab/>
      </w:r>
      <w:r w:rsidR="002756F7">
        <w:rPr>
          <w:b/>
          <w:u w:val="single"/>
          <w:lang w:val="es-ES"/>
        </w:rPr>
        <w:tab/>
      </w:r>
      <w:proofErr w:type="spellStart"/>
      <w:r w:rsidRPr="00911E4E">
        <w:rPr>
          <w:b/>
          <w:u w:val="single"/>
          <w:lang w:val="es-ES"/>
        </w:rPr>
        <w:t>izaciones</w:t>
      </w:r>
      <w:proofErr w:type="spellEnd"/>
    </w:p>
    <w:p w:rsidR="00911E4E" w:rsidRDefault="00D64D9B">
      <w:pPr>
        <w:rPr>
          <w:rFonts w:eastAsiaTheme="minorEastAsia"/>
          <w:lang w:val="es-ES"/>
        </w:rPr>
      </w:pPr>
      <w:r w:rsidRPr="00D64D9B">
        <w:rPr>
          <w:rFonts w:eastAsiaTheme="minorEastAsia"/>
          <w:noProof/>
          <w:lang w:val="es-ES"/>
        </w:rPr>
        <w:drawing>
          <wp:inline distT="0" distB="0" distL="0" distR="0">
            <wp:extent cx="6128929" cy="40475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44404" cy="4057727"/>
                    </a:xfrm>
                    <a:prstGeom prst="rect">
                      <a:avLst/>
                    </a:prstGeom>
                    <a:noFill/>
                    <a:ln>
                      <a:noFill/>
                    </a:ln>
                  </pic:spPr>
                </pic:pic>
              </a:graphicData>
            </a:graphic>
          </wp:inline>
        </w:drawing>
      </w:r>
      <w:r w:rsidRPr="00D64D9B">
        <w:rPr>
          <w:rFonts w:eastAsiaTheme="minorEastAsia"/>
          <w:lang w:val="es-ES"/>
        </w:rPr>
        <w:t xml:space="preserve"> </w:t>
      </w:r>
      <w:r w:rsidR="00911E4E">
        <w:rPr>
          <w:rFonts w:eastAsiaTheme="minorEastAsia"/>
          <w:lang w:val="es-ES"/>
        </w:rPr>
        <w:br w:type="page"/>
      </w:r>
    </w:p>
    <w:p w:rsidR="00911E4E" w:rsidRDefault="00911E4E">
      <w:pPr>
        <w:rPr>
          <w:rFonts w:asciiTheme="majorHAnsi" w:eastAsiaTheme="minorEastAsia" w:hAnsiTheme="majorHAnsi" w:cstheme="majorBidi"/>
          <w:color w:val="243F60" w:themeColor="accent1" w:themeShade="7F"/>
          <w:sz w:val="24"/>
          <w:szCs w:val="24"/>
          <w:lang w:val="es-ES"/>
        </w:rPr>
      </w:pPr>
    </w:p>
    <w:p w:rsidR="00911E4E" w:rsidRDefault="00237CA7" w:rsidP="00911E4E">
      <w:pPr>
        <w:pStyle w:val="Ttulo3"/>
        <w:numPr>
          <w:ilvl w:val="1"/>
          <w:numId w:val="26"/>
        </w:numPr>
        <w:rPr>
          <w:rFonts w:eastAsiaTheme="minorEastAsia"/>
          <w:lang w:val="es-ES"/>
        </w:rPr>
      </w:pPr>
      <w:bookmarkStart w:id="25" w:name="_Toc13910837"/>
      <w:r w:rsidRPr="00911E4E">
        <w:rPr>
          <w:rFonts w:eastAsiaTheme="minorEastAsia"/>
          <w:lang w:val="es-ES"/>
        </w:rPr>
        <w:t>Lista de las actividades a automatizar</w:t>
      </w:r>
      <w:bookmarkEnd w:id="25"/>
    </w:p>
    <w:p w:rsidR="003F24F5" w:rsidRPr="003F24F5" w:rsidRDefault="003F24F5" w:rsidP="003F24F5">
      <w:pPr>
        <w:rPr>
          <w:lang w:val="es-ES"/>
        </w:rPr>
      </w:pPr>
    </w:p>
    <w:p w:rsidR="00911E4E" w:rsidRDefault="00911E4E" w:rsidP="00911E4E">
      <w:pPr>
        <w:pStyle w:val="Prrafodelista"/>
        <w:numPr>
          <w:ilvl w:val="2"/>
          <w:numId w:val="26"/>
        </w:numPr>
        <w:rPr>
          <w:lang w:val="es-ES"/>
        </w:rPr>
      </w:pPr>
      <w:r w:rsidRPr="00911E4E">
        <w:rPr>
          <w:lang w:val="es-ES"/>
        </w:rPr>
        <w:t>CUN01_Contratación de Servicios</w:t>
      </w:r>
    </w:p>
    <w:p w:rsidR="007917E5" w:rsidRDefault="007917E5" w:rsidP="007917E5">
      <w:pPr>
        <w:pStyle w:val="Prrafodelista"/>
        <w:ind w:left="2160"/>
        <w:rPr>
          <w:lang w:val="es-ES"/>
        </w:rPr>
      </w:pPr>
    </w:p>
    <w:p w:rsidR="00911E4E" w:rsidRDefault="00911E4E" w:rsidP="00911E4E">
      <w:pPr>
        <w:pStyle w:val="Prrafodelista"/>
        <w:numPr>
          <w:ilvl w:val="3"/>
          <w:numId w:val="26"/>
        </w:numPr>
        <w:rPr>
          <w:lang w:val="es-ES"/>
        </w:rPr>
      </w:pPr>
      <w:r w:rsidRPr="00911E4E">
        <w:rPr>
          <w:lang w:val="es-ES"/>
        </w:rPr>
        <w:t>Consultar requerimiento</w:t>
      </w:r>
    </w:p>
    <w:p w:rsidR="00911E4E" w:rsidRDefault="00911E4E" w:rsidP="00911E4E">
      <w:pPr>
        <w:pStyle w:val="Prrafodelista"/>
        <w:numPr>
          <w:ilvl w:val="3"/>
          <w:numId w:val="26"/>
        </w:numPr>
        <w:rPr>
          <w:lang w:val="es-ES"/>
        </w:rPr>
      </w:pPr>
      <w:r w:rsidRPr="00911E4E">
        <w:rPr>
          <w:lang w:val="es-ES"/>
        </w:rPr>
        <w:t>Consultar la tarifa de la solicitud</w:t>
      </w:r>
    </w:p>
    <w:p w:rsidR="00911E4E" w:rsidRDefault="00911E4E" w:rsidP="00911E4E">
      <w:pPr>
        <w:pStyle w:val="Prrafodelista"/>
        <w:numPr>
          <w:ilvl w:val="3"/>
          <w:numId w:val="26"/>
        </w:numPr>
        <w:rPr>
          <w:lang w:val="es-ES"/>
        </w:rPr>
      </w:pPr>
      <w:r w:rsidRPr="00911E4E">
        <w:rPr>
          <w:lang w:val="es-ES"/>
        </w:rPr>
        <w:t>Elaborar presupuesto de contratación</w:t>
      </w:r>
    </w:p>
    <w:p w:rsidR="00911E4E" w:rsidRDefault="00911E4E" w:rsidP="00911E4E">
      <w:pPr>
        <w:pStyle w:val="Prrafodelista"/>
        <w:numPr>
          <w:ilvl w:val="3"/>
          <w:numId w:val="26"/>
        </w:numPr>
        <w:rPr>
          <w:lang w:val="es-ES"/>
        </w:rPr>
      </w:pPr>
      <w:r w:rsidRPr="00911E4E">
        <w:rPr>
          <w:lang w:val="es-ES"/>
        </w:rPr>
        <w:t>Registrar ficha de contratación</w:t>
      </w:r>
    </w:p>
    <w:p w:rsidR="00911E4E" w:rsidRDefault="00911E4E" w:rsidP="00911E4E">
      <w:pPr>
        <w:pStyle w:val="Prrafodelista"/>
        <w:numPr>
          <w:ilvl w:val="3"/>
          <w:numId w:val="26"/>
        </w:numPr>
        <w:rPr>
          <w:lang w:val="es-ES"/>
        </w:rPr>
      </w:pPr>
      <w:r w:rsidRPr="00911E4E">
        <w:rPr>
          <w:lang w:val="es-ES"/>
        </w:rPr>
        <w:t>Elaborar cronograma de pagos</w:t>
      </w:r>
    </w:p>
    <w:p w:rsidR="00911E4E" w:rsidRDefault="00911E4E" w:rsidP="00911E4E">
      <w:pPr>
        <w:pStyle w:val="Prrafodelista"/>
        <w:numPr>
          <w:ilvl w:val="3"/>
          <w:numId w:val="26"/>
        </w:numPr>
        <w:rPr>
          <w:lang w:val="es-ES"/>
        </w:rPr>
      </w:pPr>
      <w:r w:rsidRPr="00911E4E">
        <w:rPr>
          <w:lang w:val="es-ES"/>
        </w:rPr>
        <w:t>Elaborar contrato</w:t>
      </w:r>
    </w:p>
    <w:p w:rsidR="00911E4E" w:rsidRDefault="00911E4E" w:rsidP="00911E4E">
      <w:pPr>
        <w:pStyle w:val="Prrafodelista"/>
        <w:numPr>
          <w:ilvl w:val="3"/>
          <w:numId w:val="26"/>
        </w:numPr>
        <w:rPr>
          <w:lang w:val="es-ES"/>
        </w:rPr>
      </w:pPr>
      <w:r w:rsidRPr="00911E4E">
        <w:rPr>
          <w:lang w:val="es-ES"/>
        </w:rPr>
        <w:t>Almacenar legajo del cliente</w:t>
      </w:r>
    </w:p>
    <w:p w:rsidR="00911E4E" w:rsidRDefault="00911E4E" w:rsidP="00911E4E">
      <w:pPr>
        <w:pStyle w:val="Prrafodelista"/>
        <w:numPr>
          <w:ilvl w:val="3"/>
          <w:numId w:val="26"/>
        </w:numPr>
        <w:rPr>
          <w:lang w:val="es-ES"/>
        </w:rPr>
      </w:pPr>
      <w:r w:rsidRPr="00911E4E">
        <w:rPr>
          <w:lang w:val="es-ES"/>
        </w:rPr>
        <w:t>Generar lista de conexiones contratadas</w:t>
      </w:r>
    </w:p>
    <w:p w:rsidR="003F24F5" w:rsidRPr="00911E4E" w:rsidRDefault="003F24F5" w:rsidP="003F24F5">
      <w:pPr>
        <w:pStyle w:val="Prrafodelista"/>
        <w:ind w:left="2880"/>
        <w:rPr>
          <w:lang w:val="es-ES"/>
        </w:rPr>
      </w:pPr>
    </w:p>
    <w:p w:rsidR="00911E4E" w:rsidRDefault="00911E4E" w:rsidP="00911E4E">
      <w:pPr>
        <w:pStyle w:val="Prrafodelista"/>
        <w:numPr>
          <w:ilvl w:val="2"/>
          <w:numId w:val="26"/>
        </w:numPr>
        <w:rPr>
          <w:lang w:val="es-ES"/>
        </w:rPr>
      </w:pPr>
      <w:r w:rsidRPr="00911E4E">
        <w:rPr>
          <w:lang w:val="es-ES"/>
        </w:rPr>
        <w:t>CUN02_Cambio de Categoría</w:t>
      </w:r>
    </w:p>
    <w:p w:rsidR="007917E5" w:rsidRDefault="007917E5" w:rsidP="007917E5">
      <w:pPr>
        <w:pStyle w:val="Prrafodelista"/>
        <w:ind w:left="2160"/>
        <w:rPr>
          <w:lang w:val="es-ES"/>
        </w:rPr>
      </w:pPr>
    </w:p>
    <w:p w:rsidR="00911E4E" w:rsidRDefault="00911E4E" w:rsidP="00911E4E">
      <w:pPr>
        <w:pStyle w:val="Prrafodelista"/>
        <w:numPr>
          <w:ilvl w:val="3"/>
          <w:numId w:val="26"/>
        </w:numPr>
        <w:rPr>
          <w:lang w:val="es-ES"/>
        </w:rPr>
      </w:pPr>
      <w:r w:rsidRPr="00911E4E">
        <w:rPr>
          <w:lang w:val="es-ES"/>
        </w:rPr>
        <w:t>Verificar cuenta de servicio</w:t>
      </w:r>
    </w:p>
    <w:p w:rsidR="00911E4E" w:rsidRDefault="00911E4E" w:rsidP="00911E4E">
      <w:pPr>
        <w:pStyle w:val="Prrafodelista"/>
        <w:numPr>
          <w:ilvl w:val="3"/>
          <w:numId w:val="26"/>
        </w:numPr>
        <w:rPr>
          <w:lang w:val="es-ES"/>
        </w:rPr>
      </w:pPr>
      <w:r w:rsidRPr="00911E4E">
        <w:rPr>
          <w:lang w:val="es-ES"/>
        </w:rPr>
        <w:t>Registrar informe de inspección</w:t>
      </w:r>
    </w:p>
    <w:p w:rsidR="00911E4E" w:rsidRDefault="00911E4E" w:rsidP="00911E4E">
      <w:pPr>
        <w:pStyle w:val="Prrafodelista"/>
        <w:numPr>
          <w:ilvl w:val="3"/>
          <w:numId w:val="26"/>
        </w:numPr>
        <w:rPr>
          <w:lang w:val="es-ES"/>
        </w:rPr>
      </w:pPr>
      <w:r w:rsidRPr="00911E4E">
        <w:rPr>
          <w:lang w:val="es-ES"/>
        </w:rPr>
        <w:t>Verifica solicitud de cambio</w:t>
      </w:r>
    </w:p>
    <w:p w:rsidR="00911E4E" w:rsidRDefault="00911E4E" w:rsidP="00911E4E">
      <w:pPr>
        <w:pStyle w:val="Prrafodelista"/>
        <w:numPr>
          <w:ilvl w:val="3"/>
          <w:numId w:val="26"/>
        </w:numPr>
        <w:rPr>
          <w:lang w:val="es-ES"/>
        </w:rPr>
      </w:pPr>
      <w:r w:rsidRPr="00911E4E">
        <w:rPr>
          <w:lang w:val="es-ES"/>
        </w:rPr>
        <w:t>Clasifica solicitudes de acuerdo al cronograma de facturación</w:t>
      </w:r>
    </w:p>
    <w:p w:rsidR="00911E4E" w:rsidRDefault="00911E4E" w:rsidP="00911E4E">
      <w:pPr>
        <w:pStyle w:val="Prrafodelista"/>
        <w:numPr>
          <w:ilvl w:val="3"/>
          <w:numId w:val="26"/>
        </w:numPr>
        <w:rPr>
          <w:lang w:val="es-ES"/>
        </w:rPr>
      </w:pPr>
      <w:r w:rsidRPr="00911E4E">
        <w:rPr>
          <w:lang w:val="es-ES"/>
        </w:rPr>
        <w:t>Consulta informe de inspección</w:t>
      </w:r>
    </w:p>
    <w:p w:rsidR="00911E4E" w:rsidRDefault="00911E4E" w:rsidP="00911E4E">
      <w:pPr>
        <w:pStyle w:val="Prrafodelista"/>
        <w:numPr>
          <w:ilvl w:val="3"/>
          <w:numId w:val="26"/>
        </w:numPr>
        <w:rPr>
          <w:lang w:val="es-ES"/>
        </w:rPr>
      </w:pPr>
      <w:r w:rsidRPr="00911E4E">
        <w:rPr>
          <w:lang w:val="es-ES"/>
        </w:rPr>
        <w:t>Registra oficio de solicitud infundada</w:t>
      </w:r>
    </w:p>
    <w:p w:rsidR="00911E4E" w:rsidRDefault="00911E4E" w:rsidP="00911E4E">
      <w:pPr>
        <w:pStyle w:val="Prrafodelista"/>
        <w:numPr>
          <w:ilvl w:val="3"/>
          <w:numId w:val="26"/>
        </w:numPr>
        <w:rPr>
          <w:lang w:val="es-ES"/>
        </w:rPr>
      </w:pPr>
      <w:r w:rsidRPr="00911E4E">
        <w:rPr>
          <w:lang w:val="es-ES"/>
        </w:rPr>
        <w:t>Elaborar Formato de cambios F4</w:t>
      </w:r>
    </w:p>
    <w:p w:rsidR="00911E4E" w:rsidRDefault="00911E4E" w:rsidP="00911E4E">
      <w:pPr>
        <w:pStyle w:val="Prrafodelista"/>
        <w:numPr>
          <w:ilvl w:val="3"/>
          <w:numId w:val="26"/>
        </w:numPr>
        <w:rPr>
          <w:lang w:val="es-ES"/>
        </w:rPr>
      </w:pPr>
      <w:r w:rsidRPr="00911E4E">
        <w:rPr>
          <w:lang w:val="es-ES"/>
        </w:rPr>
        <w:t>Revisar oficios de solicitud infundada</w:t>
      </w:r>
    </w:p>
    <w:p w:rsidR="00911E4E" w:rsidRDefault="00911E4E" w:rsidP="00911E4E">
      <w:pPr>
        <w:pStyle w:val="Prrafodelista"/>
        <w:numPr>
          <w:ilvl w:val="3"/>
          <w:numId w:val="26"/>
        </w:numPr>
        <w:rPr>
          <w:lang w:val="es-ES"/>
        </w:rPr>
      </w:pPr>
      <w:r w:rsidRPr="00911E4E">
        <w:rPr>
          <w:lang w:val="es-ES"/>
        </w:rPr>
        <w:t>Revisar Formato de cambios F4</w:t>
      </w:r>
    </w:p>
    <w:p w:rsidR="003F24F5" w:rsidRDefault="00911E4E" w:rsidP="00E76DBE">
      <w:pPr>
        <w:pStyle w:val="Prrafodelista"/>
        <w:numPr>
          <w:ilvl w:val="3"/>
          <w:numId w:val="26"/>
        </w:numPr>
        <w:rPr>
          <w:lang w:val="es-ES"/>
        </w:rPr>
      </w:pPr>
      <w:r w:rsidRPr="00911E4E">
        <w:rPr>
          <w:lang w:val="es-ES"/>
        </w:rPr>
        <w:t>Aprobar la solicitud de cambio</w:t>
      </w:r>
    </w:p>
    <w:p w:rsidR="00E76DBE" w:rsidRPr="00911E4E" w:rsidRDefault="00E76DBE" w:rsidP="00E76DBE">
      <w:pPr>
        <w:pStyle w:val="Prrafodelista"/>
        <w:ind w:left="2880"/>
        <w:rPr>
          <w:lang w:val="es-ES"/>
        </w:rPr>
      </w:pPr>
    </w:p>
    <w:p w:rsidR="00237CA7" w:rsidRPr="007917E5" w:rsidRDefault="00911E4E" w:rsidP="00911E4E">
      <w:pPr>
        <w:pStyle w:val="Prrafodelista"/>
        <w:numPr>
          <w:ilvl w:val="2"/>
          <w:numId w:val="26"/>
        </w:numPr>
        <w:rPr>
          <w:rFonts w:eastAsiaTheme="minorEastAsia"/>
          <w:color w:val="5A5A5A" w:themeColor="text1" w:themeTint="A5"/>
          <w:spacing w:val="15"/>
          <w:lang w:val="es-ES"/>
        </w:rPr>
      </w:pPr>
      <w:r w:rsidRPr="00911E4E">
        <w:rPr>
          <w:rFonts w:eastAsiaTheme="minorEastAsia"/>
          <w:lang w:val="es-ES"/>
        </w:rPr>
        <w:t>CUN03_Contrato de Edificio y Nuevas Urbanizaciones</w:t>
      </w:r>
    </w:p>
    <w:p w:rsidR="007917E5" w:rsidRPr="00911E4E" w:rsidRDefault="007917E5" w:rsidP="007917E5">
      <w:pPr>
        <w:pStyle w:val="Prrafodelista"/>
        <w:ind w:left="2160"/>
        <w:rPr>
          <w:rFonts w:eastAsiaTheme="minorEastAsia"/>
          <w:color w:val="5A5A5A" w:themeColor="text1" w:themeTint="A5"/>
          <w:spacing w:val="15"/>
          <w:lang w:val="es-ES"/>
        </w:rPr>
      </w:pPr>
    </w:p>
    <w:p w:rsidR="00911E4E" w:rsidRPr="00911E4E" w:rsidRDefault="00911E4E" w:rsidP="00911E4E">
      <w:pPr>
        <w:pStyle w:val="Prrafodelista"/>
        <w:numPr>
          <w:ilvl w:val="3"/>
          <w:numId w:val="26"/>
        </w:numPr>
        <w:rPr>
          <w:lang w:val="es-ES"/>
        </w:rPr>
      </w:pPr>
      <w:r w:rsidRPr="00911E4E">
        <w:rPr>
          <w:lang w:val="es-ES"/>
        </w:rPr>
        <w:t>Verificar expediente</w:t>
      </w:r>
    </w:p>
    <w:p w:rsidR="00911E4E" w:rsidRPr="00911E4E" w:rsidRDefault="00911E4E" w:rsidP="00911E4E">
      <w:pPr>
        <w:pStyle w:val="Prrafodelista"/>
        <w:numPr>
          <w:ilvl w:val="3"/>
          <w:numId w:val="26"/>
        </w:numPr>
        <w:rPr>
          <w:lang w:val="es-ES"/>
        </w:rPr>
      </w:pPr>
      <w:r w:rsidRPr="00911E4E">
        <w:rPr>
          <w:lang w:val="es-ES"/>
        </w:rPr>
        <w:t xml:space="preserve">Asignar código para </w:t>
      </w:r>
      <w:r w:rsidR="00C73327" w:rsidRPr="00911E4E">
        <w:rPr>
          <w:lang w:val="es-ES"/>
        </w:rPr>
        <w:t>edificación</w:t>
      </w:r>
      <w:r w:rsidR="00895326">
        <w:rPr>
          <w:lang w:val="es-ES"/>
        </w:rPr>
        <w:t xml:space="preserve"> a la </w:t>
      </w:r>
      <w:r w:rsidR="00895326" w:rsidRPr="00911E4E">
        <w:rPr>
          <w:lang w:val="es-ES"/>
        </w:rPr>
        <w:t>Solicitud de contratación</w:t>
      </w:r>
    </w:p>
    <w:p w:rsidR="00C73327" w:rsidRDefault="00911E4E" w:rsidP="00911E4E">
      <w:pPr>
        <w:pStyle w:val="Prrafodelista"/>
        <w:numPr>
          <w:ilvl w:val="3"/>
          <w:numId w:val="26"/>
        </w:numPr>
        <w:rPr>
          <w:lang w:val="es-ES"/>
        </w:rPr>
      </w:pPr>
      <w:r w:rsidRPr="00911E4E">
        <w:rPr>
          <w:lang w:val="es-ES"/>
        </w:rPr>
        <w:t>Registrar Solicitud de contratación</w:t>
      </w:r>
    </w:p>
    <w:p w:rsidR="00C73327" w:rsidRDefault="00C73327">
      <w:pPr>
        <w:rPr>
          <w:lang w:val="es-ES"/>
        </w:rPr>
      </w:pPr>
      <w:r>
        <w:rPr>
          <w:lang w:val="es-ES"/>
        </w:rPr>
        <w:br w:type="page"/>
      </w:r>
    </w:p>
    <w:p w:rsidR="00911E4E" w:rsidRPr="00911E4E" w:rsidRDefault="00911E4E" w:rsidP="00C73327">
      <w:pPr>
        <w:pStyle w:val="Prrafodelista"/>
        <w:ind w:left="2880"/>
        <w:rPr>
          <w:lang w:val="es-ES"/>
        </w:rPr>
      </w:pPr>
    </w:p>
    <w:p w:rsidR="00237CA7" w:rsidRDefault="00237CA7" w:rsidP="00237CA7">
      <w:pPr>
        <w:pStyle w:val="Ttulo2"/>
        <w:numPr>
          <w:ilvl w:val="0"/>
          <w:numId w:val="26"/>
        </w:numPr>
        <w:rPr>
          <w:rFonts w:eastAsiaTheme="minorEastAsia"/>
          <w:lang w:val="es-ES"/>
        </w:rPr>
      </w:pPr>
      <w:bookmarkStart w:id="26" w:name="_Toc13910838"/>
      <w:r w:rsidRPr="00237CA7">
        <w:rPr>
          <w:rFonts w:eastAsiaTheme="minorEastAsia"/>
          <w:lang w:val="es-ES"/>
        </w:rPr>
        <w:t>Trazabilidad</w:t>
      </w:r>
      <w:bookmarkEnd w:id="26"/>
      <w:r w:rsidRPr="00237CA7">
        <w:rPr>
          <w:rFonts w:eastAsiaTheme="minorEastAsia"/>
          <w:lang w:val="es-ES"/>
        </w:rPr>
        <w:t xml:space="preserve"> </w:t>
      </w:r>
    </w:p>
    <w:p w:rsidR="009967AA" w:rsidRDefault="00237CA7" w:rsidP="00237CA7">
      <w:pPr>
        <w:pStyle w:val="Ttulo3"/>
        <w:numPr>
          <w:ilvl w:val="1"/>
          <w:numId w:val="26"/>
        </w:numPr>
        <w:rPr>
          <w:rFonts w:eastAsiaTheme="minorEastAsia"/>
          <w:lang w:val="es-ES"/>
        </w:rPr>
      </w:pPr>
      <w:bookmarkStart w:id="27" w:name="_Toc13910839"/>
      <w:r w:rsidRPr="00237CA7">
        <w:rPr>
          <w:rFonts w:eastAsiaTheme="minorEastAsia"/>
          <w:lang w:val="es-ES"/>
        </w:rPr>
        <w:t>Reglas del Negocio vs Casos de Uso de Negocio</w:t>
      </w:r>
      <w:bookmarkEnd w:id="27"/>
    </w:p>
    <w:p w:rsidR="00E84C50" w:rsidRPr="00E84C50" w:rsidRDefault="00E84C50" w:rsidP="00E84C50">
      <w:pPr>
        <w:rPr>
          <w:lang w:val="es-ES"/>
        </w:rPr>
      </w:pPr>
    </w:p>
    <w:tbl>
      <w:tblPr>
        <w:tblStyle w:val="Tablaconcuadrcula"/>
        <w:tblW w:w="0" w:type="auto"/>
        <w:tblLayout w:type="fixed"/>
        <w:tblLook w:val="04A0" w:firstRow="1" w:lastRow="0" w:firstColumn="1" w:lastColumn="0" w:noHBand="0" w:noVBand="1"/>
      </w:tblPr>
      <w:tblGrid>
        <w:gridCol w:w="3055"/>
        <w:gridCol w:w="2160"/>
        <w:gridCol w:w="1800"/>
        <w:gridCol w:w="2335"/>
      </w:tblGrid>
      <w:tr w:rsidR="00E84C50" w:rsidRPr="00E7383A" w:rsidTr="00A8090B">
        <w:tc>
          <w:tcPr>
            <w:tcW w:w="3055" w:type="dxa"/>
          </w:tcPr>
          <w:p w:rsidR="00E84C50" w:rsidRDefault="00E84C50" w:rsidP="00E84C50">
            <w:pPr>
              <w:rPr>
                <w:rFonts w:eastAsiaTheme="minorEastAsia"/>
                <w:lang w:val="es-ES"/>
              </w:rPr>
            </w:pPr>
            <w:r>
              <w:rPr>
                <w:rFonts w:eastAsiaTheme="minorEastAsia"/>
                <w:lang w:val="es-ES"/>
              </w:rPr>
              <w:br w:type="page"/>
            </w:r>
          </w:p>
        </w:tc>
        <w:tc>
          <w:tcPr>
            <w:tcW w:w="2160"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CUN01_Contratación de Servicios</w:t>
            </w:r>
          </w:p>
        </w:tc>
        <w:tc>
          <w:tcPr>
            <w:tcW w:w="1800"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CUN02_Cambio de Categoría</w:t>
            </w:r>
          </w:p>
        </w:tc>
        <w:tc>
          <w:tcPr>
            <w:tcW w:w="2335"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CUN03_Contrato de Edificio y Nuevas Urbanizaciones</w:t>
            </w:r>
          </w:p>
        </w:tc>
      </w:tr>
      <w:tr w:rsidR="00E84C50" w:rsidTr="00321295">
        <w:tc>
          <w:tcPr>
            <w:tcW w:w="3055" w:type="dxa"/>
          </w:tcPr>
          <w:p w:rsidR="00E84C50" w:rsidRDefault="00E84C50" w:rsidP="00E84C50">
            <w:pPr>
              <w:rPr>
                <w:rFonts w:eastAsiaTheme="minorEastAsia"/>
                <w:lang w:val="es-ES"/>
              </w:rPr>
            </w:pPr>
            <w:r w:rsidRPr="00E84C50">
              <w:rPr>
                <w:rFonts w:eastAsiaTheme="minorEastAsia"/>
                <w:lang w:val="es-ES"/>
              </w:rPr>
              <w:t>RN01: Todas las solicitudes requieren que los clientes presenten una Fotocopia de DNI.</w:t>
            </w:r>
          </w:p>
        </w:tc>
        <w:tc>
          <w:tcPr>
            <w:tcW w:w="2160" w:type="dxa"/>
            <w:vAlign w:val="center"/>
          </w:tcPr>
          <w:p w:rsidR="00E84C50" w:rsidRDefault="00E84C50"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0" w:type="dxa"/>
            <w:vAlign w:val="center"/>
          </w:tcPr>
          <w:p w:rsidR="00E84C50" w:rsidRDefault="00E84C50"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2335" w:type="dxa"/>
            <w:vAlign w:val="center"/>
          </w:tcPr>
          <w:p w:rsidR="00E84C50" w:rsidRDefault="00E84C50" w:rsidP="00321295">
            <w:pPr>
              <w:jc w:val="center"/>
              <w:rPr>
                <w:rFonts w:eastAsiaTheme="minorEastAsia"/>
                <w:lang w:val="es-ES"/>
              </w:rPr>
            </w:pPr>
          </w:p>
        </w:tc>
      </w:tr>
      <w:tr w:rsidR="00E84C50" w:rsidTr="00321295">
        <w:tc>
          <w:tcPr>
            <w:tcW w:w="3055" w:type="dxa"/>
          </w:tcPr>
          <w:p w:rsidR="00E84C50" w:rsidRDefault="00E84C50" w:rsidP="00E84C50">
            <w:pPr>
              <w:rPr>
                <w:rFonts w:eastAsiaTheme="minorEastAsia"/>
                <w:lang w:val="es-ES"/>
              </w:rPr>
            </w:pPr>
            <w:r w:rsidRPr="00E84C50">
              <w:rPr>
                <w:rFonts w:eastAsiaTheme="minorEastAsia"/>
                <w:lang w:val="es-ES"/>
              </w:rPr>
              <w:t>RN02: Los requerimientos de nueva conexión deben ser aprobados antes de realizar el presupuesto de contratación.</w:t>
            </w:r>
          </w:p>
        </w:tc>
        <w:tc>
          <w:tcPr>
            <w:tcW w:w="2160" w:type="dxa"/>
            <w:vAlign w:val="center"/>
          </w:tcPr>
          <w:p w:rsidR="00E84C50" w:rsidRDefault="00E84C50"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0" w:type="dxa"/>
            <w:vAlign w:val="center"/>
          </w:tcPr>
          <w:p w:rsidR="00E84C50" w:rsidRDefault="00E84C50" w:rsidP="00321295">
            <w:pPr>
              <w:jc w:val="center"/>
              <w:rPr>
                <w:rFonts w:eastAsiaTheme="minorEastAsia"/>
                <w:lang w:val="es-ES"/>
              </w:rPr>
            </w:pPr>
          </w:p>
        </w:tc>
        <w:tc>
          <w:tcPr>
            <w:tcW w:w="2335" w:type="dxa"/>
            <w:vAlign w:val="center"/>
          </w:tcPr>
          <w:p w:rsidR="00E84C50" w:rsidRDefault="00E84C50" w:rsidP="00321295">
            <w:pPr>
              <w:jc w:val="center"/>
              <w:rPr>
                <w:rFonts w:eastAsiaTheme="minorEastAsia"/>
                <w:lang w:val="es-ES"/>
              </w:rPr>
            </w:pPr>
          </w:p>
        </w:tc>
      </w:tr>
      <w:tr w:rsidR="00E84C50" w:rsidTr="00321295">
        <w:tc>
          <w:tcPr>
            <w:tcW w:w="3055" w:type="dxa"/>
          </w:tcPr>
          <w:p w:rsidR="00E84C50" w:rsidRDefault="00E84C50" w:rsidP="00E84C50">
            <w:pPr>
              <w:rPr>
                <w:rFonts w:eastAsiaTheme="minorEastAsia"/>
                <w:lang w:val="es-ES"/>
              </w:rPr>
            </w:pPr>
            <w:r w:rsidRPr="00E84C50">
              <w:rPr>
                <w:rFonts w:eastAsiaTheme="minorEastAsia"/>
                <w:lang w:val="es-ES"/>
              </w:rPr>
              <w:t>RN03: Ante una solicitud de cambio de categoría de servicios es obligatorio que el Auxiliar de Catastro comercial realice una visita al predio para levantar un informe de inspección.</w:t>
            </w:r>
          </w:p>
        </w:tc>
        <w:tc>
          <w:tcPr>
            <w:tcW w:w="2160" w:type="dxa"/>
            <w:vAlign w:val="center"/>
          </w:tcPr>
          <w:p w:rsidR="00E84C50" w:rsidRDefault="00E84C50" w:rsidP="00321295">
            <w:pPr>
              <w:jc w:val="center"/>
              <w:rPr>
                <w:rFonts w:eastAsiaTheme="minorEastAsia"/>
                <w:lang w:val="es-ES"/>
              </w:rPr>
            </w:pPr>
          </w:p>
        </w:tc>
        <w:tc>
          <w:tcPr>
            <w:tcW w:w="1800" w:type="dxa"/>
            <w:vAlign w:val="center"/>
          </w:tcPr>
          <w:p w:rsidR="00E84C50" w:rsidRDefault="00E84C50"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2335" w:type="dxa"/>
            <w:vAlign w:val="center"/>
          </w:tcPr>
          <w:p w:rsidR="00E84C50" w:rsidRDefault="00E84C50" w:rsidP="00321295">
            <w:pPr>
              <w:jc w:val="center"/>
              <w:rPr>
                <w:rFonts w:eastAsiaTheme="minorEastAsia"/>
                <w:lang w:val="es-ES"/>
              </w:rPr>
            </w:pPr>
          </w:p>
        </w:tc>
      </w:tr>
      <w:tr w:rsidR="00E84C50" w:rsidTr="00321295">
        <w:tc>
          <w:tcPr>
            <w:tcW w:w="3055" w:type="dxa"/>
          </w:tcPr>
          <w:p w:rsidR="00E84C50" w:rsidRDefault="00E84C50" w:rsidP="00E84C50">
            <w:pPr>
              <w:rPr>
                <w:rFonts w:eastAsiaTheme="minorEastAsia"/>
                <w:lang w:val="es-ES"/>
              </w:rPr>
            </w:pPr>
            <w:r w:rsidRPr="00E84C50">
              <w:rPr>
                <w:rFonts w:eastAsiaTheme="minorEastAsia"/>
                <w:lang w:val="es-ES"/>
              </w:rPr>
              <w:t>RN03: Ante una solicitud de cambio de categoría de servicios es obligatorio que el Auxiliar de Catastro comercial realice una visita al predio para levantar un informe de inspección.</w:t>
            </w:r>
          </w:p>
        </w:tc>
        <w:tc>
          <w:tcPr>
            <w:tcW w:w="2160" w:type="dxa"/>
            <w:vAlign w:val="center"/>
          </w:tcPr>
          <w:p w:rsidR="00E84C50" w:rsidRDefault="00E84C50" w:rsidP="00321295">
            <w:pPr>
              <w:jc w:val="center"/>
              <w:rPr>
                <w:rFonts w:eastAsiaTheme="minorEastAsia"/>
                <w:lang w:val="es-ES"/>
              </w:rPr>
            </w:pPr>
          </w:p>
        </w:tc>
        <w:tc>
          <w:tcPr>
            <w:tcW w:w="1800" w:type="dxa"/>
            <w:vAlign w:val="center"/>
          </w:tcPr>
          <w:p w:rsidR="00E84C50" w:rsidRDefault="00E84C50"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2335" w:type="dxa"/>
            <w:vAlign w:val="center"/>
          </w:tcPr>
          <w:p w:rsidR="00E84C50" w:rsidRDefault="00E84C50" w:rsidP="00321295">
            <w:pPr>
              <w:jc w:val="center"/>
              <w:rPr>
                <w:rFonts w:eastAsiaTheme="minorEastAsia"/>
                <w:lang w:val="es-ES"/>
              </w:rPr>
            </w:pPr>
          </w:p>
        </w:tc>
      </w:tr>
      <w:tr w:rsidR="00E84C50" w:rsidTr="00321295">
        <w:tc>
          <w:tcPr>
            <w:tcW w:w="3055" w:type="dxa"/>
          </w:tcPr>
          <w:p w:rsidR="00E84C50" w:rsidRPr="00E84C50" w:rsidRDefault="00E84C50" w:rsidP="00E84C50">
            <w:pPr>
              <w:rPr>
                <w:rFonts w:eastAsiaTheme="minorEastAsia"/>
                <w:lang w:val="es-ES"/>
              </w:rPr>
            </w:pPr>
            <w:r w:rsidRPr="00E84C50">
              <w:rPr>
                <w:rFonts w:eastAsiaTheme="minorEastAsia"/>
                <w:lang w:val="es-ES"/>
              </w:rPr>
              <w:t>RN04: Cuando una solicitud de cambios es rechazada se genera un oficio de solicitud infundada que se enviará vía curier al cliente.</w:t>
            </w:r>
          </w:p>
        </w:tc>
        <w:tc>
          <w:tcPr>
            <w:tcW w:w="2160" w:type="dxa"/>
            <w:vAlign w:val="center"/>
          </w:tcPr>
          <w:p w:rsidR="00E84C50" w:rsidRDefault="00E84C50" w:rsidP="00321295">
            <w:pPr>
              <w:jc w:val="center"/>
              <w:rPr>
                <w:rFonts w:eastAsiaTheme="minorEastAsia"/>
                <w:lang w:val="es-ES"/>
              </w:rPr>
            </w:pPr>
          </w:p>
        </w:tc>
        <w:tc>
          <w:tcPr>
            <w:tcW w:w="1800" w:type="dxa"/>
            <w:vAlign w:val="center"/>
          </w:tcPr>
          <w:p w:rsidR="00E84C50" w:rsidRDefault="00A8090B"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c>
          <w:tcPr>
            <w:tcW w:w="2335" w:type="dxa"/>
            <w:vAlign w:val="center"/>
          </w:tcPr>
          <w:p w:rsidR="00E84C50" w:rsidRDefault="00E84C50" w:rsidP="00321295">
            <w:pPr>
              <w:jc w:val="center"/>
              <w:rPr>
                <w:rFonts w:eastAsiaTheme="minorEastAsia"/>
                <w:lang w:val="es-ES"/>
              </w:rPr>
            </w:pPr>
          </w:p>
        </w:tc>
      </w:tr>
      <w:tr w:rsidR="00E84C50" w:rsidTr="00321295">
        <w:tc>
          <w:tcPr>
            <w:tcW w:w="3055" w:type="dxa"/>
          </w:tcPr>
          <w:p w:rsidR="00E84C50" w:rsidRPr="00E84C50" w:rsidRDefault="00E84C50" w:rsidP="00E84C50">
            <w:pPr>
              <w:rPr>
                <w:rFonts w:eastAsiaTheme="minorEastAsia"/>
                <w:lang w:val="es-ES"/>
              </w:rPr>
            </w:pPr>
            <w:r w:rsidRPr="00E84C50">
              <w:rPr>
                <w:rFonts w:eastAsiaTheme="minorEastAsia"/>
                <w:lang w:val="es-ES"/>
              </w:rPr>
              <w:t>RN05: Un expediente de factibilidad de contratación debe ser pre aprobado antes de ser evaluado por el técnico de catastro comercial.</w:t>
            </w:r>
          </w:p>
        </w:tc>
        <w:tc>
          <w:tcPr>
            <w:tcW w:w="2160" w:type="dxa"/>
            <w:vAlign w:val="center"/>
          </w:tcPr>
          <w:p w:rsidR="00E84C50" w:rsidRDefault="00E84C50" w:rsidP="00321295">
            <w:pPr>
              <w:jc w:val="center"/>
              <w:rPr>
                <w:rFonts w:eastAsiaTheme="minorEastAsia"/>
                <w:lang w:val="es-ES"/>
              </w:rPr>
            </w:pPr>
          </w:p>
        </w:tc>
        <w:tc>
          <w:tcPr>
            <w:tcW w:w="1800" w:type="dxa"/>
            <w:vAlign w:val="center"/>
          </w:tcPr>
          <w:p w:rsidR="00E84C50" w:rsidRDefault="00E84C50" w:rsidP="00321295">
            <w:pPr>
              <w:jc w:val="center"/>
              <w:rPr>
                <w:rFonts w:eastAsiaTheme="minorEastAsia"/>
                <w:lang w:val="es-ES"/>
              </w:rPr>
            </w:pPr>
          </w:p>
        </w:tc>
        <w:tc>
          <w:tcPr>
            <w:tcW w:w="2335" w:type="dxa"/>
            <w:vAlign w:val="center"/>
          </w:tcPr>
          <w:p w:rsidR="00E84C50" w:rsidRDefault="00A8090B" w:rsidP="00321295">
            <w:pPr>
              <w:jc w:val="center"/>
              <w:rPr>
                <w:rFonts w:eastAsiaTheme="minorEastAsia"/>
                <w:lang w:val="es-ES"/>
              </w:rPr>
            </w:pPr>
            <w:r w:rsidRPr="00500849">
              <w:rPr>
                <w:rFonts w:asciiTheme="majorHAnsi" w:eastAsiaTheme="minorEastAsia" w:hAnsiTheme="majorHAnsi" w:cstheme="majorBidi"/>
                <w:color w:val="243F60" w:themeColor="accent1" w:themeShade="7F"/>
                <w:sz w:val="72"/>
                <w:szCs w:val="24"/>
                <w:lang w:val="es-ES"/>
              </w:rPr>
              <w:t>x</w:t>
            </w:r>
          </w:p>
        </w:tc>
      </w:tr>
    </w:tbl>
    <w:p w:rsidR="009967AA" w:rsidRDefault="009967AA">
      <w:pPr>
        <w:rPr>
          <w:rFonts w:eastAsiaTheme="minorEastAsia"/>
          <w:lang w:val="es-ES"/>
        </w:rPr>
      </w:pPr>
    </w:p>
    <w:p w:rsidR="009967AA" w:rsidRDefault="009967AA">
      <w:pPr>
        <w:rPr>
          <w:rFonts w:asciiTheme="majorHAnsi" w:eastAsiaTheme="minorEastAsia" w:hAnsiTheme="majorHAnsi" w:cstheme="majorBidi"/>
          <w:color w:val="243F60" w:themeColor="accent1" w:themeShade="7F"/>
          <w:sz w:val="24"/>
          <w:szCs w:val="24"/>
          <w:lang w:val="es-ES"/>
        </w:rPr>
      </w:pPr>
    </w:p>
    <w:p w:rsidR="00A8090B" w:rsidRDefault="00A8090B">
      <w:pPr>
        <w:rPr>
          <w:rFonts w:asciiTheme="majorHAnsi" w:eastAsiaTheme="minorEastAsia" w:hAnsiTheme="majorHAnsi" w:cstheme="majorBidi"/>
          <w:color w:val="243F60" w:themeColor="accent1" w:themeShade="7F"/>
          <w:sz w:val="24"/>
          <w:szCs w:val="24"/>
          <w:lang w:val="es-ES"/>
        </w:rPr>
      </w:pPr>
    </w:p>
    <w:p w:rsidR="00237CA7" w:rsidRDefault="00237CA7" w:rsidP="00B4555B">
      <w:pPr>
        <w:pStyle w:val="Ttulo3"/>
        <w:ind w:left="1440"/>
        <w:rPr>
          <w:rFonts w:eastAsiaTheme="minorEastAsia"/>
          <w:lang w:val="es-ES"/>
        </w:rPr>
      </w:pPr>
    </w:p>
    <w:p w:rsidR="00B4555B" w:rsidRDefault="00237CA7" w:rsidP="00442329">
      <w:pPr>
        <w:pStyle w:val="Ttulo3"/>
        <w:numPr>
          <w:ilvl w:val="1"/>
          <w:numId w:val="26"/>
        </w:numPr>
        <w:rPr>
          <w:rFonts w:eastAsiaTheme="minorEastAsia"/>
          <w:lang w:val="es-ES"/>
        </w:rPr>
      </w:pPr>
      <w:bookmarkStart w:id="28" w:name="_Toc13910840"/>
      <w:r w:rsidRPr="00B4555B">
        <w:rPr>
          <w:rFonts w:eastAsiaTheme="minorEastAsia"/>
          <w:lang w:val="es-ES"/>
        </w:rPr>
        <w:t>Trabajadores del Negocio vs Casos de Uso de Negocio</w:t>
      </w:r>
      <w:bookmarkEnd w:id="28"/>
    </w:p>
    <w:p w:rsidR="00B4555B" w:rsidRPr="00B4555B" w:rsidRDefault="00B4555B" w:rsidP="00B4555B">
      <w:pPr>
        <w:rPr>
          <w:lang w:val="es-ES"/>
        </w:rPr>
      </w:pPr>
    </w:p>
    <w:tbl>
      <w:tblPr>
        <w:tblStyle w:val="Tablaconcuadrcula"/>
        <w:tblW w:w="0" w:type="auto"/>
        <w:tblLook w:val="04A0" w:firstRow="1" w:lastRow="0" w:firstColumn="1" w:lastColumn="0" w:noHBand="0" w:noVBand="1"/>
      </w:tblPr>
      <w:tblGrid>
        <w:gridCol w:w="3269"/>
        <w:gridCol w:w="2351"/>
        <w:gridCol w:w="1802"/>
        <w:gridCol w:w="1928"/>
      </w:tblGrid>
      <w:tr w:rsidR="00E84C50" w:rsidRPr="00E7383A" w:rsidTr="00E84C50">
        <w:tc>
          <w:tcPr>
            <w:tcW w:w="3269"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p>
        </w:tc>
        <w:tc>
          <w:tcPr>
            <w:tcW w:w="2351"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CUN01_Contratación de Servicios</w:t>
            </w:r>
          </w:p>
        </w:tc>
        <w:tc>
          <w:tcPr>
            <w:tcW w:w="1802"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CUN02_Cambio de Categoría</w:t>
            </w:r>
          </w:p>
        </w:tc>
        <w:tc>
          <w:tcPr>
            <w:tcW w:w="1928" w:type="dxa"/>
            <w:vAlign w:val="center"/>
          </w:tcPr>
          <w:p w:rsidR="00E84C50" w:rsidRDefault="00E84C50" w:rsidP="00E84C50">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CUN03_Contrato de Edificio y Nuevas Urbanizaciones</w:t>
            </w: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5669DEEE" wp14:editId="369A3338">
                  <wp:extent cx="1828800" cy="96382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456" cy="968916"/>
                          </a:xfrm>
                          <a:prstGeom prst="rect">
                            <a:avLst/>
                          </a:prstGeom>
                          <a:noFill/>
                          <a:ln>
                            <a:noFill/>
                          </a:ln>
                        </pic:spPr>
                      </pic:pic>
                    </a:graphicData>
                  </a:graphic>
                </wp:inline>
              </w:drawing>
            </w:r>
          </w:p>
        </w:tc>
        <w:tc>
          <w:tcPr>
            <w:tcW w:w="2351"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2"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928"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5948D552" wp14:editId="5A2C7F3B">
                  <wp:extent cx="1728544" cy="9048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5622" cy="908580"/>
                          </a:xfrm>
                          <a:prstGeom prst="rect">
                            <a:avLst/>
                          </a:prstGeom>
                          <a:noFill/>
                          <a:ln>
                            <a:noFill/>
                          </a:ln>
                        </pic:spPr>
                      </pic:pic>
                    </a:graphicData>
                  </a:graphic>
                </wp:inline>
              </w:drawing>
            </w:r>
          </w:p>
        </w:tc>
        <w:tc>
          <w:tcPr>
            <w:tcW w:w="2351"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2"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1604C429" wp14:editId="4FE60C38">
                  <wp:extent cx="1752600" cy="914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9481" cy="917990"/>
                          </a:xfrm>
                          <a:prstGeom prst="rect">
                            <a:avLst/>
                          </a:prstGeom>
                          <a:noFill/>
                          <a:ln>
                            <a:noFill/>
                          </a:ln>
                        </pic:spPr>
                      </pic:pic>
                    </a:graphicData>
                  </a:graphic>
                </wp:inline>
              </w:drawing>
            </w:r>
          </w:p>
        </w:tc>
        <w:tc>
          <w:tcPr>
            <w:tcW w:w="2351"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2"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21EA92AF" wp14:editId="3F0A110D">
                  <wp:extent cx="1721827" cy="8953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0161" cy="899684"/>
                          </a:xfrm>
                          <a:prstGeom prst="rect">
                            <a:avLst/>
                          </a:prstGeom>
                          <a:noFill/>
                          <a:ln>
                            <a:noFill/>
                          </a:ln>
                        </pic:spPr>
                      </pic:pic>
                    </a:graphicData>
                  </a:graphic>
                </wp:inline>
              </w:drawing>
            </w:r>
          </w:p>
        </w:tc>
        <w:tc>
          <w:tcPr>
            <w:tcW w:w="2351"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02"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3D30A724" wp14:editId="0E88ED38">
                  <wp:extent cx="1819275" cy="94287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1704" cy="949321"/>
                          </a:xfrm>
                          <a:prstGeom prst="rect">
                            <a:avLst/>
                          </a:prstGeom>
                          <a:noFill/>
                          <a:ln>
                            <a:noFill/>
                          </a:ln>
                        </pic:spPr>
                      </pic:pic>
                    </a:graphicData>
                  </a:graphic>
                </wp:inline>
              </w:drawing>
            </w:r>
          </w:p>
        </w:tc>
        <w:tc>
          <w:tcPr>
            <w:tcW w:w="2351"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802"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r w:rsidR="00B4555B" w:rsidTr="00E84C50">
        <w:tc>
          <w:tcPr>
            <w:tcW w:w="3269" w:type="dxa"/>
          </w:tcPr>
          <w:p w:rsidR="00B4555B" w:rsidRDefault="00B4555B" w:rsidP="00B4555B">
            <w:pPr>
              <w:rPr>
                <w:lang w:val="es-ES"/>
              </w:rPr>
            </w:pPr>
            <w:r w:rsidRPr="00871805">
              <w:rPr>
                <w:noProof/>
                <w:lang w:val="es-ES"/>
              </w:rPr>
              <w:drawing>
                <wp:inline distT="0" distB="0" distL="0" distR="0" wp14:anchorId="679DCFBE" wp14:editId="2C37991F">
                  <wp:extent cx="1591041" cy="8191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8378" cy="822927"/>
                          </a:xfrm>
                          <a:prstGeom prst="rect">
                            <a:avLst/>
                          </a:prstGeom>
                          <a:noFill/>
                          <a:ln>
                            <a:noFill/>
                          </a:ln>
                        </pic:spPr>
                      </pic:pic>
                    </a:graphicData>
                  </a:graphic>
                </wp:inline>
              </w:drawing>
            </w:r>
          </w:p>
        </w:tc>
        <w:tc>
          <w:tcPr>
            <w:tcW w:w="2351"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802"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r w:rsidR="00B4555B" w:rsidTr="00E84C50">
        <w:tc>
          <w:tcPr>
            <w:tcW w:w="3269" w:type="dxa"/>
          </w:tcPr>
          <w:p w:rsidR="00B4555B" w:rsidRDefault="00B4555B" w:rsidP="00B4555B">
            <w:pPr>
              <w:rPr>
                <w:lang w:val="es-ES"/>
              </w:rPr>
            </w:pPr>
            <w:r w:rsidRPr="00871805">
              <w:rPr>
                <w:noProof/>
                <w:lang w:val="es-ES"/>
              </w:rPr>
              <w:lastRenderedPageBreak/>
              <w:drawing>
                <wp:inline distT="0" distB="0" distL="0" distR="0" wp14:anchorId="70D41E4B" wp14:editId="149B052E">
                  <wp:extent cx="1933575" cy="98897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4923" cy="999895"/>
                          </a:xfrm>
                          <a:prstGeom prst="rect">
                            <a:avLst/>
                          </a:prstGeom>
                          <a:noFill/>
                          <a:ln>
                            <a:noFill/>
                          </a:ln>
                        </pic:spPr>
                      </pic:pic>
                    </a:graphicData>
                  </a:graphic>
                </wp:inline>
              </w:drawing>
            </w:r>
          </w:p>
        </w:tc>
        <w:tc>
          <w:tcPr>
            <w:tcW w:w="2351"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c>
          <w:tcPr>
            <w:tcW w:w="1802"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928"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r>
      <w:tr w:rsidR="00500849" w:rsidTr="00E84C50">
        <w:tc>
          <w:tcPr>
            <w:tcW w:w="3269" w:type="dxa"/>
          </w:tcPr>
          <w:p w:rsidR="00B4555B" w:rsidRDefault="00B4555B" w:rsidP="00B4555B">
            <w:pPr>
              <w:rPr>
                <w:lang w:val="es-ES"/>
              </w:rPr>
            </w:pPr>
            <w:r w:rsidRPr="00871805">
              <w:rPr>
                <w:noProof/>
                <w:lang w:val="es-ES"/>
              </w:rPr>
              <w:drawing>
                <wp:inline distT="0" distB="0" distL="0" distR="0" wp14:anchorId="06F7535A" wp14:editId="59456721">
                  <wp:extent cx="1737579" cy="8858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0597" cy="892461"/>
                          </a:xfrm>
                          <a:prstGeom prst="rect">
                            <a:avLst/>
                          </a:prstGeom>
                          <a:noFill/>
                          <a:ln>
                            <a:noFill/>
                          </a:ln>
                        </pic:spPr>
                      </pic:pic>
                    </a:graphicData>
                  </a:graphic>
                </wp:inline>
              </w:drawing>
            </w:r>
          </w:p>
        </w:tc>
        <w:tc>
          <w:tcPr>
            <w:tcW w:w="2351" w:type="dxa"/>
            <w:vAlign w:val="center"/>
          </w:tcPr>
          <w:p w:rsidR="00B4555B" w:rsidRPr="00500849" w:rsidRDefault="00B4555B" w:rsidP="00500849">
            <w:pPr>
              <w:jc w:val="center"/>
              <w:rPr>
                <w:sz w:val="72"/>
                <w:lang w:val="es-ES"/>
              </w:rPr>
            </w:pPr>
          </w:p>
        </w:tc>
        <w:tc>
          <w:tcPr>
            <w:tcW w:w="1802"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928"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r>
      <w:tr w:rsidR="00500849" w:rsidTr="00E84C50">
        <w:tc>
          <w:tcPr>
            <w:tcW w:w="3269" w:type="dxa"/>
          </w:tcPr>
          <w:p w:rsidR="00B4555B" w:rsidRDefault="00B4555B" w:rsidP="00B4555B">
            <w:pPr>
              <w:rPr>
                <w:lang w:val="es-ES"/>
              </w:rPr>
            </w:pPr>
            <w:r w:rsidRPr="00871805">
              <w:rPr>
                <w:noProof/>
                <w:lang w:val="es-ES"/>
              </w:rPr>
              <w:drawing>
                <wp:inline distT="0" distB="0" distL="0" distR="0" wp14:anchorId="68650AA6" wp14:editId="07565F38">
                  <wp:extent cx="1687024" cy="8572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1316" cy="864512"/>
                          </a:xfrm>
                          <a:prstGeom prst="rect">
                            <a:avLst/>
                          </a:prstGeom>
                          <a:noFill/>
                          <a:ln>
                            <a:noFill/>
                          </a:ln>
                        </pic:spPr>
                      </pic:pic>
                    </a:graphicData>
                  </a:graphic>
                </wp:inline>
              </w:drawing>
            </w:r>
          </w:p>
        </w:tc>
        <w:tc>
          <w:tcPr>
            <w:tcW w:w="2351" w:type="dxa"/>
            <w:vAlign w:val="center"/>
          </w:tcPr>
          <w:p w:rsidR="00B4555B" w:rsidRPr="00500849" w:rsidRDefault="00B4555B" w:rsidP="00500849">
            <w:pPr>
              <w:jc w:val="center"/>
              <w:rPr>
                <w:sz w:val="72"/>
                <w:lang w:val="es-ES"/>
              </w:rPr>
            </w:pPr>
          </w:p>
        </w:tc>
        <w:tc>
          <w:tcPr>
            <w:tcW w:w="1802" w:type="dxa"/>
            <w:vAlign w:val="center"/>
          </w:tcPr>
          <w:p w:rsidR="00B4555B" w:rsidRPr="00500849" w:rsidRDefault="00500849" w:rsidP="00500849">
            <w:pPr>
              <w:jc w:val="center"/>
              <w:rPr>
                <w:rFonts w:asciiTheme="majorHAnsi" w:eastAsiaTheme="minorEastAsia" w:hAnsiTheme="majorHAnsi" w:cstheme="majorBidi"/>
                <w:color w:val="243F60" w:themeColor="accent1" w:themeShade="7F"/>
                <w:sz w:val="72"/>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928" w:type="dxa"/>
            <w:vAlign w:val="center"/>
          </w:tcPr>
          <w:p w:rsidR="00B4555B" w:rsidRPr="00500849" w:rsidRDefault="00B4555B" w:rsidP="00500849">
            <w:pPr>
              <w:jc w:val="center"/>
              <w:rPr>
                <w:rFonts w:asciiTheme="majorHAnsi" w:eastAsiaTheme="minorEastAsia" w:hAnsiTheme="majorHAnsi" w:cstheme="majorBidi"/>
                <w:color w:val="243F60" w:themeColor="accent1" w:themeShade="7F"/>
                <w:sz w:val="72"/>
                <w:szCs w:val="24"/>
                <w:lang w:val="es-ES"/>
              </w:rPr>
            </w:pPr>
          </w:p>
        </w:tc>
      </w:tr>
    </w:tbl>
    <w:p w:rsidR="00B4555B" w:rsidRDefault="00B4555B">
      <w:pPr>
        <w:rPr>
          <w:rFonts w:asciiTheme="majorHAnsi" w:eastAsiaTheme="minorEastAsia" w:hAnsiTheme="majorHAnsi" w:cstheme="majorBidi"/>
          <w:color w:val="243F60" w:themeColor="accent1" w:themeShade="7F"/>
          <w:sz w:val="24"/>
          <w:szCs w:val="24"/>
          <w:lang w:val="es-ES"/>
        </w:rPr>
      </w:pPr>
    </w:p>
    <w:p w:rsidR="00237CA7" w:rsidRDefault="00500849" w:rsidP="00500849">
      <w:pPr>
        <w:rPr>
          <w:rFonts w:eastAsiaTheme="minorEastAsia"/>
          <w:lang w:val="es-ES"/>
        </w:rPr>
      </w:pPr>
      <w:r>
        <w:rPr>
          <w:rFonts w:eastAsiaTheme="minorEastAsia"/>
          <w:lang w:val="es-ES"/>
        </w:rPr>
        <w:br w:type="page"/>
      </w:r>
    </w:p>
    <w:p w:rsidR="00500849" w:rsidRPr="00500849" w:rsidRDefault="00500849" w:rsidP="00500849">
      <w:pPr>
        <w:rPr>
          <w:rFonts w:asciiTheme="majorHAnsi" w:eastAsiaTheme="minorEastAsia" w:hAnsiTheme="majorHAnsi" w:cstheme="majorBidi"/>
          <w:color w:val="243F60" w:themeColor="accent1" w:themeShade="7F"/>
          <w:sz w:val="24"/>
          <w:szCs w:val="24"/>
          <w:lang w:val="es-ES"/>
        </w:rPr>
      </w:pPr>
    </w:p>
    <w:p w:rsidR="00500849" w:rsidRDefault="00237CA7" w:rsidP="00237CA7">
      <w:pPr>
        <w:pStyle w:val="Ttulo3"/>
        <w:numPr>
          <w:ilvl w:val="1"/>
          <w:numId w:val="26"/>
        </w:numPr>
        <w:rPr>
          <w:rFonts w:eastAsiaTheme="minorEastAsia"/>
          <w:lang w:val="es-ES"/>
        </w:rPr>
      </w:pPr>
      <w:bookmarkStart w:id="29" w:name="_Toc13910841"/>
      <w:r w:rsidRPr="00237CA7">
        <w:rPr>
          <w:rFonts w:eastAsiaTheme="minorEastAsia"/>
          <w:lang w:val="es-ES"/>
        </w:rPr>
        <w:t>Entidades del Negocio vs Casos de Uso de Negocio</w:t>
      </w:r>
      <w:bookmarkEnd w:id="29"/>
    </w:p>
    <w:p w:rsidR="003524FF" w:rsidRPr="003524FF" w:rsidRDefault="003524FF" w:rsidP="003524FF">
      <w:pPr>
        <w:rPr>
          <w:lang w:val="es-ES"/>
        </w:rPr>
      </w:pPr>
    </w:p>
    <w:tbl>
      <w:tblPr>
        <w:tblStyle w:val="Tablaconcuadrcula"/>
        <w:tblW w:w="0" w:type="auto"/>
        <w:tblLook w:val="04A0" w:firstRow="1" w:lastRow="0" w:firstColumn="1" w:lastColumn="0" w:noHBand="0" w:noVBand="1"/>
      </w:tblPr>
      <w:tblGrid>
        <w:gridCol w:w="3384"/>
        <w:gridCol w:w="2306"/>
        <w:gridCol w:w="1768"/>
        <w:gridCol w:w="1892"/>
      </w:tblGrid>
      <w:tr w:rsidR="003524FF" w:rsidRPr="00E7383A" w:rsidTr="00C7730A">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Pr>
                <w:rFonts w:eastAsiaTheme="minorEastAsia"/>
                <w:lang w:val="es-ES"/>
              </w:rPr>
              <w:br w:type="page"/>
            </w:r>
          </w:p>
        </w:tc>
        <w:tc>
          <w:tcPr>
            <w:tcW w:w="2545" w:type="dxa"/>
            <w:vAlign w:val="center"/>
          </w:tcPr>
          <w:p w:rsidR="003524FF" w:rsidRDefault="003524FF" w:rsidP="003524FF">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CUN01_Contratación de Servicios</w:t>
            </w:r>
          </w:p>
        </w:tc>
        <w:tc>
          <w:tcPr>
            <w:tcW w:w="1768" w:type="dxa"/>
            <w:vAlign w:val="center"/>
          </w:tcPr>
          <w:p w:rsidR="003524FF" w:rsidRDefault="003524FF" w:rsidP="003524FF">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CUN02_Cambio de Categoría</w:t>
            </w:r>
          </w:p>
        </w:tc>
        <w:tc>
          <w:tcPr>
            <w:tcW w:w="1892" w:type="dxa"/>
            <w:vAlign w:val="center"/>
          </w:tcPr>
          <w:p w:rsidR="003524FF" w:rsidRDefault="003524FF" w:rsidP="003524FF">
            <w:pPr>
              <w:jc w:val="center"/>
              <w:rPr>
                <w:rFonts w:asciiTheme="majorHAnsi" w:eastAsiaTheme="minorEastAsia" w:hAnsiTheme="majorHAnsi" w:cstheme="majorBidi"/>
                <w:color w:val="243F60" w:themeColor="accent1" w:themeShade="7F"/>
                <w:sz w:val="24"/>
                <w:szCs w:val="24"/>
                <w:lang w:val="es-ES"/>
              </w:rPr>
            </w:pPr>
            <w:r w:rsidRPr="00B4555B">
              <w:rPr>
                <w:rFonts w:asciiTheme="majorHAnsi" w:eastAsiaTheme="minorEastAsia" w:hAnsiTheme="majorHAnsi" w:cstheme="majorBidi"/>
                <w:color w:val="243F60" w:themeColor="accent1" w:themeShade="7F"/>
                <w:sz w:val="24"/>
                <w:szCs w:val="24"/>
                <w:lang w:val="es-ES"/>
              </w:rPr>
              <w:t>CUN03_Contrato de Edificio y Nuevas Urbanizaciones</w:t>
            </w: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2001838" cy="9239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262" cy="927352"/>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937084" cy="8763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8276" cy="876839"/>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931030" cy="9334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060" cy="934431"/>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865882" cy="8953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9155" cy="896921"/>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866900" cy="1066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7996" cy="1067426"/>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780356" cy="8286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7662" cy="832076"/>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lastRenderedPageBreak/>
              <w:drawing>
                <wp:inline distT="0" distB="0" distL="0" distR="0">
                  <wp:extent cx="1904395" cy="8953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8036" cy="897062"/>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867644" cy="895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2338" cy="897600"/>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998406" cy="914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9700" cy="914992"/>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2055941" cy="9620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1433" cy="964595"/>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931836" cy="9048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3149" cy="905490"/>
                          </a:xfrm>
                          <a:prstGeom prst="rect">
                            <a:avLst/>
                          </a:prstGeom>
                          <a:noFill/>
                          <a:ln>
                            <a:noFill/>
                          </a:ln>
                        </pic:spPr>
                      </pic:pic>
                    </a:graphicData>
                  </a:graphic>
                </wp:inline>
              </w:drawing>
            </w:r>
          </w:p>
        </w:tc>
        <w:tc>
          <w:tcPr>
            <w:tcW w:w="2545"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981200" cy="86677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1200" cy="866775"/>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74541D" w:rsidP="003524FF">
            <w:pPr>
              <w:rPr>
                <w:rFonts w:asciiTheme="majorHAnsi" w:eastAsiaTheme="minorEastAsia" w:hAnsiTheme="majorHAnsi" w:cstheme="majorBidi"/>
                <w:color w:val="243F60" w:themeColor="accent1" w:themeShade="7F"/>
                <w:sz w:val="24"/>
                <w:szCs w:val="24"/>
                <w:lang w:val="es-ES"/>
              </w:rPr>
            </w:pPr>
            <w:r w:rsidRPr="0074541D">
              <w:rPr>
                <w:rFonts w:asciiTheme="majorHAnsi" w:eastAsiaTheme="minorEastAsia" w:hAnsiTheme="majorHAnsi" w:cstheme="majorBidi"/>
                <w:noProof/>
                <w:color w:val="243F60" w:themeColor="accent1" w:themeShade="7F"/>
                <w:sz w:val="24"/>
                <w:szCs w:val="24"/>
                <w:lang w:val="es-ES"/>
              </w:rPr>
              <w:drawing>
                <wp:inline distT="0" distB="0" distL="0" distR="0">
                  <wp:extent cx="1752519" cy="9810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4913" cy="982415"/>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74541D" w:rsidP="003524FF">
            <w:pPr>
              <w:rPr>
                <w:rFonts w:asciiTheme="majorHAnsi" w:eastAsiaTheme="minorEastAsia" w:hAnsiTheme="majorHAnsi" w:cstheme="majorBidi"/>
                <w:color w:val="243F60" w:themeColor="accent1" w:themeShade="7F"/>
                <w:sz w:val="24"/>
                <w:szCs w:val="24"/>
                <w:lang w:val="es-ES"/>
              </w:rPr>
            </w:pPr>
            <w:r w:rsidRPr="0074541D">
              <w:rPr>
                <w:rFonts w:asciiTheme="majorHAnsi" w:eastAsiaTheme="minorEastAsia" w:hAnsiTheme="majorHAnsi" w:cstheme="majorBidi"/>
                <w:noProof/>
                <w:color w:val="243F60" w:themeColor="accent1" w:themeShade="7F"/>
                <w:sz w:val="24"/>
                <w:szCs w:val="24"/>
                <w:lang w:val="es-ES"/>
              </w:rPr>
              <w:drawing>
                <wp:inline distT="0" distB="0" distL="0" distR="0">
                  <wp:extent cx="2019300" cy="86677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300" cy="866775"/>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74541D" w:rsidP="003524FF">
            <w:pPr>
              <w:rPr>
                <w:rFonts w:asciiTheme="majorHAnsi" w:eastAsiaTheme="minorEastAsia" w:hAnsiTheme="majorHAnsi" w:cstheme="majorBidi"/>
                <w:color w:val="243F60" w:themeColor="accent1" w:themeShade="7F"/>
                <w:sz w:val="24"/>
                <w:szCs w:val="24"/>
                <w:lang w:val="es-ES"/>
              </w:rPr>
            </w:pPr>
            <w:r w:rsidRPr="0074541D">
              <w:rPr>
                <w:rFonts w:asciiTheme="majorHAnsi" w:eastAsiaTheme="minorEastAsia" w:hAnsiTheme="majorHAnsi" w:cstheme="majorBidi"/>
                <w:noProof/>
                <w:color w:val="243F60" w:themeColor="accent1" w:themeShade="7F"/>
                <w:sz w:val="24"/>
                <w:szCs w:val="24"/>
                <w:lang w:val="es-ES"/>
              </w:rPr>
              <w:lastRenderedPageBreak/>
              <w:drawing>
                <wp:inline distT="0" distB="0" distL="0" distR="0">
                  <wp:extent cx="1775209" cy="7620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78355" cy="763350"/>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c>
          <w:tcPr>
            <w:tcW w:w="1892"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655928" cy="8667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6265" cy="872186"/>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r>
      <w:tr w:rsidR="003524FF" w:rsidTr="003446F6">
        <w:tc>
          <w:tcPr>
            <w:tcW w:w="3145" w:type="dxa"/>
          </w:tcPr>
          <w:p w:rsidR="003524FF" w:rsidRDefault="003524FF" w:rsidP="003524FF">
            <w:pPr>
              <w:rPr>
                <w:rFonts w:asciiTheme="majorHAnsi" w:eastAsiaTheme="minorEastAsia" w:hAnsiTheme="majorHAnsi" w:cstheme="majorBidi"/>
                <w:color w:val="243F60" w:themeColor="accent1" w:themeShade="7F"/>
                <w:sz w:val="24"/>
                <w:szCs w:val="24"/>
                <w:lang w:val="es-ES"/>
              </w:rPr>
            </w:pPr>
            <w:r w:rsidRPr="003524FF">
              <w:rPr>
                <w:rFonts w:asciiTheme="majorHAnsi" w:eastAsiaTheme="minorEastAsia" w:hAnsiTheme="majorHAnsi" w:cstheme="majorBidi"/>
                <w:noProof/>
                <w:color w:val="243F60" w:themeColor="accent1" w:themeShade="7F"/>
                <w:sz w:val="24"/>
                <w:szCs w:val="24"/>
                <w:lang w:val="es-ES"/>
              </w:rPr>
              <w:drawing>
                <wp:inline distT="0" distB="0" distL="0" distR="0">
                  <wp:extent cx="1446509" cy="666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50293" cy="668494"/>
                          </a:xfrm>
                          <a:prstGeom prst="rect">
                            <a:avLst/>
                          </a:prstGeom>
                          <a:noFill/>
                          <a:ln>
                            <a:noFill/>
                          </a:ln>
                        </pic:spPr>
                      </pic:pic>
                    </a:graphicData>
                  </a:graphic>
                </wp:inline>
              </w:drawing>
            </w:r>
          </w:p>
        </w:tc>
        <w:tc>
          <w:tcPr>
            <w:tcW w:w="2545"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768" w:type="dxa"/>
            <w:vAlign w:val="center"/>
          </w:tcPr>
          <w:p w:rsidR="003524FF" w:rsidRDefault="003524FF" w:rsidP="003446F6">
            <w:pPr>
              <w:jc w:val="center"/>
              <w:rPr>
                <w:rFonts w:asciiTheme="majorHAnsi" w:eastAsiaTheme="minorEastAsia" w:hAnsiTheme="majorHAnsi" w:cstheme="majorBidi"/>
                <w:color w:val="243F60" w:themeColor="accent1" w:themeShade="7F"/>
                <w:sz w:val="24"/>
                <w:szCs w:val="24"/>
                <w:lang w:val="es-ES"/>
              </w:rPr>
            </w:pPr>
          </w:p>
        </w:tc>
        <w:tc>
          <w:tcPr>
            <w:tcW w:w="1892" w:type="dxa"/>
            <w:vAlign w:val="center"/>
          </w:tcPr>
          <w:p w:rsidR="003524FF" w:rsidRDefault="003446F6" w:rsidP="003446F6">
            <w:pPr>
              <w:jc w:val="center"/>
              <w:rPr>
                <w:rFonts w:asciiTheme="majorHAnsi" w:eastAsiaTheme="minorEastAsia" w:hAnsiTheme="majorHAnsi" w:cstheme="majorBidi"/>
                <w:color w:val="243F60" w:themeColor="accent1" w:themeShade="7F"/>
                <w:sz w:val="24"/>
                <w:szCs w:val="24"/>
                <w:lang w:val="es-ES"/>
              </w:rPr>
            </w:pPr>
            <w:r w:rsidRPr="00500849">
              <w:rPr>
                <w:rFonts w:asciiTheme="majorHAnsi" w:eastAsiaTheme="minorEastAsia" w:hAnsiTheme="majorHAnsi" w:cstheme="majorBidi"/>
                <w:color w:val="243F60" w:themeColor="accent1" w:themeShade="7F"/>
                <w:sz w:val="72"/>
                <w:szCs w:val="24"/>
                <w:lang w:val="es-ES"/>
              </w:rPr>
              <w:t>x</w:t>
            </w:r>
          </w:p>
        </w:tc>
      </w:tr>
    </w:tbl>
    <w:p w:rsidR="0017063C" w:rsidRDefault="0017063C" w:rsidP="0017063C">
      <w:pPr>
        <w:ind w:left="720"/>
        <w:rPr>
          <w:lang w:val="es-ES"/>
        </w:rPr>
      </w:pPr>
    </w:p>
    <w:p w:rsidR="0017063C" w:rsidRDefault="0017063C"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8D14BD" w:rsidRDefault="008D14BD" w:rsidP="0017063C">
      <w:pPr>
        <w:ind w:left="720"/>
        <w:rPr>
          <w:lang w:val="es-ES"/>
        </w:rPr>
      </w:pPr>
    </w:p>
    <w:p w:rsidR="0017063C" w:rsidRDefault="0017063C" w:rsidP="0017063C">
      <w:pPr>
        <w:ind w:left="720"/>
        <w:rPr>
          <w:lang w:val="es-ES"/>
        </w:rPr>
      </w:pPr>
    </w:p>
    <w:p w:rsidR="0017063C" w:rsidRDefault="0017063C" w:rsidP="0017063C">
      <w:pPr>
        <w:ind w:left="720"/>
        <w:rPr>
          <w:lang w:val="es-ES"/>
        </w:rPr>
      </w:pPr>
    </w:p>
    <w:p w:rsidR="0017063C" w:rsidRDefault="0017063C" w:rsidP="0017063C">
      <w:pPr>
        <w:ind w:left="720"/>
        <w:rPr>
          <w:lang w:val="es-ES"/>
        </w:rPr>
      </w:pPr>
    </w:p>
    <w:p w:rsidR="0017063C" w:rsidRDefault="0017063C" w:rsidP="0017063C">
      <w:pPr>
        <w:ind w:left="720"/>
        <w:rPr>
          <w:lang w:val="es-ES"/>
        </w:rPr>
      </w:pPr>
    </w:p>
    <w:p w:rsidR="0017063C" w:rsidRDefault="0017063C" w:rsidP="0017063C">
      <w:pPr>
        <w:ind w:left="720"/>
        <w:rPr>
          <w:lang w:val="es-ES"/>
        </w:rPr>
      </w:pPr>
    </w:p>
    <w:p w:rsidR="0017063C" w:rsidRDefault="0017063C" w:rsidP="0017063C">
      <w:pPr>
        <w:ind w:left="720"/>
        <w:rPr>
          <w:lang w:val="es-ES"/>
        </w:rPr>
      </w:pPr>
    </w:p>
    <w:p w:rsidR="0017063C" w:rsidRDefault="0017063C" w:rsidP="0017063C">
      <w:pPr>
        <w:pStyle w:val="Ttulo1"/>
        <w:rPr>
          <w:rFonts w:eastAsiaTheme="minorEastAsia"/>
          <w:lang w:val="es-ES"/>
        </w:rPr>
      </w:pPr>
      <w:bookmarkStart w:id="30" w:name="_Toc13910842"/>
      <w:r w:rsidRPr="00237CA7">
        <w:rPr>
          <w:rFonts w:eastAsiaTheme="minorEastAsia"/>
          <w:lang w:val="es-ES"/>
        </w:rPr>
        <w:t xml:space="preserve">Capítulo </w:t>
      </w:r>
      <w:r>
        <w:rPr>
          <w:rFonts w:eastAsiaTheme="minorEastAsia"/>
          <w:lang w:val="es-ES"/>
        </w:rPr>
        <w:t>2</w:t>
      </w:r>
      <w:r w:rsidRPr="00237CA7">
        <w:rPr>
          <w:rFonts w:eastAsiaTheme="minorEastAsia"/>
          <w:lang w:val="es-ES"/>
        </w:rPr>
        <w:t xml:space="preserve">: </w:t>
      </w:r>
      <w:r>
        <w:rPr>
          <w:rFonts w:eastAsiaTheme="minorEastAsia"/>
          <w:lang w:val="es-ES"/>
        </w:rPr>
        <w:t>Requerimientos</w:t>
      </w:r>
      <w:bookmarkEnd w:id="30"/>
    </w:p>
    <w:p w:rsidR="0017063C" w:rsidRPr="00D56092" w:rsidRDefault="0017063C" w:rsidP="0017063C">
      <w:pPr>
        <w:rPr>
          <w:lang w:val="es-ES"/>
        </w:rPr>
      </w:pPr>
    </w:p>
    <w:p w:rsidR="0017063C" w:rsidRDefault="0017063C" w:rsidP="008D14BD">
      <w:pPr>
        <w:pStyle w:val="Ttulo2"/>
        <w:numPr>
          <w:ilvl w:val="0"/>
          <w:numId w:val="33"/>
        </w:numPr>
        <w:rPr>
          <w:lang w:val="es-ES"/>
        </w:rPr>
      </w:pPr>
      <w:bookmarkStart w:id="31" w:name="_Toc13910843"/>
      <w:r w:rsidRPr="0017063C">
        <w:rPr>
          <w:lang w:val="es-ES"/>
        </w:rPr>
        <w:t>Especificación de los requerimientos de software</w:t>
      </w:r>
      <w:bookmarkEnd w:id="31"/>
    </w:p>
    <w:p w:rsidR="0017063C" w:rsidRDefault="0017063C" w:rsidP="0017063C">
      <w:pPr>
        <w:pStyle w:val="Ttulo3"/>
        <w:numPr>
          <w:ilvl w:val="0"/>
          <w:numId w:val="34"/>
        </w:numPr>
        <w:rPr>
          <w:color w:val="365F91" w:themeColor="accent1" w:themeShade="BF"/>
          <w:sz w:val="26"/>
          <w:szCs w:val="26"/>
          <w:lang w:val="es-ES"/>
        </w:rPr>
      </w:pPr>
      <w:bookmarkStart w:id="32" w:name="_Toc13910844"/>
      <w:r w:rsidRPr="0017063C">
        <w:rPr>
          <w:color w:val="365F91" w:themeColor="accent1" w:themeShade="BF"/>
          <w:sz w:val="26"/>
          <w:szCs w:val="26"/>
          <w:lang w:val="es-ES"/>
        </w:rPr>
        <w:t>Requerimientos funcionales</w:t>
      </w:r>
      <w:bookmarkEnd w:id="32"/>
    </w:p>
    <w:p w:rsidR="00D844BF" w:rsidRPr="00D844BF" w:rsidRDefault="00D844BF" w:rsidP="00D844BF">
      <w:pPr>
        <w:rPr>
          <w:lang w:val="es-ES"/>
        </w:rPr>
      </w:pPr>
    </w:p>
    <w:p w:rsidR="00D844BF" w:rsidRDefault="00634E43" w:rsidP="00634E43">
      <w:pPr>
        <w:spacing w:line="240" w:lineRule="auto"/>
        <w:ind w:left="1440"/>
        <w:rPr>
          <w:lang w:val="es-ES"/>
        </w:rPr>
      </w:pPr>
      <w:r>
        <w:rPr>
          <w:lang w:val="es-ES"/>
        </w:rPr>
        <w:t>RF0</w:t>
      </w:r>
      <w:r w:rsidR="00D844BF" w:rsidRPr="00D844BF">
        <w:rPr>
          <w:lang w:val="es-ES"/>
        </w:rPr>
        <w:t>1.</w:t>
      </w:r>
      <w:r w:rsidR="00D844BF" w:rsidRPr="00D844BF">
        <w:rPr>
          <w:lang w:val="es-ES"/>
        </w:rPr>
        <w:tab/>
        <w:t xml:space="preserve">Consultar requerimiento de servicio </w:t>
      </w:r>
    </w:p>
    <w:p w:rsidR="00D844BF" w:rsidRPr="00D844BF" w:rsidRDefault="00634E43" w:rsidP="00634E43">
      <w:pPr>
        <w:spacing w:line="240" w:lineRule="auto"/>
        <w:ind w:left="1440"/>
        <w:rPr>
          <w:lang w:val="es-ES"/>
        </w:rPr>
      </w:pPr>
      <w:r>
        <w:rPr>
          <w:lang w:val="es-ES"/>
        </w:rPr>
        <w:t>RF0</w:t>
      </w:r>
      <w:r w:rsidR="00D844BF" w:rsidRPr="00D844BF">
        <w:rPr>
          <w:lang w:val="es-ES"/>
        </w:rPr>
        <w:t>2.</w:t>
      </w:r>
      <w:r w:rsidR="00D844BF" w:rsidRPr="00D844BF">
        <w:rPr>
          <w:lang w:val="es-ES"/>
        </w:rPr>
        <w:tab/>
        <w:t xml:space="preserve">Consultar la tarifa de la solicitud </w:t>
      </w:r>
    </w:p>
    <w:p w:rsidR="00D844BF" w:rsidRDefault="00634E43" w:rsidP="00634E43">
      <w:pPr>
        <w:spacing w:line="240" w:lineRule="auto"/>
        <w:ind w:left="1440"/>
        <w:rPr>
          <w:lang w:val="es-ES"/>
        </w:rPr>
      </w:pPr>
      <w:r>
        <w:rPr>
          <w:lang w:val="es-ES"/>
        </w:rPr>
        <w:t>RF0</w:t>
      </w:r>
      <w:r w:rsidR="00D844BF" w:rsidRPr="00D844BF">
        <w:rPr>
          <w:lang w:val="es-ES"/>
        </w:rPr>
        <w:t>3.</w:t>
      </w:r>
      <w:r w:rsidR="00D844BF" w:rsidRPr="00D844BF">
        <w:rPr>
          <w:lang w:val="es-ES"/>
        </w:rPr>
        <w:tab/>
        <w:t xml:space="preserve">Registrar presupuesto de contratación </w:t>
      </w:r>
    </w:p>
    <w:p w:rsidR="00D844BF" w:rsidRPr="00D844BF" w:rsidRDefault="00634E43" w:rsidP="00634E43">
      <w:pPr>
        <w:spacing w:line="240" w:lineRule="auto"/>
        <w:ind w:left="1440"/>
        <w:rPr>
          <w:lang w:val="es-ES"/>
        </w:rPr>
      </w:pPr>
      <w:r>
        <w:rPr>
          <w:lang w:val="es-ES"/>
        </w:rPr>
        <w:t>RF0</w:t>
      </w:r>
      <w:r w:rsidR="00D844BF" w:rsidRPr="00D844BF">
        <w:rPr>
          <w:lang w:val="es-ES"/>
        </w:rPr>
        <w:t>4.</w:t>
      </w:r>
      <w:r w:rsidR="00D844BF" w:rsidRPr="00D844BF">
        <w:rPr>
          <w:lang w:val="es-ES"/>
        </w:rPr>
        <w:tab/>
        <w:t xml:space="preserve">Registrar ficha de contratación </w:t>
      </w:r>
      <w:r w:rsidR="00D844BF" w:rsidRPr="00D844BF">
        <w:rPr>
          <w:lang w:val="es-ES"/>
        </w:rPr>
        <w:tab/>
      </w:r>
    </w:p>
    <w:p w:rsidR="00D844BF" w:rsidRPr="00D844BF" w:rsidRDefault="00634E43" w:rsidP="00634E43">
      <w:pPr>
        <w:spacing w:line="240" w:lineRule="auto"/>
        <w:ind w:left="1440"/>
        <w:rPr>
          <w:lang w:val="es-ES"/>
        </w:rPr>
      </w:pPr>
      <w:r>
        <w:rPr>
          <w:lang w:val="es-ES"/>
        </w:rPr>
        <w:t>RF0</w:t>
      </w:r>
      <w:r w:rsidR="00D844BF" w:rsidRPr="00D844BF">
        <w:rPr>
          <w:lang w:val="es-ES"/>
        </w:rPr>
        <w:t>5.</w:t>
      </w:r>
      <w:r w:rsidR="00D844BF" w:rsidRPr="00D844BF">
        <w:rPr>
          <w:lang w:val="es-ES"/>
        </w:rPr>
        <w:tab/>
        <w:t xml:space="preserve">Generar cronograma de pagos </w:t>
      </w:r>
      <w:r w:rsidR="00D844BF" w:rsidRPr="00D844BF">
        <w:rPr>
          <w:lang w:val="es-ES"/>
        </w:rPr>
        <w:tab/>
      </w:r>
    </w:p>
    <w:p w:rsidR="00D844BF" w:rsidRPr="00D844BF" w:rsidRDefault="00634E43" w:rsidP="00634E43">
      <w:pPr>
        <w:spacing w:line="240" w:lineRule="auto"/>
        <w:ind w:left="1440"/>
        <w:rPr>
          <w:lang w:val="es-ES"/>
        </w:rPr>
      </w:pPr>
      <w:r>
        <w:rPr>
          <w:lang w:val="es-ES"/>
        </w:rPr>
        <w:t>RF0</w:t>
      </w:r>
      <w:r w:rsidR="00D844BF" w:rsidRPr="00D844BF">
        <w:rPr>
          <w:lang w:val="es-ES"/>
        </w:rPr>
        <w:t>6.</w:t>
      </w:r>
      <w:r w:rsidR="00D844BF" w:rsidRPr="00D844BF">
        <w:rPr>
          <w:lang w:val="es-ES"/>
        </w:rPr>
        <w:tab/>
        <w:t xml:space="preserve">Generar contrato </w:t>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RF0</w:t>
      </w:r>
      <w:r w:rsidR="00D844BF" w:rsidRPr="00D844BF">
        <w:rPr>
          <w:lang w:val="es-ES"/>
        </w:rPr>
        <w:t>7.</w:t>
      </w:r>
      <w:r w:rsidR="00D844BF" w:rsidRPr="00D844BF">
        <w:rPr>
          <w:lang w:val="es-ES"/>
        </w:rPr>
        <w:tab/>
        <w:t xml:space="preserve">Actualizar legajo del cliente </w:t>
      </w:r>
      <w:r w:rsidR="00D844BF" w:rsidRPr="00D844BF">
        <w:rPr>
          <w:lang w:val="es-ES"/>
        </w:rPr>
        <w:tab/>
      </w:r>
    </w:p>
    <w:p w:rsidR="00D844BF" w:rsidRPr="00D844BF" w:rsidRDefault="00634E43" w:rsidP="00634E43">
      <w:pPr>
        <w:spacing w:line="240" w:lineRule="auto"/>
        <w:ind w:left="1440"/>
        <w:rPr>
          <w:lang w:val="es-ES"/>
        </w:rPr>
      </w:pPr>
      <w:r>
        <w:rPr>
          <w:lang w:val="es-ES"/>
        </w:rPr>
        <w:t>RF0</w:t>
      </w:r>
      <w:r w:rsidR="00D844BF" w:rsidRPr="00D844BF">
        <w:rPr>
          <w:lang w:val="es-ES"/>
        </w:rPr>
        <w:t>8.</w:t>
      </w:r>
      <w:r w:rsidR="00D844BF" w:rsidRPr="00D844BF">
        <w:rPr>
          <w:lang w:val="es-ES"/>
        </w:rPr>
        <w:tab/>
        <w:t>Consultar cliente</w:t>
      </w:r>
      <w:r w:rsidR="000A4491">
        <w:rPr>
          <w:lang w:val="es-ES"/>
        </w:rPr>
        <w:t xml:space="preserve"> </w:t>
      </w:r>
      <w:r w:rsidR="00706FEA">
        <w:rPr>
          <w:lang w:val="es-ES"/>
        </w:rPr>
        <w:t>cuando se quiere actualizar el legajo del cliente, esta acción se da en caso el cliente no recuerda su código.</w:t>
      </w:r>
      <w:r w:rsidR="00D844BF" w:rsidRPr="00D844BF">
        <w:rPr>
          <w:lang w:val="es-ES"/>
        </w:rPr>
        <w:tab/>
      </w:r>
    </w:p>
    <w:p w:rsidR="00634E43" w:rsidRDefault="00634E43" w:rsidP="00634E43">
      <w:pPr>
        <w:spacing w:line="240" w:lineRule="auto"/>
        <w:ind w:left="1440"/>
        <w:rPr>
          <w:lang w:val="es-ES"/>
        </w:rPr>
      </w:pPr>
      <w:r>
        <w:rPr>
          <w:lang w:val="es-ES"/>
        </w:rPr>
        <w:t>RF0</w:t>
      </w:r>
      <w:r w:rsidR="00D844BF">
        <w:rPr>
          <w:lang w:val="es-ES"/>
        </w:rPr>
        <w:t>9</w:t>
      </w:r>
      <w:r w:rsidR="00D844BF" w:rsidRPr="00D844BF">
        <w:rPr>
          <w:lang w:val="es-ES"/>
        </w:rPr>
        <w:t>.</w:t>
      </w:r>
      <w:r w:rsidR="00D844BF" w:rsidRPr="00D844BF">
        <w:rPr>
          <w:lang w:val="es-ES"/>
        </w:rPr>
        <w:tab/>
        <w:t xml:space="preserve">Generar lista de conexiones contratadas </w:t>
      </w:r>
    </w:p>
    <w:p w:rsidR="00634E43" w:rsidRDefault="00D844BF" w:rsidP="00D844BF">
      <w:pPr>
        <w:ind w:left="1440"/>
        <w:rPr>
          <w:lang w:val="es-ES"/>
        </w:rPr>
      </w:pPr>
      <w:r w:rsidRPr="00D844BF">
        <w:rPr>
          <w:lang w:val="es-ES"/>
        </w:rPr>
        <w:tab/>
      </w:r>
    </w:p>
    <w:p w:rsidR="00634E43" w:rsidRDefault="00634E43">
      <w:pPr>
        <w:rPr>
          <w:lang w:val="es-ES"/>
        </w:rPr>
      </w:pPr>
      <w:r>
        <w:rPr>
          <w:lang w:val="es-ES"/>
        </w:rPr>
        <w:br w:type="page"/>
      </w:r>
    </w:p>
    <w:p w:rsidR="00895326" w:rsidRDefault="00895326" w:rsidP="00D844BF">
      <w:pPr>
        <w:ind w:left="1440"/>
        <w:rPr>
          <w:lang w:val="es-ES"/>
        </w:rPr>
      </w:pPr>
    </w:p>
    <w:p w:rsidR="00D844BF" w:rsidRPr="00D844BF" w:rsidRDefault="00634E43" w:rsidP="00634E43">
      <w:pPr>
        <w:spacing w:line="240" w:lineRule="auto"/>
        <w:ind w:left="1440"/>
        <w:rPr>
          <w:lang w:val="es-ES"/>
        </w:rPr>
      </w:pPr>
      <w:bookmarkStart w:id="33" w:name="_Hlk13437227"/>
      <w:r>
        <w:rPr>
          <w:lang w:val="es-ES"/>
        </w:rPr>
        <w:t>RF</w:t>
      </w:r>
      <w:bookmarkEnd w:id="33"/>
      <w:r w:rsidR="00D844BF" w:rsidRPr="00D844BF">
        <w:rPr>
          <w:lang w:val="es-ES"/>
        </w:rPr>
        <w:t>1</w:t>
      </w:r>
      <w:r w:rsidR="00D844BF">
        <w:rPr>
          <w:lang w:val="es-ES"/>
        </w:rPr>
        <w:t>0</w:t>
      </w:r>
      <w:r w:rsidR="00D844BF" w:rsidRPr="00D844BF">
        <w:rPr>
          <w:lang w:val="es-ES"/>
        </w:rPr>
        <w:t>.</w:t>
      </w:r>
      <w:r w:rsidR="00D844BF" w:rsidRPr="00D844BF">
        <w:rPr>
          <w:lang w:val="es-ES"/>
        </w:rPr>
        <w:tab/>
        <w:t xml:space="preserve">Consultar cuenta de servicio </w:t>
      </w:r>
      <w:r w:rsidR="00D844BF" w:rsidRPr="00D844BF">
        <w:rPr>
          <w:lang w:val="es-ES"/>
        </w:rPr>
        <w:tab/>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11</w:t>
      </w:r>
      <w:r w:rsidR="00D844BF" w:rsidRPr="00D844BF">
        <w:rPr>
          <w:lang w:val="es-ES"/>
        </w:rPr>
        <w:t>.</w:t>
      </w:r>
      <w:r w:rsidR="00D844BF" w:rsidRPr="00D844BF">
        <w:rPr>
          <w:lang w:val="es-ES"/>
        </w:rPr>
        <w:tab/>
        <w:t xml:space="preserve">Registrar informe de inspección </w:t>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12</w:t>
      </w:r>
      <w:r w:rsidR="00D844BF" w:rsidRPr="00D844BF">
        <w:rPr>
          <w:lang w:val="es-ES"/>
        </w:rPr>
        <w:t>.</w:t>
      </w:r>
      <w:r w:rsidR="00D844BF" w:rsidRPr="00D844BF">
        <w:rPr>
          <w:lang w:val="es-ES"/>
        </w:rPr>
        <w:tab/>
        <w:t xml:space="preserve">Consultar solicitud de cambio </w:t>
      </w:r>
      <w:r w:rsidR="00D844BF" w:rsidRPr="00D844BF">
        <w:rPr>
          <w:lang w:val="es-ES"/>
        </w:rPr>
        <w:tab/>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13</w:t>
      </w:r>
      <w:r w:rsidR="00D844BF" w:rsidRPr="00D844BF">
        <w:rPr>
          <w:lang w:val="es-ES"/>
        </w:rPr>
        <w:t>.</w:t>
      </w:r>
      <w:r w:rsidR="00D844BF" w:rsidRPr="00D844BF">
        <w:rPr>
          <w:lang w:val="es-ES"/>
        </w:rPr>
        <w:tab/>
        <w:t xml:space="preserve">Clasificar solicitudes de cambio </w:t>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w:t>
      </w:r>
      <w:r w:rsidR="00D844BF" w:rsidRPr="00D844BF">
        <w:rPr>
          <w:lang w:val="es-ES"/>
        </w:rPr>
        <w:t>4.</w:t>
      </w:r>
      <w:r w:rsidR="00D844BF" w:rsidRPr="00D844BF">
        <w:rPr>
          <w:lang w:val="es-ES"/>
        </w:rPr>
        <w:tab/>
        <w:t>Consultar cronograma de facturación</w:t>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w:t>
      </w:r>
      <w:r w:rsidR="00D844BF" w:rsidRPr="00D844BF">
        <w:rPr>
          <w:lang w:val="es-ES"/>
        </w:rPr>
        <w:t>5.</w:t>
      </w:r>
      <w:r w:rsidR="00D844BF" w:rsidRPr="00D844BF">
        <w:rPr>
          <w:lang w:val="es-ES"/>
        </w:rPr>
        <w:tab/>
        <w:t xml:space="preserve">Consulta informe de inspección </w:t>
      </w:r>
      <w:r w:rsidR="00D844BF" w:rsidRPr="00D844BF">
        <w:rPr>
          <w:lang w:val="es-ES"/>
        </w:rPr>
        <w:tab/>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w:t>
      </w:r>
      <w:r w:rsidR="00D844BF" w:rsidRPr="00D844BF">
        <w:rPr>
          <w:lang w:val="es-ES"/>
        </w:rPr>
        <w:t>6.</w:t>
      </w:r>
      <w:r w:rsidR="00D844BF" w:rsidRPr="00D844BF">
        <w:rPr>
          <w:lang w:val="es-ES"/>
        </w:rPr>
        <w:tab/>
        <w:t xml:space="preserve">Registra oficio de solicitud infundada </w:t>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w:t>
      </w:r>
      <w:r w:rsidR="00D844BF" w:rsidRPr="00D844BF">
        <w:rPr>
          <w:lang w:val="es-ES"/>
        </w:rPr>
        <w:t>7.</w:t>
      </w:r>
      <w:r w:rsidR="00D844BF" w:rsidRPr="00D844BF">
        <w:rPr>
          <w:lang w:val="es-ES"/>
        </w:rPr>
        <w:tab/>
        <w:t xml:space="preserve">Aprobar oficio de solicitud infundada </w:t>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18</w:t>
      </w:r>
      <w:r w:rsidR="00D844BF" w:rsidRPr="00D844BF">
        <w:rPr>
          <w:lang w:val="es-ES"/>
        </w:rPr>
        <w:t>.</w:t>
      </w:r>
      <w:r w:rsidR="00D844BF" w:rsidRPr="00D844BF">
        <w:rPr>
          <w:lang w:val="es-ES"/>
        </w:rPr>
        <w:tab/>
        <w:t xml:space="preserve">Registrar Formato de cambios F4 </w:t>
      </w:r>
      <w:r w:rsidR="00D844BF" w:rsidRPr="00D844BF">
        <w:rPr>
          <w:lang w:val="es-ES"/>
        </w:rPr>
        <w:tab/>
      </w:r>
      <w:r w:rsidR="00D844BF" w:rsidRPr="00D844BF">
        <w:rPr>
          <w:lang w:val="es-ES"/>
        </w:rPr>
        <w:tab/>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19</w:t>
      </w:r>
      <w:r w:rsidR="00D844BF" w:rsidRPr="00D844BF">
        <w:rPr>
          <w:lang w:val="es-ES"/>
        </w:rPr>
        <w:t>.</w:t>
      </w:r>
      <w:r w:rsidR="00D844BF" w:rsidRPr="00D844BF">
        <w:rPr>
          <w:lang w:val="es-ES"/>
        </w:rPr>
        <w:tab/>
        <w:t xml:space="preserve">Consultar oficios de solicitud infundada </w:t>
      </w:r>
      <w:r w:rsidR="00D844BF" w:rsidRPr="00D844BF">
        <w:rPr>
          <w:lang w:val="es-ES"/>
        </w:rPr>
        <w:tab/>
      </w:r>
    </w:p>
    <w:p w:rsidR="00D844BF" w:rsidRPr="00D844BF" w:rsidRDefault="00634E43" w:rsidP="00634E43">
      <w:pPr>
        <w:spacing w:line="240" w:lineRule="auto"/>
        <w:ind w:left="1440"/>
        <w:rPr>
          <w:lang w:val="es-ES"/>
        </w:rPr>
      </w:pPr>
      <w:r>
        <w:rPr>
          <w:lang w:val="es-ES"/>
        </w:rPr>
        <w:t>RF</w:t>
      </w:r>
      <w:r w:rsidR="00D844BF">
        <w:rPr>
          <w:lang w:val="es-ES"/>
        </w:rPr>
        <w:t>20</w:t>
      </w:r>
      <w:r w:rsidR="00D844BF" w:rsidRPr="00D844BF">
        <w:rPr>
          <w:lang w:val="es-ES"/>
        </w:rPr>
        <w:t>.</w:t>
      </w:r>
      <w:r w:rsidR="00D844BF" w:rsidRPr="00D844BF">
        <w:rPr>
          <w:lang w:val="es-ES"/>
        </w:rPr>
        <w:tab/>
        <w:t xml:space="preserve">Consultar Formato de cambios F4 </w:t>
      </w:r>
      <w:r w:rsidR="00D844BF" w:rsidRPr="00D844BF">
        <w:rPr>
          <w:lang w:val="es-ES"/>
        </w:rPr>
        <w:tab/>
      </w:r>
      <w:r w:rsidR="00D844BF" w:rsidRPr="00D844BF">
        <w:rPr>
          <w:lang w:val="es-ES"/>
        </w:rPr>
        <w:tab/>
      </w:r>
      <w:r w:rsidR="00D844BF" w:rsidRPr="00D844BF">
        <w:rPr>
          <w:lang w:val="es-ES"/>
        </w:rPr>
        <w:tab/>
      </w:r>
    </w:p>
    <w:p w:rsidR="00D844BF" w:rsidRDefault="00634E43" w:rsidP="00634E43">
      <w:pPr>
        <w:spacing w:line="240" w:lineRule="auto"/>
        <w:ind w:left="1440"/>
        <w:rPr>
          <w:lang w:val="es-ES"/>
        </w:rPr>
      </w:pPr>
      <w:r>
        <w:rPr>
          <w:lang w:val="es-ES"/>
        </w:rPr>
        <w:t>RF</w:t>
      </w:r>
      <w:r w:rsidR="00D844BF">
        <w:rPr>
          <w:lang w:val="es-ES"/>
        </w:rPr>
        <w:t>21</w:t>
      </w:r>
      <w:r w:rsidR="00D844BF" w:rsidRPr="00D844BF">
        <w:rPr>
          <w:lang w:val="es-ES"/>
        </w:rPr>
        <w:t>.</w:t>
      </w:r>
      <w:r w:rsidR="00D844BF" w:rsidRPr="00D844BF">
        <w:rPr>
          <w:lang w:val="es-ES"/>
        </w:rPr>
        <w:tab/>
        <w:t>Actualizar la solicitud de cambio</w:t>
      </w:r>
    </w:p>
    <w:p w:rsidR="00634E43" w:rsidRDefault="00634E43" w:rsidP="00634E43">
      <w:pPr>
        <w:spacing w:line="240" w:lineRule="auto"/>
        <w:ind w:left="1440"/>
        <w:rPr>
          <w:lang w:val="es-ES"/>
        </w:rPr>
      </w:pPr>
    </w:p>
    <w:p w:rsidR="00D844BF" w:rsidRPr="00D844BF" w:rsidRDefault="00634E43" w:rsidP="00D844BF">
      <w:pPr>
        <w:ind w:left="1440"/>
        <w:rPr>
          <w:lang w:val="es-ES"/>
        </w:rPr>
      </w:pPr>
      <w:r>
        <w:rPr>
          <w:lang w:val="es-ES"/>
        </w:rPr>
        <w:t>RF</w:t>
      </w:r>
      <w:r w:rsidR="00D844BF">
        <w:rPr>
          <w:lang w:val="es-ES"/>
        </w:rPr>
        <w:t>22</w:t>
      </w:r>
      <w:r w:rsidR="00D844BF" w:rsidRPr="00D844BF">
        <w:rPr>
          <w:lang w:val="es-ES"/>
        </w:rPr>
        <w:t>.</w:t>
      </w:r>
      <w:r w:rsidR="00D844BF" w:rsidRPr="00D844BF">
        <w:rPr>
          <w:lang w:val="es-ES"/>
        </w:rPr>
        <w:tab/>
        <w:t xml:space="preserve">Consultar expediente de factibilidad </w:t>
      </w:r>
      <w:r w:rsidR="00D844BF" w:rsidRPr="00D844BF">
        <w:rPr>
          <w:lang w:val="es-ES"/>
        </w:rPr>
        <w:tab/>
      </w:r>
      <w:r w:rsidR="00D844BF" w:rsidRPr="00D844BF">
        <w:rPr>
          <w:lang w:val="es-ES"/>
        </w:rPr>
        <w:tab/>
      </w:r>
      <w:r w:rsidR="00D844BF" w:rsidRPr="00D844BF">
        <w:rPr>
          <w:lang w:val="es-ES"/>
        </w:rPr>
        <w:tab/>
      </w:r>
      <w:r w:rsidR="00D844BF" w:rsidRPr="00D844BF">
        <w:rPr>
          <w:lang w:val="es-ES"/>
        </w:rPr>
        <w:tab/>
      </w:r>
    </w:p>
    <w:p w:rsidR="00D844BF" w:rsidRPr="00D844BF" w:rsidRDefault="00634E43" w:rsidP="00D844BF">
      <w:pPr>
        <w:ind w:left="1440"/>
        <w:rPr>
          <w:lang w:val="es-ES"/>
        </w:rPr>
      </w:pPr>
      <w:r>
        <w:rPr>
          <w:lang w:val="es-ES"/>
        </w:rPr>
        <w:t>RF</w:t>
      </w:r>
      <w:r w:rsidR="00D844BF" w:rsidRPr="00D844BF">
        <w:rPr>
          <w:lang w:val="es-ES"/>
        </w:rPr>
        <w:t>2</w:t>
      </w:r>
      <w:r w:rsidR="00D844BF">
        <w:rPr>
          <w:lang w:val="es-ES"/>
        </w:rPr>
        <w:t>3</w:t>
      </w:r>
      <w:r w:rsidR="00D844BF" w:rsidRPr="00D844BF">
        <w:rPr>
          <w:lang w:val="es-ES"/>
        </w:rPr>
        <w:t>.</w:t>
      </w:r>
      <w:r w:rsidR="00D844BF" w:rsidRPr="00D844BF">
        <w:rPr>
          <w:lang w:val="es-ES"/>
        </w:rPr>
        <w:tab/>
      </w:r>
      <w:r w:rsidR="00CD0E13" w:rsidRPr="00CD0E13">
        <w:rPr>
          <w:lang w:val="es-ES"/>
        </w:rPr>
        <w:t>Actualizar expediente de factibilidad</w:t>
      </w:r>
      <w:r w:rsidR="00D844BF" w:rsidRPr="00D844BF">
        <w:rPr>
          <w:lang w:val="es-ES"/>
        </w:rPr>
        <w:t xml:space="preserve"> </w:t>
      </w:r>
    </w:p>
    <w:p w:rsidR="00D844BF" w:rsidRDefault="00634E43" w:rsidP="00D844BF">
      <w:pPr>
        <w:ind w:left="1440"/>
        <w:rPr>
          <w:lang w:val="es-ES"/>
        </w:rPr>
      </w:pPr>
      <w:r>
        <w:rPr>
          <w:lang w:val="es-ES"/>
        </w:rPr>
        <w:t>RF</w:t>
      </w:r>
      <w:r w:rsidR="00D844BF">
        <w:rPr>
          <w:lang w:val="es-ES"/>
        </w:rPr>
        <w:t>24</w:t>
      </w:r>
      <w:r w:rsidR="00D844BF" w:rsidRPr="00D844BF">
        <w:rPr>
          <w:lang w:val="es-ES"/>
        </w:rPr>
        <w:t>.</w:t>
      </w:r>
      <w:r w:rsidR="00D844BF" w:rsidRPr="00D844BF">
        <w:rPr>
          <w:lang w:val="es-ES"/>
        </w:rPr>
        <w:tab/>
        <w:t>Registrar Solicitud de contratación</w:t>
      </w:r>
    </w:p>
    <w:p w:rsidR="00634E43" w:rsidRDefault="00634E43" w:rsidP="00D844BF">
      <w:pPr>
        <w:ind w:left="1440"/>
        <w:rPr>
          <w:lang w:val="es-ES"/>
        </w:rPr>
      </w:pPr>
    </w:p>
    <w:p w:rsidR="00634E43" w:rsidRPr="00634E43" w:rsidRDefault="00634E43" w:rsidP="00634E43">
      <w:pPr>
        <w:ind w:left="1440"/>
        <w:rPr>
          <w:lang w:val="es-ES"/>
        </w:rPr>
      </w:pPr>
      <w:r>
        <w:rPr>
          <w:lang w:val="es-ES"/>
        </w:rPr>
        <w:t>RF25</w:t>
      </w:r>
      <w:r w:rsidRPr="00D844BF">
        <w:rPr>
          <w:lang w:val="es-ES"/>
        </w:rPr>
        <w:t>.</w:t>
      </w:r>
      <w:r w:rsidRPr="00634E43">
        <w:rPr>
          <w:lang w:val="es-ES"/>
        </w:rPr>
        <w:tab/>
        <w:t>Manejar perfiles para el acceso de los usuarios a las opciones del menú según la responsabilidad de cada uno.</w:t>
      </w:r>
    </w:p>
    <w:p w:rsidR="00634E43" w:rsidRPr="00634E43" w:rsidRDefault="00634E43" w:rsidP="00634E43">
      <w:pPr>
        <w:ind w:left="1440"/>
        <w:rPr>
          <w:lang w:val="es-ES"/>
        </w:rPr>
      </w:pPr>
      <w:r>
        <w:rPr>
          <w:lang w:val="es-ES"/>
        </w:rPr>
        <w:t>RF26</w:t>
      </w:r>
      <w:r w:rsidRPr="00D844BF">
        <w:rPr>
          <w:lang w:val="es-ES"/>
        </w:rPr>
        <w:t>.</w:t>
      </w:r>
      <w:r w:rsidRPr="00634E43">
        <w:rPr>
          <w:lang w:val="es-ES"/>
        </w:rPr>
        <w:tab/>
        <w:t>Cambiar la contraseña desde la sesión de cada usuario en el sistema.</w:t>
      </w:r>
    </w:p>
    <w:p w:rsidR="00634E43" w:rsidRPr="00634E43" w:rsidRDefault="00634E43" w:rsidP="00634E43">
      <w:pPr>
        <w:ind w:left="1440"/>
        <w:rPr>
          <w:lang w:val="es-ES"/>
        </w:rPr>
      </w:pPr>
      <w:r>
        <w:rPr>
          <w:lang w:val="es-ES"/>
        </w:rPr>
        <w:t>RF27</w:t>
      </w:r>
      <w:r w:rsidRPr="00D844BF">
        <w:rPr>
          <w:lang w:val="es-ES"/>
        </w:rPr>
        <w:t>.</w:t>
      </w:r>
      <w:r w:rsidRPr="00634E43">
        <w:rPr>
          <w:lang w:val="es-ES"/>
        </w:rPr>
        <w:tab/>
        <w:t>Permitir el ingreso de cada usuario al sistema.</w:t>
      </w:r>
    </w:p>
    <w:p w:rsidR="00634E43" w:rsidRPr="00634E43" w:rsidRDefault="00634E43" w:rsidP="00634E43">
      <w:pPr>
        <w:ind w:left="1440"/>
        <w:rPr>
          <w:lang w:val="es-ES"/>
        </w:rPr>
      </w:pPr>
      <w:r>
        <w:rPr>
          <w:lang w:val="es-ES"/>
        </w:rPr>
        <w:t>RF28</w:t>
      </w:r>
      <w:r w:rsidRPr="00D844BF">
        <w:rPr>
          <w:lang w:val="es-ES"/>
        </w:rPr>
        <w:t>.</w:t>
      </w:r>
      <w:r w:rsidRPr="00634E43">
        <w:rPr>
          <w:lang w:val="es-ES"/>
        </w:rPr>
        <w:tab/>
        <w:t>Realizar copias de seguridad de la información del sistema.</w:t>
      </w:r>
    </w:p>
    <w:p w:rsidR="00D844BF" w:rsidRDefault="00634E43" w:rsidP="00634E43">
      <w:pPr>
        <w:ind w:left="1440"/>
        <w:rPr>
          <w:lang w:val="es-ES"/>
        </w:rPr>
      </w:pPr>
      <w:r>
        <w:rPr>
          <w:lang w:val="es-ES"/>
        </w:rPr>
        <w:t>RF29</w:t>
      </w:r>
      <w:r w:rsidRPr="00D844BF">
        <w:rPr>
          <w:lang w:val="es-ES"/>
        </w:rPr>
        <w:t>.</w:t>
      </w:r>
      <w:r w:rsidRPr="00634E43">
        <w:rPr>
          <w:lang w:val="es-ES"/>
        </w:rPr>
        <w:tab/>
        <w:t>Registrar la información de los usuarios que acceden al sistema</w:t>
      </w:r>
    </w:p>
    <w:p w:rsidR="00634E43" w:rsidRDefault="00634E43" w:rsidP="00634E43">
      <w:pPr>
        <w:ind w:left="1440"/>
        <w:rPr>
          <w:lang w:val="es-ES"/>
        </w:rPr>
      </w:pPr>
      <w:r>
        <w:rPr>
          <w:lang w:val="es-ES"/>
        </w:rPr>
        <w:t>RF30</w:t>
      </w:r>
      <w:r w:rsidRPr="00634E43">
        <w:rPr>
          <w:lang w:val="es-ES"/>
        </w:rPr>
        <w:tab/>
        <w:t>Permitir el cambio de contraseña adicionalmente desde la validación del acceso al sistema, si el usuario lo desea.</w:t>
      </w:r>
    </w:p>
    <w:p w:rsidR="00634E43" w:rsidRPr="00895326" w:rsidRDefault="00634E43" w:rsidP="00D844BF">
      <w:pPr>
        <w:ind w:left="1440"/>
        <w:rPr>
          <w:lang w:val="es-ES"/>
        </w:rPr>
      </w:pPr>
    </w:p>
    <w:p w:rsidR="0017063C" w:rsidRDefault="0017063C" w:rsidP="008D14BD">
      <w:pPr>
        <w:pStyle w:val="Ttulo2"/>
        <w:numPr>
          <w:ilvl w:val="0"/>
          <w:numId w:val="34"/>
        </w:numPr>
        <w:rPr>
          <w:lang w:val="es-ES"/>
        </w:rPr>
      </w:pPr>
      <w:bookmarkStart w:id="34" w:name="_Toc13910845"/>
      <w:r w:rsidRPr="0017063C">
        <w:rPr>
          <w:lang w:val="es-ES"/>
        </w:rPr>
        <w:t>Requerimientos no funcionales</w:t>
      </w:r>
      <w:bookmarkEnd w:id="34"/>
    </w:p>
    <w:p w:rsidR="0040777C" w:rsidRDefault="0040777C" w:rsidP="008F265F">
      <w:pPr>
        <w:ind w:left="1440"/>
        <w:rPr>
          <w:lang w:val="es-ES"/>
        </w:rPr>
      </w:pPr>
    </w:p>
    <w:p w:rsidR="00634E43" w:rsidRPr="008F265F" w:rsidRDefault="008F265F" w:rsidP="008F265F">
      <w:pPr>
        <w:ind w:left="1440"/>
        <w:rPr>
          <w:lang w:val="es-ES"/>
        </w:rPr>
      </w:pPr>
      <w:r>
        <w:rPr>
          <w:lang w:val="es-ES"/>
        </w:rPr>
        <w:t>RNF01</w:t>
      </w:r>
      <w:r w:rsidRPr="008F265F">
        <w:rPr>
          <w:lang w:val="es-ES"/>
        </w:rPr>
        <w:tab/>
        <w:t>Obligar al usuario a que el cambio de contraseña sea cada 60 días</w:t>
      </w:r>
    </w:p>
    <w:p w:rsidR="00634E43" w:rsidRDefault="008F265F" w:rsidP="008F265F">
      <w:pPr>
        <w:tabs>
          <w:tab w:val="left" w:pos="900"/>
        </w:tabs>
        <w:ind w:left="1440" w:hanging="1080"/>
        <w:rPr>
          <w:lang w:val="es-ES"/>
        </w:rPr>
      </w:pPr>
      <w:r>
        <w:rPr>
          <w:lang w:val="es-ES"/>
        </w:rPr>
        <w:tab/>
      </w:r>
      <w:r>
        <w:rPr>
          <w:lang w:val="es-ES"/>
        </w:rPr>
        <w:tab/>
        <w:t>RNF02</w:t>
      </w:r>
      <w:r w:rsidRPr="008F265F">
        <w:rPr>
          <w:lang w:val="es-ES"/>
        </w:rPr>
        <w:tab/>
        <w:t>El aspecto de la interfaz gráfica del sistema facilitará su empleo a usuarios sin entrenamiento especializado más allá del uso de un web browser</w:t>
      </w:r>
    </w:p>
    <w:p w:rsidR="008F265F" w:rsidRDefault="008F265F" w:rsidP="008F265F">
      <w:pPr>
        <w:tabs>
          <w:tab w:val="left" w:pos="900"/>
        </w:tabs>
        <w:ind w:left="1440" w:hanging="1080"/>
        <w:rPr>
          <w:lang w:val="es-ES"/>
        </w:rPr>
      </w:pPr>
      <w:r>
        <w:rPr>
          <w:lang w:val="es-ES"/>
        </w:rPr>
        <w:tab/>
      </w:r>
      <w:r>
        <w:rPr>
          <w:lang w:val="es-ES"/>
        </w:rPr>
        <w:tab/>
        <w:t>RNF03</w:t>
      </w:r>
      <w:r w:rsidRPr="008F265F">
        <w:rPr>
          <w:lang w:val="es-ES"/>
        </w:rPr>
        <w:tab/>
        <w:t>En caso de error del usuario el sistema informará el mensaje del error y la solución</w:t>
      </w:r>
    </w:p>
    <w:p w:rsidR="008F265F" w:rsidRDefault="008F265F" w:rsidP="008F265F">
      <w:pPr>
        <w:tabs>
          <w:tab w:val="left" w:pos="900"/>
        </w:tabs>
        <w:ind w:left="1440" w:hanging="1080"/>
        <w:rPr>
          <w:lang w:val="es-ES"/>
        </w:rPr>
      </w:pPr>
      <w:r>
        <w:rPr>
          <w:lang w:val="es-ES"/>
        </w:rPr>
        <w:tab/>
      </w:r>
      <w:r>
        <w:rPr>
          <w:lang w:val="es-ES"/>
        </w:rPr>
        <w:tab/>
        <w:t>RNF04</w:t>
      </w:r>
      <w:r w:rsidRPr="008F265F">
        <w:rPr>
          <w:lang w:val="es-ES"/>
        </w:rPr>
        <w:tab/>
        <w:t>El sistema debe estar disponible 24x7x52 días al año</w:t>
      </w:r>
    </w:p>
    <w:p w:rsidR="008F265F" w:rsidRDefault="008F265F" w:rsidP="008F265F">
      <w:pPr>
        <w:tabs>
          <w:tab w:val="left" w:pos="900"/>
        </w:tabs>
        <w:ind w:left="1440" w:hanging="1080"/>
        <w:rPr>
          <w:lang w:val="es-ES"/>
        </w:rPr>
      </w:pPr>
      <w:r>
        <w:rPr>
          <w:lang w:val="es-ES"/>
        </w:rPr>
        <w:tab/>
      </w:r>
      <w:r>
        <w:rPr>
          <w:lang w:val="es-ES"/>
        </w:rPr>
        <w:tab/>
        <w:t>RNF05</w:t>
      </w:r>
      <w:r w:rsidRPr="008F265F">
        <w:rPr>
          <w:lang w:val="es-ES"/>
        </w:rPr>
        <w:tab/>
        <w:t>El sistema estará disponible al 95 por ciento entre las 8:00 AM y las 6:00 PM</w:t>
      </w:r>
    </w:p>
    <w:p w:rsidR="008F265F" w:rsidRDefault="008F265F" w:rsidP="008F265F">
      <w:pPr>
        <w:tabs>
          <w:tab w:val="left" w:pos="900"/>
        </w:tabs>
        <w:ind w:left="1440" w:hanging="1080"/>
        <w:rPr>
          <w:lang w:val="es-ES"/>
        </w:rPr>
      </w:pPr>
      <w:r>
        <w:rPr>
          <w:lang w:val="es-ES"/>
        </w:rPr>
        <w:tab/>
      </w:r>
      <w:r>
        <w:rPr>
          <w:lang w:val="es-ES"/>
        </w:rPr>
        <w:tab/>
        <w:t>RNF06</w:t>
      </w:r>
      <w:r w:rsidRPr="008F265F">
        <w:rPr>
          <w:lang w:val="es-ES"/>
        </w:rPr>
        <w:tab/>
        <w:t>El diseño de la interfaz gráfica del sistema se alineará al estándar definido en la empresa para las aplicaciones Web</w:t>
      </w:r>
    </w:p>
    <w:p w:rsidR="0040777C" w:rsidRDefault="008F265F" w:rsidP="008F265F">
      <w:pPr>
        <w:tabs>
          <w:tab w:val="left" w:pos="900"/>
        </w:tabs>
        <w:ind w:left="1440" w:hanging="1080"/>
        <w:rPr>
          <w:lang w:val="es-ES"/>
        </w:rPr>
      </w:pPr>
      <w:r>
        <w:rPr>
          <w:lang w:val="es-ES"/>
        </w:rPr>
        <w:tab/>
      </w:r>
      <w:r>
        <w:rPr>
          <w:lang w:val="es-ES"/>
        </w:rPr>
        <w:tab/>
        <w:t>RNF07</w:t>
      </w:r>
      <w:r w:rsidRPr="008F265F">
        <w:rPr>
          <w:lang w:val="es-ES"/>
        </w:rPr>
        <w:tab/>
        <w:t>El logotipo estará siempre presente en la parte superior izquierda de todas las interfaces</w:t>
      </w:r>
    </w:p>
    <w:p w:rsidR="0040777C" w:rsidRDefault="0040777C">
      <w:pPr>
        <w:rPr>
          <w:lang w:val="es-ES"/>
        </w:rPr>
      </w:pPr>
      <w:r>
        <w:rPr>
          <w:lang w:val="es-ES"/>
        </w:rPr>
        <w:br w:type="page"/>
      </w:r>
    </w:p>
    <w:p w:rsidR="008F265F" w:rsidRPr="00634E43" w:rsidRDefault="008F265F" w:rsidP="008F265F">
      <w:pPr>
        <w:tabs>
          <w:tab w:val="left" w:pos="900"/>
        </w:tabs>
        <w:ind w:left="1440" w:hanging="1080"/>
        <w:rPr>
          <w:lang w:val="es-ES"/>
        </w:rPr>
      </w:pPr>
    </w:p>
    <w:p w:rsidR="0017063C" w:rsidRDefault="0017063C" w:rsidP="008D14BD">
      <w:pPr>
        <w:pStyle w:val="Ttulo2"/>
        <w:numPr>
          <w:ilvl w:val="0"/>
          <w:numId w:val="33"/>
        </w:numPr>
        <w:rPr>
          <w:lang w:val="es-ES"/>
        </w:rPr>
      </w:pPr>
      <w:bookmarkStart w:id="35" w:name="_Toc13910846"/>
      <w:r w:rsidRPr="0017063C">
        <w:rPr>
          <w:lang w:val="es-ES"/>
        </w:rPr>
        <w:t>Modelo de Casos de Uso del Sistem</w:t>
      </w:r>
      <w:r>
        <w:rPr>
          <w:lang w:val="es-ES"/>
        </w:rPr>
        <w:t>a</w:t>
      </w:r>
      <w:bookmarkEnd w:id="35"/>
    </w:p>
    <w:p w:rsidR="0017063C" w:rsidRDefault="0017063C" w:rsidP="0017063C">
      <w:pPr>
        <w:pStyle w:val="Ttulo3"/>
        <w:numPr>
          <w:ilvl w:val="0"/>
          <w:numId w:val="34"/>
        </w:numPr>
        <w:rPr>
          <w:color w:val="365F91" w:themeColor="accent1" w:themeShade="BF"/>
          <w:sz w:val="26"/>
          <w:szCs w:val="26"/>
          <w:lang w:val="es-ES"/>
        </w:rPr>
      </w:pPr>
      <w:bookmarkStart w:id="36" w:name="_Toc13910847"/>
      <w:r w:rsidRPr="0017063C">
        <w:rPr>
          <w:color w:val="365F91" w:themeColor="accent1" w:themeShade="BF"/>
          <w:sz w:val="26"/>
          <w:szCs w:val="26"/>
          <w:lang w:val="es-ES"/>
        </w:rPr>
        <w:t>Especificación de los actores del sistema</w:t>
      </w:r>
      <w:bookmarkEnd w:id="36"/>
    </w:p>
    <w:p w:rsidR="00B02889" w:rsidRPr="00B02889" w:rsidRDefault="00B02889" w:rsidP="00B02889">
      <w:pPr>
        <w:rPr>
          <w:lang w:val="es-ES"/>
        </w:rPr>
      </w:pPr>
    </w:p>
    <w:p w:rsidR="00B02889" w:rsidRPr="00B02889" w:rsidRDefault="00B02889" w:rsidP="00D71013">
      <w:pPr>
        <w:ind w:left="1440"/>
        <w:jc w:val="both"/>
        <w:rPr>
          <w:b/>
          <w:lang w:val="es-ES"/>
        </w:rPr>
      </w:pPr>
      <w:r w:rsidRPr="00B02889">
        <w:rPr>
          <w:b/>
          <w:lang w:val="es-ES"/>
        </w:rPr>
        <w:t>AS01. Usuario</w:t>
      </w:r>
    </w:p>
    <w:p w:rsidR="00B02889" w:rsidRPr="00B02889" w:rsidRDefault="00B02889" w:rsidP="00D71013">
      <w:pPr>
        <w:ind w:left="1440"/>
        <w:jc w:val="both"/>
        <w:rPr>
          <w:lang w:val="es-ES"/>
        </w:rPr>
      </w:pPr>
      <w:r w:rsidRPr="00B02889">
        <w:rPr>
          <w:lang w:val="es-ES"/>
        </w:rPr>
        <w:t>Rol que generaliza a todos los actores del sistema para los casos de uso de seguridad</w:t>
      </w:r>
    </w:p>
    <w:p w:rsidR="00B02889" w:rsidRPr="00B02889" w:rsidRDefault="00B02889" w:rsidP="00D71013">
      <w:pPr>
        <w:ind w:left="1440"/>
        <w:jc w:val="both"/>
        <w:rPr>
          <w:b/>
          <w:lang w:val="es-ES"/>
        </w:rPr>
      </w:pPr>
      <w:r w:rsidRPr="00B02889">
        <w:rPr>
          <w:b/>
          <w:lang w:val="es-ES"/>
        </w:rPr>
        <w:t>AS02. Administrador del Sistema</w:t>
      </w:r>
    </w:p>
    <w:p w:rsidR="00B02889" w:rsidRPr="00B02889" w:rsidRDefault="00B02889" w:rsidP="00D71013">
      <w:pPr>
        <w:ind w:left="1440"/>
        <w:jc w:val="both"/>
        <w:rPr>
          <w:lang w:val="es-ES"/>
        </w:rPr>
      </w:pPr>
      <w:r w:rsidRPr="00B02889">
        <w:rPr>
          <w:lang w:val="es-ES"/>
        </w:rPr>
        <w:t>Rol que se encarga de registrar a los usuarios del sistema y definir y asignar los perfiles de cada usuario</w:t>
      </w:r>
    </w:p>
    <w:p w:rsidR="00B02889" w:rsidRDefault="00B02889" w:rsidP="00D71013">
      <w:pPr>
        <w:ind w:left="1440"/>
        <w:jc w:val="both"/>
        <w:rPr>
          <w:b/>
          <w:lang w:val="es-ES"/>
        </w:rPr>
      </w:pPr>
      <w:r w:rsidRPr="00B02889">
        <w:rPr>
          <w:b/>
          <w:lang w:val="es-ES"/>
        </w:rPr>
        <w:t>AS03. Técnico de contrataciones</w:t>
      </w:r>
    </w:p>
    <w:p w:rsidR="00B02889" w:rsidRPr="00B02889" w:rsidRDefault="00B02889" w:rsidP="00D71013">
      <w:pPr>
        <w:ind w:left="1440"/>
        <w:jc w:val="both"/>
        <w:rPr>
          <w:lang w:val="es-ES"/>
        </w:rPr>
      </w:pPr>
      <w:r w:rsidRPr="00B02889">
        <w:rPr>
          <w:lang w:val="es-ES"/>
        </w:rPr>
        <w:t>Encargado de gestionar las solicitudes de nuevo servicio y realizar la solicitud de contratación en la adquisición de nuevos edificios</w:t>
      </w:r>
    </w:p>
    <w:p w:rsidR="00B02889" w:rsidRDefault="00B02889" w:rsidP="00D71013">
      <w:pPr>
        <w:ind w:left="1440"/>
        <w:jc w:val="both"/>
        <w:rPr>
          <w:b/>
          <w:lang w:val="es-ES"/>
        </w:rPr>
      </w:pPr>
      <w:r w:rsidRPr="00B02889">
        <w:rPr>
          <w:b/>
          <w:lang w:val="es-ES"/>
        </w:rPr>
        <w:t>AS04. Cajero</w:t>
      </w:r>
    </w:p>
    <w:p w:rsidR="00B02889" w:rsidRPr="00B02889" w:rsidRDefault="00B02889" w:rsidP="00D71013">
      <w:pPr>
        <w:ind w:left="1440"/>
        <w:jc w:val="both"/>
        <w:rPr>
          <w:lang w:val="es-ES"/>
        </w:rPr>
      </w:pPr>
      <w:r w:rsidRPr="00B02889">
        <w:rPr>
          <w:lang w:val="es-ES"/>
        </w:rPr>
        <w:t>Genera el cronograma de pagos de los servicios contratados</w:t>
      </w:r>
    </w:p>
    <w:p w:rsidR="00B02889" w:rsidRDefault="00B02889" w:rsidP="00D71013">
      <w:pPr>
        <w:ind w:left="1440"/>
        <w:jc w:val="both"/>
        <w:rPr>
          <w:b/>
          <w:lang w:val="es-ES"/>
        </w:rPr>
      </w:pPr>
      <w:r w:rsidRPr="00B02889">
        <w:rPr>
          <w:b/>
          <w:lang w:val="es-ES"/>
        </w:rPr>
        <w:t>AS05. Técnico de archivos</w:t>
      </w:r>
    </w:p>
    <w:p w:rsidR="00B02889" w:rsidRPr="00B02889" w:rsidRDefault="00B02889" w:rsidP="00D71013">
      <w:pPr>
        <w:ind w:left="1440"/>
        <w:jc w:val="both"/>
        <w:rPr>
          <w:lang w:val="es-ES"/>
        </w:rPr>
      </w:pPr>
      <w:r w:rsidRPr="00B02889">
        <w:rPr>
          <w:lang w:val="es-ES"/>
        </w:rPr>
        <w:t>Gestiona el legajo de los clientes</w:t>
      </w:r>
    </w:p>
    <w:p w:rsidR="00B02889" w:rsidRDefault="00B02889" w:rsidP="00D71013">
      <w:pPr>
        <w:ind w:left="1440"/>
        <w:jc w:val="both"/>
        <w:rPr>
          <w:b/>
          <w:lang w:val="es-ES"/>
        </w:rPr>
      </w:pPr>
      <w:r w:rsidRPr="00B02889">
        <w:rPr>
          <w:b/>
          <w:lang w:val="es-ES"/>
        </w:rPr>
        <w:t>AS06. Inspector comercial</w:t>
      </w:r>
    </w:p>
    <w:p w:rsidR="00B02889" w:rsidRPr="00B02889" w:rsidRDefault="00B02889" w:rsidP="00D71013">
      <w:pPr>
        <w:ind w:left="1440"/>
        <w:jc w:val="both"/>
        <w:rPr>
          <w:lang w:val="es-ES"/>
        </w:rPr>
      </w:pPr>
      <w:r w:rsidRPr="00B02889">
        <w:rPr>
          <w:lang w:val="es-ES"/>
        </w:rPr>
        <w:t>Consulta el estado actual de la cuenta de servicio de los clientes que solicitan un cambio de servicio, al finalizar la evaluación del predio registra un informe de inspección con las observaciones</w:t>
      </w:r>
    </w:p>
    <w:p w:rsidR="00B02889" w:rsidRDefault="00B02889" w:rsidP="00D71013">
      <w:pPr>
        <w:ind w:left="1440"/>
        <w:jc w:val="both"/>
        <w:rPr>
          <w:b/>
          <w:lang w:val="es-ES"/>
        </w:rPr>
      </w:pPr>
      <w:r w:rsidRPr="00B02889">
        <w:rPr>
          <w:b/>
          <w:lang w:val="es-ES"/>
        </w:rPr>
        <w:t>AS07. Auxiliar catastro comercial</w:t>
      </w:r>
    </w:p>
    <w:p w:rsidR="00B02889" w:rsidRPr="00D71013" w:rsidRDefault="00B02889" w:rsidP="00D71013">
      <w:pPr>
        <w:ind w:left="1440"/>
        <w:jc w:val="both"/>
        <w:rPr>
          <w:lang w:val="es-ES"/>
        </w:rPr>
      </w:pPr>
      <w:r w:rsidRPr="00D71013">
        <w:rPr>
          <w:lang w:val="es-ES"/>
        </w:rPr>
        <w:t xml:space="preserve">Revisa y clasifica las solicitudes de cambio de servicios además en caso de ser aprobada registra el formato de cambios F4 </w:t>
      </w:r>
      <w:r w:rsidR="00D71013" w:rsidRPr="00D71013">
        <w:rPr>
          <w:lang w:val="es-ES"/>
        </w:rPr>
        <w:t>de lo contrario gestiona el oficio de solicitud infundada</w:t>
      </w:r>
    </w:p>
    <w:p w:rsidR="00B02889" w:rsidRDefault="00B02889" w:rsidP="00B02889">
      <w:pPr>
        <w:ind w:left="1440"/>
        <w:rPr>
          <w:b/>
          <w:lang w:val="es-ES"/>
        </w:rPr>
      </w:pPr>
      <w:r w:rsidRPr="00B02889">
        <w:rPr>
          <w:b/>
          <w:lang w:val="es-ES"/>
        </w:rPr>
        <w:t>AS08. Jefe departamento promoción y ventas</w:t>
      </w:r>
    </w:p>
    <w:p w:rsidR="00D71013" w:rsidRDefault="00D71013" w:rsidP="00B02889">
      <w:pPr>
        <w:ind w:left="1440"/>
        <w:rPr>
          <w:lang w:val="es-ES"/>
        </w:rPr>
      </w:pPr>
      <w:r w:rsidRPr="00D71013">
        <w:rPr>
          <w:lang w:val="es-ES"/>
        </w:rPr>
        <w:t>Encargado de aprobar el oficio de solicitud infundada o la solicitud de cambi</w:t>
      </w:r>
      <w:r>
        <w:rPr>
          <w:lang w:val="es-ES"/>
        </w:rPr>
        <w:t>o</w:t>
      </w:r>
      <w:r w:rsidRPr="00D71013">
        <w:rPr>
          <w:lang w:val="es-ES"/>
        </w:rPr>
        <w:t xml:space="preserve"> de categoría</w:t>
      </w:r>
    </w:p>
    <w:p w:rsidR="00D71013" w:rsidRDefault="00D71013" w:rsidP="00B02889">
      <w:pPr>
        <w:ind w:left="1440"/>
        <w:rPr>
          <w:lang w:val="es-ES"/>
        </w:rPr>
      </w:pPr>
    </w:p>
    <w:p w:rsidR="00D71013" w:rsidRPr="00D71013" w:rsidRDefault="00D71013" w:rsidP="00B02889">
      <w:pPr>
        <w:ind w:left="1440"/>
        <w:rPr>
          <w:lang w:val="es-ES"/>
        </w:rPr>
      </w:pPr>
    </w:p>
    <w:p w:rsidR="00BB4A6F" w:rsidRDefault="00B02889" w:rsidP="00B02889">
      <w:pPr>
        <w:ind w:left="1440"/>
        <w:rPr>
          <w:b/>
          <w:lang w:val="es-ES"/>
        </w:rPr>
      </w:pPr>
      <w:r w:rsidRPr="00B02889">
        <w:rPr>
          <w:b/>
          <w:lang w:val="es-ES"/>
        </w:rPr>
        <w:t>AS09. Técnico catastro comercial</w:t>
      </w:r>
    </w:p>
    <w:p w:rsidR="00D71013" w:rsidRPr="00D71013" w:rsidRDefault="00D71013" w:rsidP="00B02889">
      <w:pPr>
        <w:ind w:left="1440"/>
        <w:rPr>
          <w:lang w:val="es-ES"/>
        </w:rPr>
      </w:pPr>
      <w:r w:rsidRPr="00D71013">
        <w:rPr>
          <w:lang w:val="es-ES"/>
        </w:rPr>
        <w:t>Revisa los oficios de solicitud infundados, los formatos de cambio F4 además de visarlos</w:t>
      </w:r>
    </w:p>
    <w:p w:rsidR="00B02889" w:rsidRDefault="00B02889" w:rsidP="00B02889">
      <w:pPr>
        <w:ind w:left="1440"/>
        <w:rPr>
          <w:b/>
          <w:lang w:val="es-ES"/>
        </w:rPr>
      </w:pPr>
      <w:r w:rsidRPr="00B02889">
        <w:rPr>
          <w:b/>
          <w:lang w:val="es-ES"/>
        </w:rPr>
        <w:t>AS10</w:t>
      </w:r>
      <w:r>
        <w:rPr>
          <w:b/>
          <w:lang w:val="es-ES"/>
        </w:rPr>
        <w:t xml:space="preserve">. </w:t>
      </w:r>
      <w:r w:rsidRPr="00B02889">
        <w:rPr>
          <w:b/>
          <w:lang w:val="es-ES"/>
        </w:rPr>
        <w:t>Administrador Comercial</w:t>
      </w:r>
    </w:p>
    <w:p w:rsidR="00B02889" w:rsidRPr="00B02889" w:rsidRDefault="00B02889" w:rsidP="00B02889">
      <w:pPr>
        <w:ind w:left="1440"/>
        <w:rPr>
          <w:lang w:val="es-ES"/>
        </w:rPr>
      </w:pPr>
      <w:r w:rsidRPr="00B02889">
        <w:rPr>
          <w:lang w:val="es-ES"/>
        </w:rPr>
        <w:t>Rol que generaliza a los actores AS09 y AS08 para los RF22, RF19 y RF21</w:t>
      </w:r>
    </w:p>
    <w:p w:rsidR="00D71013" w:rsidRDefault="0017063C" w:rsidP="0017063C">
      <w:pPr>
        <w:pStyle w:val="Ttulo2"/>
        <w:numPr>
          <w:ilvl w:val="0"/>
          <w:numId w:val="34"/>
        </w:numPr>
        <w:rPr>
          <w:lang w:val="es-ES"/>
        </w:rPr>
      </w:pPr>
      <w:bookmarkStart w:id="37" w:name="_Toc13910848"/>
      <w:r w:rsidRPr="0017063C">
        <w:rPr>
          <w:lang w:val="es-ES"/>
        </w:rPr>
        <w:t>Diagrama de Actores del sistema</w:t>
      </w:r>
      <w:bookmarkEnd w:id="37"/>
    </w:p>
    <w:p w:rsidR="00D71013" w:rsidRDefault="00D71013">
      <w:pPr>
        <w:rPr>
          <w:rFonts w:asciiTheme="majorHAnsi" w:eastAsiaTheme="majorEastAsia" w:hAnsiTheme="majorHAnsi" w:cstheme="majorBidi"/>
          <w:color w:val="365F91" w:themeColor="accent1" w:themeShade="BF"/>
          <w:sz w:val="26"/>
          <w:szCs w:val="26"/>
          <w:lang w:val="es-ES"/>
        </w:rPr>
      </w:pPr>
      <w:r w:rsidRPr="00D71013">
        <w:rPr>
          <w:noProof/>
          <w:lang w:val="es-ES"/>
        </w:rPr>
        <w:drawing>
          <wp:anchor distT="0" distB="0" distL="114300" distR="114300" simplePos="0" relativeHeight="251662336" behindDoc="0" locked="0" layoutInCell="1" allowOverlap="1" wp14:anchorId="4DFB74EC">
            <wp:simplePos x="0" y="0"/>
            <wp:positionH relativeFrom="margin">
              <wp:align>center</wp:align>
            </wp:positionH>
            <wp:positionV relativeFrom="paragraph">
              <wp:posOffset>596018</wp:posOffset>
            </wp:positionV>
            <wp:extent cx="6505575" cy="324167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05575"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br w:type="page"/>
      </w:r>
    </w:p>
    <w:p w:rsidR="0017063C" w:rsidRDefault="0017063C" w:rsidP="005705E1">
      <w:pPr>
        <w:pStyle w:val="Ttulo2"/>
        <w:ind w:left="1440"/>
        <w:rPr>
          <w:lang w:val="es-ES"/>
        </w:rPr>
      </w:pPr>
    </w:p>
    <w:p w:rsidR="005705E1" w:rsidRDefault="0017063C" w:rsidP="0017063C">
      <w:pPr>
        <w:pStyle w:val="Ttulo3"/>
        <w:numPr>
          <w:ilvl w:val="0"/>
          <w:numId w:val="34"/>
        </w:numPr>
        <w:rPr>
          <w:color w:val="365F91" w:themeColor="accent1" w:themeShade="BF"/>
          <w:sz w:val="26"/>
          <w:szCs w:val="26"/>
          <w:lang w:val="es-ES"/>
        </w:rPr>
      </w:pPr>
      <w:bookmarkStart w:id="38" w:name="_Toc13910849"/>
      <w:r w:rsidRPr="0017063C">
        <w:rPr>
          <w:color w:val="365F91" w:themeColor="accent1" w:themeShade="BF"/>
          <w:sz w:val="26"/>
          <w:szCs w:val="26"/>
          <w:lang w:val="es-ES"/>
        </w:rPr>
        <w:t>Diagrama de Paquetes</w:t>
      </w:r>
      <w:bookmarkEnd w:id="38"/>
    </w:p>
    <w:p w:rsidR="005705E1" w:rsidRDefault="005705E1" w:rsidP="005705E1">
      <w:pPr>
        <w:rPr>
          <w:rFonts w:asciiTheme="majorHAnsi" w:eastAsiaTheme="majorEastAsia" w:hAnsiTheme="majorHAnsi" w:cstheme="majorBidi"/>
          <w:color w:val="365F91" w:themeColor="accent1" w:themeShade="BF"/>
          <w:sz w:val="26"/>
          <w:szCs w:val="26"/>
          <w:lang w:val="es-ES"/>
        </w:rPr>
      </w:pPr>
      <w:r w:rsidRPr="005705E1">
        <w:rPr>
          <w:noProof/>
          <w:lang w:val="es-ES"/>
        </w:rPr>
        <w:drawing>
          <wp:anchor distT="0" distB="0" distL="114300" distR="114300" simplePos="0" relativeHeight="251663360" behindDoc="0" locked="0" layoutInCell="1" allowOverlap="1" wp14:anchorId="76AA81A4">
            <wp:simplePos x="0" y="0"/>
            <wp:positionH relativeFrom="column">
              <wp:posOffset>1314450</wp:posOffset>
            </wp:positionH>
            <wp:positionV relativeFrom="paragraph">
              <wp:posOffset>226695</wp:posOffset>
            </wp:positionV>
            <wp:extent cx="3562350" cy="217297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2350" cy="217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5705E1" w:rsidP="005705E1">
      <w:pPr>
        <w:rPr>
          <w:rFonts w:asciiTheme="majorHAnsi" w:eastAsiaTheme="majorEastAsia" w:hAnsiTheme="majorHAnsi" w:cstheme="majorBidi"/>
          <w:color w:val="365F91" w:themeColor="accent1" w:themeShade="BF"/>
          <w:sz w:val="26"/>
          <w:szCs w:val="26"/>
          <w:lang w:val="es-ES"/>
        </w:rPr>
      </w:pPr>
    </w:p>
    <w:p w:rsidR="009B5819" w:rsidRDefault="009B5819">
      <w:pP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br w:type="page"/>
      </w:r>
    </w:p>
    <w:p w:rsidR="005705E1" w:rsidRPr="005705E1" w:rsidRDefault="005705E1" w:rsidP="005705E1">
      <w:pPr>
        <w:rPr>
          <w:rFonts w:asciiTheme="majorHAnsi" w:eastAsiaTheme="majorEastAsia" w:hAnsiTheme="majorHAnsi" w:cstheme="majorBidi"/>
          <w:color w:val="365F91" w:themeColor="accent1" w:themeShade="BF"/>
          <w:sz w:val="26"/>
          <w:szCs w:val="26"/>
          <w:lang w:val="es-ES"/>
        </w:rPr>
      </w:pPr>
    </w:p>
    <w:p w:rsidR="005705E1" w:rsidRDefault="0017063C" w:rsidP="0017063C">
      <w:pPr>
        <w:pStyle w:val="Ttulo2"/>
        <w:numPr>
          <w:ilvl w:val="0"/>
          <w:numId w:val="34"/>
        </w:numPr>
        <w:rPr>
          <w:lang w:val="es-ES"/>
        </w:rPr>
      </w:pPr>
      <w:bookmarkStart w:id="39" w:name="_Toc13910850"/>
      <w:r w:rsidRPr="0017063C">
        <w:rPr>
          <w:lang w:val="es-ES"/>
        </w:rPr>
        <w:t xml:space="preserve">Diagrama de Casos de Uso del sistema </w:t>
      </w:r>
      <w:r w:rsidR="009B5819">
        <w:rPr>
          <w:lang w:val="es-ES"/>
        </w:rPr>
        <w:t>Comercial</w:t>
      </w:r>
      <w:bookmarkEnd w:id="39"/>
    </w:p>
    <w:p w:rsidR="00D84A95" w:rsidRDefault="009B5819" w:rsidP="00D84A95">
      <w:pPr>
        <w:rPr>
          <w:rFonts w:asciiTheme="majorHAnsi" w:eastAsiaTheme="majorEastAsia" w:hAnsiTheme="majorHAnsi" w:cstheme="majorBidi"/>
          <w:color w:val="365F91" w:themeColor="accent1" w:themeShade="BF"/>
          <w:sz w:val="26"/>
          <w:szCs w:val="26"/>
          <w:lang w:val="es-ES"/>
        </w:rPr>
      </w:pPr>
      <w:r w:rsidRPr="009B5819">
        <w:rPr>
          <w:noProof/>
          <w:lang w:val="es-ES"/>
        </w:rPr>
        <w:drawing>
          <wp:anchor distT="0" distB="0" distL="114300" distR="114300" simplePos="0" relativeHeight="251666432" behindDoc="0" locked="0" layoutInCell="1" allowOverlap="1" wp14:anchorId="416B08CB">
            <wp:simplePos x="0" y="0"/>
            <wp:positionH relativeFrom="margin">
              <wp:align>center</wp:align>
            </wp:positionH>
            <wp:positionV relativeFrom="paragraph">
              <wp:posOffset>543939</wp:posOffset>
            </wp:positionV>
            <wp:extent cx="6266469" cy="6369269"/>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6469" cy="6369269"/>
                    </a:xfrm>
                    <a:prstGeom prst="rect">
                      <a:avLst/>
                    </a:prstGeom>
                    <a:noFill/>
                    <a:ln>
                      <a:noFill/>
                    </a:ln>
                  </pic:spPr>
                </pic:pic>
              </a:graphicData>
            </a:graphic>
            <wp14:sizeRelH relativeFrom="page">
              <wp14:pctWidth>0</wp14:pctWidth>
            </wp14:sizeRelH>
            <wp14:sizeRelV relativeFrom="page">
              <wp14:pctHeight>0</wp14:pctHeight>
            </wp14:sizeRelV>
          </wp:anchor>
        </w:drawing>
      </w:r>
      <w:r w:rsidR="005705E1">
        <w:rPr>
          <w:lang w:val="es-ES"/>
        </w:rPr>
        <w:br w:type="page"/>
      </w:r>
    </w:p>
    <w:p w:rsidR="00D84A95" w:rsidRDefault="00D84A95" w:rsidP="00D84A95">
      <w:pPr>
        <w:rPr>
          <w:rFonts w:asciiTheme="majorHAnsi" w:eastAsiaTheme="majorEastAsia" w:hAnsiTheme="majorHAnsi" w:cstheme="majorBidi"/>
          <w:color w:val="365F91" w:themeColor="accent1" w:themeShade="BF"/>
          <w:sz w:val="26"/>
          <w:szCs w:val="26"/>
          <w:lang w:val="es-ES"/>
        </w:rPr>
      </w:pPr>
    </w:p>
    <w:p w:rsidR="009B5819" w:rsidRDefault="009B5819" w:rsidP="009B5819">
      <w:pPr>
        <w:pStyle w:val="Ttulo2"/>
        <w:numPr>
          <w:ilvl w:val="0"/>
          <w:numId w:val="34"/>
        </w:numPr>
        <w:rPr>
          <w:lang w:val="es-ES"/>
        </w:rPr>
      </w:pPr>
      <w:bookmarkStart w:id="40" w:name="_Toc13910851"/>
      <w:r w:rsidRPr="0017063C">
        <w:rPr>
          <w:lang w:val="es-ES"/>
        </w:rPr>
        <w:t xml:space="preserve">Diagrama de Casos de Uso del sistema </w:t>
      </w:r>
      <w:r>
        <w:rPr>
          <w:lang w:val="es-ES"/>
        </w:rPr>
        <w:t>Logística</w:t>
      </w:r>
      <w:bookmarkEnd w:id="40"/>
    </w:p>
    <w:p w:rsidR="009B5819" w:rsidRDefault="009B5819" w:rsidP="009B5819">
      <w:pPr>
        <w:rPr>
          <w:lang w:val="es-ES"/>
        </w:rPr>
      </w:pPr>
    </w:p>
    <w:p w:rsidR="009B5819" w:rsidRDefault="009B5819">
      <w:pPr>
        <w:rPr>
          <w:lang w:val="es-ES"/>
        </w:rPr>
      </w:pPr>
      <w:r w:rsidRPr="009B5819">
        <w:rPr>
          <w:noProof/>
          <w:lang w:val="es-ES"/>
        </w:rPr>
        <w:drawing>
          <wp:anchor distT="0" distB="0" distL="114300" distR="114300" simplePos="0" relativeHeight="251665408" behindDoc="0" locked="0" layoutInCell="1" allowOverlap="1">
            <wp:simplePos x="0" y="0"/>
            <wp:positionH relativeFrom="margin">
              <wp:align>center</wp:align>
            </wp:positionH>
            <wp:positionV relativeFrom="paragraph">
              <wp:posOffset>589915</wp:posOffset>
            </wp:positionV>
            <wp:extent cx="5165725" cy="406146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5725"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br w:type="page"/>
      </w:r>
    </w:p>
    <w:p w:rsidR="009B5819" w:rsidRPr="009B5819" w:rsidRDefault="009B5819" w:rsidP="009B5819">
      <w:pPr>
        <w:rPr>
          <w:lang w:val="es-ES"/>
        </w:rPr>
      </w:pPr>
    </w:p>
    <w:p w:rsidR="009B5819" w:rsidRDefault="009B5819" w:rsidP="009B5819">
      <w:pPr>
        <w:pStyle w:val="Ttulo2"/>
        <w:numPr>
          <w:ilvl w:val="0"/>
          <w:numId w:val="34"/>
        </w:numPr>
        <w:rPr>
          <w:lang w:val="es-ES"/>
        </w:rPr>
      </w:pPr>
      <w:bookmarkStart w:id="41" w:name="_Toc13910852"/>
      <w:r w:rsidRPr="0017063C">
        <w:rPr>
          <w:lang w:val="es-ES"/>
        </w:rPr>
        <w:t xml:space="preserve">Diagrama de Casos de Uso del sistema </w:t>
      </w:r>
      <w:r>
        <w:rPr>
          <w:lang w:val="es-ES"/>
        </w:rPr>
        <w:t>Seguridad</w:t>
      </w:r>
      <w:bookmarkEnd w:id="41"/>
    </w:p>
    <w:p w:rsidR="009B5819" w:rsidRPr="009B5819" w:rsidRDefault="009B5819" w:rsidP="009B5819">
      <w:pPr>
        <w:rPr>
          <w:lang w:val="es-ES"/>
        </w:rPr>
      </w:pPr>
    </w:p>
    <w:p w:rsidR="009B5819" w:rsidRDefault="008653FB">
      <w:pPr>
        <w:rPr>
          <w:rFonts w:asciiTheme="majorHAnsi" w:eastAsiaTheme="majorEastAsia" w:hAnsiTheme="majorHAnsi" w:cstheme="majorBidi"/>
          <w:color w:val="365F91" w:themeColor="accent1" w:themeShade="BF"/>
          <w:sz w:val="26"/>
          <w:szCs w:val="26"/>
          <w:lang w:val="es-ES"/>
        </w:rPr>
      </w:pPr>
      <w:r w:rsidRPr="008653FB">
        <w:rPr>
          <w:rFonts w:asciiTheme="majorHAnsi" w:eastAsiaTheme="majorEastAsia" w:hAnsiTheme="majorHAnsi" w:cstheme="majorBidi"/>
          <w:noProof/>
          <w:color w:val="365F91" w:themeColor="accent1" w:themeShade="BF"/>
          <w:sz w:val="26"/>
          <w:szCs w:val="26"/>
          <w:lang w:val="es-ES"/>
        </w:rPr>
        <w:drawing>
          <wp:inline distT="0" distB="0" distL="0" distR="0">
            <wp:extent cx="6315075" cy="27824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24966" cy="2786778"/>
                    </a:xfrm>
                    <a:prstGeom prst="rect">
                      <a:avLst/>
                    </a:prstGeom>
                    <a:noFill/>
                    <a:ln>
                      <a:noFill/>
                    </a:ln>
                  </pic:spPr>
                </pic:pic>
              </a:graphicData>
            </a:graphic>
          </wp:inline>
        </w:drawing>
      </w:r>
      <w:r w:rsidRPr="008653FB">
        <w:rPr>
          <w:rFonts w:asciiTheme="majorHAnsi" w:eastAsiaTheme="majorEastAsia" w:hAnsiTheme="majorHAnsi" w:cstheme="majorBidi"/>
          <w:color w:val="365F91" w:themeColor="accent1" w:themeShade="BF"/>
          <w:sz w:val="26"/>
          <w:szCs w:val="26"/>
          <w:lang w:val="es-ES"/>
        </w:rPr>
        <w:t xml:space="preserve"> </w:t>
      </w:r>
      <w:r w:rsidR="009B5819">
        <w:rPr>
          <w:rFonts w:asciiTheme="majorHAnsi" w:eastAsiaTheme="majorEastAsia" w:hAnsiTheme="majorHAnsi" w:cstheme="majorBidi"/>
          <w:color w:val="365F91" w:themeColor="accent1" w:themeShade="BF"/>
          <w:sz w:val="26"/>
          <w:szCs w:val="26"/>
          <w:lang w:val="es-ES"/>
        </w:rPr>
        <w:br w:type="page"/>
      </w:r>
    </w:p>
    <w:p w:rsidR="00D84A95" w:rsidRPr="00D84A95" w:rsidRDefault="00D84A95" w:rsidP="00D84A95">
      <w:pPr>
        <w:rPr>
          <w:rFonts w:asciiTheme="majorHAnsi" w:eastAsiaTheme="majorEastAsia" w:hAnsiTheme="majorHAnsi" w:cstheme="majorBidi"/>
          <w:color w:val="365F91" w:themeColor="accent1" w:themeShade="BF"/>
          <w:sz w:val="26"/>
          <w:szCs w:val="26"/>
          <w:lang w:val="es-ES"/>
        </w:rPr>
      </w:pPr>
    </w:p>
    <w:p w:rsidR="00492C4E" w:rsidRDefault="0017063C" w:rsidP="008D14BD">
      <w:pPr>
        <w:pStyle w:val="Ttulo2"/>
        <w:numPr>
          <w:ilvl w:val="0"/>
          <w:numId w:val="33"/>
        </w:numPr>
        <w:rPr>
          <w:lang w:val="es-ES"/>
        </w:rPr>
      </w:pPr>
      <w:bookmarkStart w:id="42" w:name="_Toc13910853"/>
      <w:r w:rsidRPr="0017063C">
        <w:rPr>
          <w:lang w:val="es-ES"/>
        </w:rPr>
        <w:t>Especificación de los casos de uso del sistema en alto nive</w:t>
      </w:r>
      <w:r>
        <w:rPr>
          <w:lang w:val="es-ES"/>
        </w:rPr>
        <w:t>l</w:t>
      </w:r>
      <w:bookmarkEnd w:id="42"/>
    </w:p>
    <w:p w:rsidR="0024104D" w:rsidRPr="0024104D"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Pr="0024104D" w:rsidRDefault="0024104D" w:rsidP="0024104D">
            <w:pPr>
              <w:rPr>
                <w:lang w:val="es-ES"/>
              </w:rPr>
            </w:pPr>
            <w:r w:rsidRPr="0024104D">
              <w:rPr>
                <w:lang w:val="es-ES"/>
              </w:rPr>
              <w:t>Caso de uso</w:t>
            </w:r>
          </w:p>
        </w:tc>
        <w:tc>
          <w:tcPr>
            <w:tcW w:w="6755" w:type="dxa"/>
            <w:shd w:val="clear" w:color="auto" w:fill="D9D9D9" w:themeFill="background1" w:themeFillShade="D9"/>
          </w:tcPr>
          <w:p w:rsidR="0024104D" w:rsidRPr="008975B2" w:rsidRDefault="00CA5AEF" w:rsidP="003E2FBE">
            <w:pPr>
              <w:rPr>
                <w:lang w:val="es-ES"/>
              </w:rPr>
            </w:pPr>
            <w:r w:rsidRPr="008975B2">
              <w:rPr>
                <w:lang w:val="es-ES"/>
              </w:rPr>
              <w:t>CUS01_Consultar requerimiento de servicio</w:t>
            </w:r>
          </w:p>
        </w:tc>
      </w:tr>
      <w:tr w:rsidR="0024104D" w:rsidRPr="00BC6544" w:rsidTr="003E2FBE">
        <w:tc>
          <w:tcPr>
            <w:tcW w:w="2155" w:type="dxa"/>
          </w:tcPr>
          <w:p w:rsidR="0024104D" w:rsidRDefault="0024104D" w:rsidP="003E2FBE">
            <w:pPr>
              <w:rPr>
                <w:lang w:val="es-ES"/>
              </w:rPr>
            </w:pPr>
            <w:r>
              <w:rPr>
                <w:lang w:val="es-ES"/>
              </w:rPr>
              <w:t>Actor</w:t>
            </w:r>
          </w:p>
        </w:tc>
        <w:tc>
          <w:tcPr>
            <w:tcW w:w="6755" w:type="dxa"/>
          </w:tcPr>
          <w:p w:rsidR="0024104D" w:rsidRPr="008975B2" w:rsidRDefault="00BC6544" w:rsidP="003E2FBE">
            <w:pPr>
              <w:rPr>
                <w:lang w:val="es-ES"/>
              </w:rPr>
            </w:pPr>
            <w:r w:rsidRPr="008975B2">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8975B2" w:rsidRDefault="00786C7E" w:rsidP="003E2FBE">
            <w:pPr>
              <w:rPr>
                <w:lang w:val="es-ES"/>
              </w:rPr>
            </w:pPr>
            <w:r w:rsidRPr="008975B2">
              <w:rPr>
                <w:lang w:val="es-ES"/>
              </w:rPr>
              <w:t>Consultar el estado actual del requerimiento</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8975B2" w:rsidRDefault="00511CA7" w:rsidP="003E2FBE">
            <w:pPr>
              <w:rPr>
                <w:lang w:val="es-ES"/>
              </w:rPr>
            </w:pPr>
            <w:r w:rsidRPr="008975B2">
              <w:rPr>
                <w:lang w:val="es-ES"/>
              </w:rPr>
              <w:t xml:space="preserve">El caso de uso comienza cuando el técnico de contrataciones </w:t>
            </w:r>
            <w:r w:rsidR="008975B2" w:rsidRPr="008975B2">
              <w:rPr>
                <w:lang w:val="es-ES"/>
              </w:rPr>
              <w:t>indica “Consultar requerimiento de servicio”. Según el requerimiento, mediante filtro de rango de fecha del registro o código del requerimiento se realizará la búsqueda</w:t>
            </w:r>
          </w:p>
        </w:tc>
      </w:tr>
      <w:tr w:rsidR="0024104D"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771CCA" w:rsidRDefault="00771CCA" w:rsidP="003E2FBE">
            <w:pPr>
              <w:rPr>
                <w:color w:val="000000"/>
                <w:sz w:val="20"/>
                <w:szCs w:val="20"/>
              </w:rPr>
            </w:pPr>
            <w:r>
              <w:rPr>
                <w:color w:val="000000"/>
                <w:sz w:val="20"/>
                <w:szCs w:val="20"/>
                <w:lang w:val="es-ES_tradnl"/>
              </w:rPr>
              <w:t>Primario</w:t>
            </w:r>
          </w:p>
        </w:tc>
      </w:tr>
    </w:tbl>
    <w:p w:rsidR="0024104D" w:rsidRDefault="0024104D" w:rsidP="0024104D">
      <w:pP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8975B2" w:rsidRDefault="00CA5AEF" w:rsidP="00CA5AEF">
            <w:pPr>
              <w:rPr>
                <w:lang w:val="es-ES"/>
              </w:rPr>
            </w:pPr>
            <w:r w:rsidRPr="008975B2">
              <w:rPr>
                <w:lang w:val="es-ES"/>
              </w:rPr>
              <w:t>CUS02_Consultar la tarifa de la solicitud</w:t>
            </w:r>
          </w:p>
        </w:tc>
      </w:tr>
      <w:tr w:rsidR="0024104D" w:rsidTr="003E2FBE">
        <w:tc>
          <w:tcPr>
            <w:tcW w:w="2155" w:type="dxa"/>
          </w:tcPr>
          <w:p w:rsidR="0024104D" w:rsidRDefault="0024104D" w:rsidP="003E2FBE">
            <w:pPr>
              <w:rPr>
                <w:lang w:val="es-ES"/>
              </w:rPr>
            </w:pPr>
            <w:r>
              <w:rPr>
                <w:lang w:val="es-ES"/>
              </w:rPr>
              <w:t>Actor</w:t>
            </w:r>
          </w:p>
        </w:tc>
        <w:tc>
          <w:tcPr>
            <w:tcW w:w="6755" w:type="dxa"/>
          </w:tcPr>
          <w:p w:rsidR="0024104D" w:rsidRPr="008975B2" w:rsidRDefault="00BC6544" w:rsidP="003E2FBE">
            <w:pPr>
              <w:rPr>
                <w:lang w:val="es-ES"/>
              </w:rPr>
            </w:pPr>
            <w:r w:rsidRPr="008975B2">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8975B2" w:rsidRDefault="00786C7E" w:rsidP="003E2FBE">
            <w:pPr>
              <w:rPr>
                <w:lang w:val="es-ES"/>
              </w:rPr>
            </w:pPr>
            <w:r w:rsidRPr="008975B2">
              <w:rPr>
                <w:lang w:val="es-ES"/>
              </w:rPr>
              <w:t>Consultar datos como el precio de los servicios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8975B2" w:rsidRDefault="008975B2" w:rsidP="003E2FBE">
            <w:pPr>
              <w:rPr>
                <w:lang w:val="es-ES"/>
              </w:rPr>
            </w:pPr>
            <w:r w:rsidRPr="008975B2">
              <w:rPr>
                <w:lang w:val="es-ES"/>
              </w:rPr>
              <w:t>El caso de uso comienza cuando el técnico de contrataciones indica “Consultar tarifa de servicio”. Según el requerimiento, se ingresa la descripción del servicio y el sistema mostrará la tarifa vigente.</w:t>
            </w:r>
          </w:p>
        </w:tc>
      </w:tr>
      <w:tr w:rsidR="0024104D"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Default="00771CCA" w:rsidP="00771CCA">
            <w:pPr>
              <w:rPr>
                <w:rFonts w:asciiTheme="majorHAnsi" w:eastAsiaTheme="majorEastAsia" w:hAnsiTheme="majorHAnsi" w:cstheme="majorBidi"/>
                <w:color w:val="365F91" w:themeColor="accent1" w:themeShade="BF"/>
                <w:sz w:val="26"/>
                <w:szCs w:val="26"/>
                <w:lang w:val="es-ES"/>
              </w:rPr>
            </w:pPr>
            <w:r>
              <w:rPr>
                <w:color w:val="000000"/>
                <w:sz w:val="20"/>
                <w:szCs w:val="20"/>
                <w:lang w:val="es-ES_tradnl"/>
              </w:rPr>
              <w:t>Secundario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8975B2" w:rsidRDefault="00CA5AEF" w:rsidP="003E2FBE">
            <w:pPr>
              <w:rPr>
                <w:lang w:val="es-ES"/>
              </w:rPr>
            </w:pPr>
            <w:r w:rsidRPr="008975B2">
              <w:rPr>
                <w:lang w:val="es-ES"/>
              </w:rPr>
              <w:t>CUS03_Registrar presupuesto de contratación</w:t>
            </w:r>
          </w:p>
        </w:tc>
      </w:tr>
      <w:tr w:rsidR="0024104D" w:rsidTr="003E2FBE">
        <w:tc>
          <w:tcPr>
            <w:tcW w:w="2155" w:type="dxa"/>
          </w:tcPr>
          <w:p w:rsidR="0024104D" w:rsidRDefault="0024104D" w:rsidP="003E2FBE">
            <w:pPr>
              <w:rPr>
                <w:lang w:val="es-ES"/>
              </w:rPr>
            </w:pPr>
            <w:r>
              <w:rPr>
                <w:lang w:val="es-ES"/>
              </w:rPr>
              <w:t>Actor</w:t>
            </w:r>
          </w:p>
        </w:tc>
        <w:tc>
          <w:tcPr>
            <w:tcW w:w="6755" w:type="dxa"/>
          </w:tcPr>
          <w:p w:rsidR="0024104D" w:rsidRPr="008975B2" w:rsidRDefault="00BC6544" w:rsidP="003E2FBE">
            <w:pPr>
              <w:rPr>
                <w:lang w:val="es-ES"/>
              </w:rPr>
            </w:pPr>
            <w:r w:rsidRPr="008975B2">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8975B2" w:rsidRDefault="008975B2" w:rsidP="003E2FBE">
            <w:pPr>
              <w:rPr>
                <w:lang w:val="es-ES"/>
              </w:rPr>
            </w:pPr>
            <w:r w:rsidRPr="008975B2">
              <w:rPr>
                <w:lang w:val="es-ES"/>
              </w:rPr>
              <w:t>Guardar en el sistema el presupuesto elaborado para contratación de nuevas edificaciones</w:t>
            </w:r>
          </w:p>
        </w:tc>
      </w:tr>
      <w:tr w:rsidR="0024104D" w:rsidRPr="008975B2"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8975B2" w:rsidRDefault="008975B2" w:rsidP="003E2FBE">
            <w:pPr>
              <w:rPr>
                <w:lang w:val="es-ES"/>
              </w:rPr>
            </w:pPr>
            <w:r w:rsidRPr="008975B2">
              <w:rPr>
                <w:lang w:val="es-ES"/>
              </w:rPr>
              <w:t>El caso de uso comienza cuando el técnico de contrataciones indica “Registra presupuesto de contratación”. Según el requerimiento, solo se podrá ingresar la solicitud.</w:t>
            </w:r>
          </w:p>
        </w:tc>
      </w:tr>
      <w:tr w:rsidR="0024104D"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8975B2" w:rsidRDefault="00771CCA" w:rsidP="00771CCA">
            <w:pPr>
              <w:rPr>
                <w:lang w:val="es-ES"/>
              </w:rPr>
            </w:pPr>
            <w:r w:rsidRPr="008975B2">
              <w:rPr>
                <w:lang w:val="es-ES"/>
              </w:rPr>
              <w:t>Primario</w:t>
            </w:r>
          </w:p>
        </w:tc>
      </w:tr>
    </w:tbl>
    <w:p w:rsidR="0024104D" w:rsidRDefault="0024104D" w:rsidP="0024104D">
      <w:pP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CUS04_Registrar ficha de contratación</w:t>
            </w:r>
          </w:p>
        </w:tc>
      </w:tr>
      <w:tr w:rsidR="0024104D" w:rsidTr="003E2FBE">
        <w:tc>
          <w:tcPr>
            <w:tcW w:w="2155" w:type="dxa"/>
          </w:tcPr>
          <w:p w:rsidR="0024104D" w:rsidRDefault="0024104D" w:rsidP="003E2FBE">
            <w:pPr>
              <w:rPr>
                <w:lang w:val="es-ES"/>
              </w:rPr>
            </w:pPr>
            <w:r>
              <w:rPr>
                <w:lang w:val="es-ES"/>
              </w:rPr>
              <w:t>Actor</w:t>
            </w:r>
          </w:p>
        </w:tc>
        <w:tc>
          <w:tcPr>
            <w:tcW w:w="6755" w:type="dxa"/>
          </w:tcPr>
          <w:p w:rsidR="0024104D" w:rsidRPr="00557CA3" w:rsidRDefault="00BC6544" w:rsidP="003E2FBE">
            <w:pPr>
              <w:rPr>
                <w:lang w:val="es-ES"/>
              </w:rPr>
            </w:pPr>
            <w:r w:rsidRPr="00557CA3">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557CA3" w:rsidP="003E2FBE">
            <w:pPr>
              <w:rPr>
                <w:lang w:val="es-ES"/>
              </w:rPr>
            </w:pPr>
            <w:r w:rsidRPr="00557CA3">
              <w:rPr>
                <w:lang w:val="es-ES"/>
              </w:rPr>
              <w:t>Registra los datos de la ficha de contratación del servicio</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sidRPr="00557CA3">
              <w:rPr>
                <w:lang w:val="es-ES"/>
              </w:rPr>
              <w:t>El caso de uso comienza cuando el técnico de contrataciones indica “Registrar ficha de contratación”. Según el requerimiento, solo se podrá realiza la acción de ingresar la ficha</w:t>
            </w:r>
          </w:p>
        </w:tc>
      </w:tr>
      <w:tr w:rsidR="0024104D"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771CCA">
            <w:pPr>
              <w:rPr>
                <w:lang w:val="es-ES"/>
              </w:rPr>
            </w:pPr>
            <w:r w:rsidRPr="00557CA3">
              <w:rPr>
                <w:lang w:val="es-ES"/>
              </w:rPr>
              <w:t>Primario</w:t>
            </w:r>
          </w:p>
        </w:tc>
      </w:tr>
    </w:tbl>
    <w:p w:rsidR="0024104D" w:rsidRDefault="0024104D" w:rsidP="0024104D">
      <w:pPr>
        <w:rPr>
          <w:lang w:val="es-ES"/>
        </w:rPr>
      </w:pPr>
    </w:p>
    <w:p w:rsidR="0024104D" w:rsidRDefault="0024104D" w:rsidP="0024104D">
      <w:pPr>
        <w:rPr>
          <w:lang w:val="es-ES"/>
        </w:rPr>
      </w:pPr>
    </w:p>
    <w:p w:rsidR="00771CCA" w:rsidRDefault="00771CCA" w:rsidP="0024104D">
      <w:pPr>
        <w:rPr>
          <w:lang w:val="es-ES"/>
        </w:rPr>
      </w:pPr>
    </w:p>
    <w:p w:rsidR="00771CCA" w:rsidRDefault="00771CCA" w:rsidP="0024104D">
      <w:pPr>
        <w:rPr>
          <w:lang w:val="es-ES"/>
        </w:rPr>
      </w:pPr>
    </w:p>
    <w:p w:rsidR="0024104D" w:rsidRDefault="0024104D" w:rsidP="0024104D">
      <w:pPr>
        <w:rPr>
          <w:lang w:val="es-ES"/>
        </w:rPr>
      </w:pPr>
    </w:p>
    <w:p w:rsidR="0024104D" w:rsidRDefault="0024104D" w:rsidP="0024104D">
      <w:pPr>
        <w:rPr>
          <w:lang w:val="es-ES"/>
        </w:rPr>
      </w:pPr>
    </w:p>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CUS05_Generar cronograma de pagos</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BC6544" w:rsidP="003E2FBE">
            <w:pPr>
              <w:rPr>
                <w:lang w:val="es-ES"/>
              </w:rPr>
            </w:pPr>
            <w:r w:rsidRPr="00557CA3">
              <w:rPr>
                <w:lang w:val="es-ES"/>
              </w:rPr>
              <w:t>AS04_Cajero</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87F0C" w:rsidP="003E2FBE">
            <w:pPr>
              <w:rPr>
                <w:lang w:val="es-ES"/>
              </w:rPr>
            </w:pPr>
            <w:r w:rsidRPr="00557CA3">
              <w:rPr>
                <w:lang w:val="es-ES"/>
              </w:rPr>
              <w:t>Generar las fecha</w:t>
            </w:r>
            <w:r w:rsidR="00557CA3" w:rsidRPr="00557CA3">
              <w:rPr>
                <w:lang w:val="es-ES"/>
              </w:rPr>
              <w:t>s</w:t>
            </w:r>
            <w:r w:rsidRPr="00557CA3">
              <w:rPr>
                <w:lang w:val="es-ES"/>
              </w:rPr>
              <w:t xml:space="preserve"> de los pagos por concepto de servicio</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sidRPr="00557CA3">
              <w:rPr>
                <w:lang w:val="es-ES"/>
              </w:rPr>
              <w:t>El caso de uso inicia cuando el cajero procesa un pago a crédito e indica “Generar cronograma de pagos”. Según requerimiento el sistema mostrará en pantalla las fechas de los futuros pagos con los datos de monto y fecha de vencimiento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557CA3"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CUS06_Generar contrato</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BC6544" w:rsidP="003E2FBE">
            <w:pPr>
              <w:rPr>
                <w:lang w:val="es-ES"/>
              </w:rPr>
            </w:pPr>
            <w:r w:rsidRPr="00557CA3">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0C13D9" w:rsidP="003E2FBE">
            <w:pPr>
              <w:rPr>
                <w:lang w:val="es-ES"/>
              </w:rPr>
            </w:pPr>
            <w:r>
              <w:rPr>
                <w:lang w:val="es-ES"/>
              </w:rPr>
              <w:t>Establecer las clausulas del contrato para la posterior contratación</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0C13D9" w:rsidP="003E2FBE">
            <w:pPr>
              <w:rPr>
                <w:lang w:val="es-ES"/>
              </w:rPr>
            </w:pPr>
            <w:r>
              <w:rPr>
                <w:lang w:val="es-ES"/>
              </w:rPr>
              <w:t>El caso de uso inicia cuando el técnico de contrataciones indica “Generar contrato”. Según req</w:t>
            </w:r>
            <w:r w:rsidR="005C0D37">
              <w:rPr>
                <w:lang w:val="es-ES"/>
              </w:rPr>
              <w:t>uerimiento el actor detallará las cláusulas en el registro.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746FD6" w:rsidRPr="00E7383A" w:rsidTr="003E2FBE">
        <w:tc>
          <w:tcPr>
            <w:tcW w:w="2155" w:type="dxa"/>
            <w:shd w:val="clear" w:color="auto" w:fill="D9D9D9" w:themeFill="background1" w:themeFillShade="D9"/>
          </w:tcPr>
          <w:p w:rsidR="00746FD6" w:rsidRDefault="00746FD6" w:rsidP="00746FD6">
            <w:pPr>
              <w:rPr>
                <w:lang w:val="es-ES"/>
              </w:rPr>
            </w:pPr>
            <w:r>
              <w:rPr>
                <w:lang w:val="es-ES"/>
              </w:rPr>
              <w:t>Caso de uso</w:t>
            </w:r>
          </w:p>
        </w:tc>
        <w:tc>
          <w:tcPr>
            <w:tcW w:w="6755" w:type="dxa"/>
            <w:shd w:val="clear" w:color="auto" w:fill="D9D9D9" w:themeFill="background1" w:themeFillShade="D9"/>
          </w:tcPr>
          <w:p w:rsidR="00746FD6" w:rsidRPr="00557CA3" w:rsidRDefault="00746FD6" w:rsidP="00746FD6">
            <w:pPr>
              <w:rPr>
                <w:lang w:val="es-ES"/>
              </w:rPr>
            </w:pPr>
            <w:r w:rsidRPr="00557CA3">
              <w:rPr>
                <w:lang w:val="es-ES"/>
              </w:rPr>
              <w:t>CUS07_Actualizar legajo del cliente</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AS05_Técnico de archivos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87F0C" w:rsidP="003E2FBE">
            <w:pPr>
              <w:rPr>
                <w:lang w:val="es-ES"/>
              </w:rPr>
            </w:pPr>
            <w:r w:rsidRPr="00557CA3">
              <w:rPr>
                <w:lang w:val="es-ES"/>
              </w:rPr>
              <w:t>Mantener actualizado los documentos por cliente</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C0D37" w:rsidRDefault="005C0D37" w:rsidP="003E2FBE">
            <w:pPr>
              <w:rPr>
                <w:lang w:val="es-ES"/>
              </w:rPr>
            </w:pPr>
            <w:r w:rsidRPr="005C0D37">
              <w:rPr>
                <w:lang w:val="es-ES"/>
              </w:rPr>
              <w:t xml:space="preserve">El caso de uso inicia cuando el técnico de archivos indica “Actualizar legajo de clientes”. Según requerimiento el actor puede agregar, actualizar o eliminar los archivos </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557CA3"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CUS08_Consultar cliente</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5C0D37" w:rsidP="003E2FBE">
            <w:pPr>
              <w:rPr>
                <w:lang w:val="es-ES"/>
              </w:rPr>
            </w:pPr>
            <w:r>
              <w:rPr>
                <w:lang w:val="es-ES"/>
              </w:rPr>
              <w:t>-</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87F0C" w:rsidP="003E2FBE">
            <w:pPr>
              <w:rPr>
                <w:lang w:val="es-ES"/>
              </w:rPr>
            </w:pPr>
            <w:r w:rsidRPr="00557CA3">
              <w:rPr>
                <w:lang w:val="es-ES"/>
              </w:rPr>
              <w:t>Buscar un cliente por el documento de identidad</w:t>
            </w:r>
          </w:p>
        </w:tc>
      </w:tr>
      <w:tr w:rsidR="00746FD6" w:rsidRPr="00E7383A" w:rsidTr="003E2FBE">
        <w:tc>
          <w:tcPr>
            <w:tcW w:w="2155" w:type="dxa"/>
          </w:tcPr>
          <w:p w:rsidR="00746FD6" w:rsidRPr="0024104D" w:rsidRDefault="00746FD6" w:rsidP="00746FD6">
            <w:pPr>
              <w:rPr>
                <w:lang w:val="es-ES"/>
              </w:rPr>
            </w:pPr>
            <w:r w:rsidRPr="0024104D">
              <w:rPr>
                <w:lang w:val="es-ES"/>
              </w:rPr>
              <w:t>Caso de uso asociado</w:t>
            </w:r>
          </w:p>
        </w:tc>
        <w:tc>
          <w:tcPr>
            <w:tcW w:w="6755" w:type="dxa"/>
          </w:tcPr>
          <w:p w:rsidR="00746FD6" w:rsidRPr="00557CA3" w:rsidRDefault="00746FD6" w:rsidP="00746FD6">
            <w:pPr>
              <w:rPr>
                <w:lang w:val="es-ES"/>
              </w:rPr>
            </w:pPr>
            <w:r w:rsidRPr="00557CA3">
              <w:rPr>
                <w:lang w:val="es-ES"/>
              </w:rPr>
              <w:t>CUS07_Actualizar legajo del cliente</w:t>
            </w:r>
          </w:p>
        </w:tc>
      </w:tr>
      <w:tr w:rsidR="00746FD6" w:rsidRPr="00E7383A" w:rsidTr="003E2FBE">
        <w:tc>
          <w:tcPr>
            <w:tcW w:w="2155" w:type="dxa"/>
          </w:tcPr>
          <w:p w:rsidR="00746FD6" w:rsidRPr="0024104D" w:rsidRDefault="00746FD6" w:rsidP="00746FD6">
            <w:pPr>
              <w:rPr>
                <w:lang w:val="es-ES"/>
              </w:rPr>
            </w:pPr>
            <w:r w:rsidRPr="0024104D">
              <w:rPr>
                <w:lang w:val="es-ES"/>
              </w:rPr>
              <w:t>Resumen</w:t>
            </w:r>
          </w:p>
        </w:tc>
        <w:tc>
          <w:tcPr>
            <w:tcW w:w="6755" w:type="dxa"/>
          </w:tcPr>
          <w:p w:rsidR="00746FD6" w:rsidRPr="00557CA3" w:rsidRDefault="005C0D37" w:rsidP="00746FD6">
            <w:pPr>
              <w:rPr>
                <w:lang w:val="es-ES"/>
              </w:rPr>
            </w:pPr>
            <w:r>
              <w:rPr>
                <w:lang w:val="es-ES"/>
              </w:rPr>
              <w:t>El caso de uso realiza la búsqueda del cliente mediante su documento de identidad y/o nombre completo</w:t>
            </w:r>
          </w:p>
        </w:tc>
      </w:tr>
      <w:tr w:rsidR="00746FD6" w:rsidRPr="00557CA3" w:rsidTr="003E2FBE">
        <w:tc>
          <w:tcPr>
            <w:tcW w:w="2155" w:type="dxa"/>
          </w:tcPr>
          <w:p w:rsidR="00746FD6" w:rsidRPr="0024104D" w:rsidRDefault="00746FD6" w:rsidP="00746FD6">
            <w:pPr>
              <w:rPr>
                <w:lang w:val="es-ES"/>
              </w:rPr>
            </w:pPr>
            <w:r w:rsidRPr="0024104D">
              <w:rPr>
                <w:lang w:val="es-ES"/>
              </w:rPr>
              <w:t>Clasificación</w:t>
            </w:r>
          </w:p>
        </w:tc>
        <w:tc>
          <w:tcPr>
            <w:tcW w:w="6755" w:type="dxa"/>
          </w:tcPr>
          <w:p w:rsidR="00746FD6" w:rsidRPr="00557CA3" w:rsidRDefault="00771CCA" w:rsidP="00746FD6">
            <w:pPr>
              <w:rPr>
                <w:lang w:val="es-ES"/>
              </w:rPr>
            </w:pPr>
            <w:r w:rsidRPr="00557CA3">
              <w:rPr>
                <w:lang w:val="es-ES"/>
              </w:rPr>
              <w:t>Opcional</w:t>
            </w:r>
          </w:p>
        </w:tc>
      </w:tr>
    </w:tbl>
    <w:p w:rsidR="0024104D" w:rsidRDefault="0024104D" w:rsidP="0024104D">
      <w:pPr>
        <w:rPr>
          <w:lang w:val="es-ES"/>
        </w:rPr>
      </w:pPr>
    </w:p>
    <w:p w:rsidR="005C0D37" w:rsidRPr="00492C4E" w:rsidRDefault="005C0D37"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CUS09_Generar lista de conexiones contratadas</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BC6544" w:rsidP="003E2FBE">
            <w:pPr>
              <w:rPr>
                <w:lang w:val="es-ES"/>
              </w:rPr>
            </w:pPr>
            <w:r w:rsidRPr="00557CA3">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4C61B5" w:rsidP="003E2FBE">
            <w:pPr>
              <w:rPr>
                <w:lang w:val="es-ES"/>
              </w:rPr>
            </w:pPr>
            <w:r>
              <w:rPr>
                <w:lang w:val="es-ES"/>
              </w:rPr>
              <w:t>Generar un listado de las conexiones contratadas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4C61B5" w:rsidP="003E2FBE">
            <w:pPr>
              <w:rPr>
                <w:lang w:val="es-ES"/>
              </w:rPr>
            </w:pPr>
            <w:r>
              <w:rPr>
                <w:lang w:val="es-ES"/>
              </w:rPr>
              <w:t>El caso de uso inicia cuando el técnico de contrataciones indica “Generar lista de conexiones contratadas”. Según requerimiento se genera un documento pdf con la lista de conexiones agrupadas por cliente con filtro de fecha de vencimiento y/o cliente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CUS10_Consultar cuenta de servicio</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AS06_Inspector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87F0C" w:rsidP="003E2FBE">
            <w:pPr>
              <w:rPr>
                <w:lang w:val="es-ES"/>
              </w:rPr>
            </w:pPr>
            <w:r w:rsidRPr="00557CA3">
              <w:rPr>
                <w:lang w:val="es-ES"/>
              </w:rPr>
              <w:t>Obtener los datos de la cuenta de servicio por cliente</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0C13D9" w:rsidP="003E2FBE">
            <w:pPr>
              <w:rPr>
                <w:lang w:val="es-ES"/>
              </w:rPr>
            </w:pPr>
            <w:r>
              <w:rPr>
                <w:lang w:val="es-ES"/>
              </w:rPr>
              <w:t>El caso de uso inicia cuando el Inspector comercial indica “Consultar cuenta de servicio”. Según requerimiento se listarán todos los servicios asociados al cliente mediante su documento de identidad</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CUS11_Registrar informe de inspección</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AS06_Inspector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0C13D9" w:rsidP="003E2FBE">
            <w:pPr>
              <w:rPr>
                <w:lang w:val="es-ES"/>
              </w:rPr>
            </w:pPr>
            <w:r>
              <w:rPr>
                <w:lang w:val="es-ES"/>
              </w:rPr>
              <w:t>Registrar el estado actual del predio para su posterior evaluación</w:t>
            </w:r>
          </w:p>
        </w:tc>
      </w:tr>
      <w:tr w:rsidR="0024104D" w:rsidRPr="00557CA3"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0C13D9" w:rsidP="003E2FBE">
            <w:pPr>
              <w:rPr>
                <w:lang w:val="es-ES"/>
              </w:rPr>
            </w:pPr>
            <w:r>
              <w:rPr>
                <w:lang w:val="es-ES"/>
              </w:rPr>
              <w:t>El caso de uso inicia cuando el inspector comercial indica “Registrar informe de inspección”. Según requerimiento, solo se realizará la acción de registrar</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CUS12_Consultar solicitud de cambio</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AS07_Auxiliar catastro comercial</w:t>
            </w:r>
          </w:p>
        </w:tc>
      </w:tr>
      <w:tr w:rsidR="0024104D" w:rsidRPr="00557CA3"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0C13D9" w:rsidP="003E2FBE">
            <w:pPr>
              <w:rPr>
                <w:lang w:val="es-ES"/>
              </w:rPr>
            </w:pPr>
            <w:r>
              <w:rPr>
                <w:lang w:val="es-ES"/>
              </w:rPr>
              <w:t>Verificar datos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0C13D9" w:rsidP="003E2FBE">
            <w:pPr>
              <w:rPr>
                <w:lang w:val="es-ES"/>
              </w:rPr>
            </w:pPr>
            <w:r>
              <w:rPr>
                <w:lang w:val="es-ES"/>
              </w:rPr>
              <w:t>El caso de uso inicia cuando el auxiliar de catastro comercial indica “Consultar solicitud de cambio”. Según requerimiento se realizará la búsqueda mediante el código del cliente o su documento de identidad</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492C4E" w:rsidRDefault="00492C4E" w:rsidP="00492C4E">
      <w:pPr>
        <w:rPr>
          <w:lang w:val="es-ES"/>
        </w:rPr>
      </w:pPr>
    </w:p>
    <w:p w:rsidR="004C61B5" w:rsidRDefault="004C61B5" w:rsidP="00492C4E">
      <w:pPr>
        <w:rPr>
          <w:lang w:val="es-ES"/>
        </w:rPr>
      </w:pPr>
    </w:p>
    <w:p w:rsidR="004C61B5" w:rsidRDefault="004C61B5" w:rsidP="00492C4E">
      <w:pPr>
        <w:rPr>
          <w:lang w:val="es-ES"/>
        </w:rPr>
      </w:pPr>
    </w:p>
    <w:p w:rsidR="004C61B5" w:rsidRDefault="004C61B5" w:rsidP="00492C4E">
      <w:pPr>
        <w:rPr>
          <w:lang w:val="es-ES"/>
        </w:rPr>
      </w:pPr>
    </w:p>
    <w:p w:rsidR="004C61B5" w:rsidRDefault="004C61B5" w:rsidP="00492C4E">
      <w:pPr>
        <w:rPr>
          <w:lang w:val="es-ES"/>
        </w:rPr>
      </w:pPr>
    </w:p>
    <w:p w:rsidR="004C61B5" w:rsidRPr="00492C4E" w:rsidRDefault="004C61B5" w:rsidP="00492C4E">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24104D">
        <w:tc>
          <w:tcPr>
            <w:tcW w:w="2155" w:type="dxa"/>
            <w:shd w:val="clear" w:color="auto" w:fill="D9D9D9" w:themeFill="background1" w:themeFillShade="D9"/>
          </w:tcPr>
          <w:p w:rsidR="0024104D" w:rsidRDefault="0024104D" w:rsidP="0024104D">
            <w:pPr>
              <w:rPr>
                <w:lang w:val="es-ES"/>
              </w:rPr>
            </w:pPr>
            <w:r>
              <w:rPr>
                <w:lang w:val="es-ES"/>
              </w:rPr>
              <w:t>Caso de uso</w:t>
            </w:r>
          </w:p>
        </w:tc>
        <w:tc>
          <w:tcPr>
            <w:tcW w:w="6755" w:type="dxa"/>
            <w:shd w:val="clear" w:color="auto" w:fill="D9D9D9" w:themeFill="background1" w:themeFillShade="D9"/>
          </w:tcPr>
          <w:p w:rsidR="0024104D" w:rsidRPr="00557CA3" w:rsidRDefault="00CA5AEF">
            <w:pPr>
              <w:rPr>
                <w:lang w:val="es-ES"/>
              </w:rPr>
            </w:pPr>
            <w:r w:rsidRPr="00557CA3">
              <w:rPr>
                <w:lang w:val="es-ES"/>
              </w:rPr>
              <w:t>CUS13_Clasificar solicitudes de cambio</w:t>
            </w:r>
          </w:p>
        </w:tc>
      </w:tr>
      <w:tr w:rsidR="0024104D" w:rsidRPr="00557CA3" w:rsidTr="0024104D">
        <w:tc>
          <w:tcPr>
            <w:tcW w:w="2155" w:type="dxa"/>
          </w:tcPr>
          <w:p w:rsidR="0024104D" w:rsidRDefault="0024104D" w:rsidP="0024104D">
            <w:pPr>
              <w:rPr>
                <w:lang w:val="es-ES"/>
              </w:rPr>
            </w:pPr>
            <w:r>
              <w:rPr>
                <w:lang w:val="es-ES"/>
              </w:rPr>
              <w:t>Actor</w:t>
            </w:r>
          </w:p>
        </w:tc>
        <w:tc>
          <w:tcPr>
            <w:tcW w:w="6755" w:type="dxa"/>
          </w:tcPr>
          <w:p w:rsidR="0024104D" w:rsidRPr="00557CA3" w:rsidRDefault="00746FD6">
            <w:pPr>
              <w:rPr>
                <w:lang w:val="es-ES"/>
              </w:rPr>
            </w:pPr>
            <w:r w:rsidRPr="00557CA3">
              <w:rPr>
                <w:lang w:val="es-ES"/>
              </w:rPr>
              <w:t>AS07_Auxiliar catastro comercial</w:t>
            </w:r>
          </w:p>
        </w:tc>
      </w:tr>
      <w:tr w:rsidR="0024104D" w:rsidRPr="00E7383A" w:rsidTr="0024104D">
        <w:tc>
          <w:tcPr>
            <w:tcW w:w="2155" w:type="dxa"/>
          </w:tcPr>
          <w:p w:rsidR="0024104D" w:rsidRPr="0024104D" w:rsidRDefault="0024104D" w:rsidP="0024104D">
            <w:pPr>
              <w:ind w:hanging="23"/>
              <w:rPr>
                <w:lang w:val="es-ES"/>
              </w:rPr>
            </w:pPr>
            <w:r w:rsidRPr="0024104D">
              <w:rPr>
                <w:lang w:val="es-ES"/>
              </w:rPr>
              <w:t>Propósito</w:t>
            </w:r>
          </w:p>
        </w:tc>
        <w:tc>
          <w:tcPr>
            <w:tcW w:w="6755" w:type="dxa"/>
          </w:tcPr>
          <w:p w:rsidR="0024104D" w:rsidRPr="00557CA3" w:rsidRDefault="000C13D9">
            <w:pPr>
              <w:rPr>
                <w:lang w:val="es-ES"/>
              </w:rPr>
            </w:pPr>
            <w:r>
              <w:rPr>
                <w:lang w:val="es-ES"/>
              </w:rPr>
              <w:t>Agrupar las solicitudes para su atención priorizada</w:t>
            </w:r>
          </w:p>
        </w:tc>
      </w:tr>
      <w:tr w:rsidR="0024104D" w:rsidRPr="00557CA3" w:rsidTr="0024104D">
        <w:tc>
          <w:tcPr>
            <w:tcW w:w="2155" w:type="dxa"/>
          </w:tcPr>
          <w:p w:rsidR="0024104D" w:rsidRPr="0024104D" w:rsidRDefault="0024104D">
            <w:pPr>
              <w:rPr>
                <w:lang w:val="es-ES"/>
              </w:rPr>
            </w:pPr>
            <w:r w:rsidRPr="0024104D">
              <w:rPr>
                <w:lang w:val="es-ES"/>
              </w:rPr>
              <w:t>Resumen</w:t>
            </w:r>
          </w:p>
        </w:tc>
        <w:tc>
          <w:tcPr>
            <w:tcW w:w="6755" w:type="dxa"/>
          </w:tcPr>
          <w:p w:rsidR="0024104D" w:rsidRPr="00557CA3" w:rsidRDefault="000C13D9">
            <w:pPr>
              <w:rPr>
                <w:lang w:val="es-ES"/>
              </w:rPr>
            </w:pPr>
            <w:r>
              <w:rPr>
                <w:lang w:val="es-ES"/>
              </w:rPr>
              <w:t>El caso de uso inicia cuando el auxiliar de catastro comercial indica “Clasificar solicitudes de cambio”. Según requerimiento, solo se actualizará la prioridad del registro</w:t>
            </w:r>
          </w:p>
        </w:tc>
      </w:tr>
      <w:tr w:rsidR="0024104D" w:rsidRPr="00557CA3" w:rsidTr="0024104D">
        <w:tc>
          <w:tcPr>
            <w:tcW w:w="2155" w:type="dxa"/>
          </w:tcPr>
          <w:p w:rsidR="0024104D" w:rsidRPr="0024104D" w:rsidRDefault="0024104D">
            <w:pPr>
              <w:rPr>
                <w:lang w:val="es-ES"/>
              </w:rPr>
            </w:pPr>
            <w:r w:rsidRPr="0024104D">
              <w:rPr>
                <w:lang w:val="es-ES"/>
              </w:rPr>
              <w:t>Clasificación</w:t>
            </w:r>
          </w:p>
        </w:tc>
        <w:tc>
          <w:tcPr>
            <w:tcW w:w="6755" w:type="dxa"/>
          </w:tcPr>
          <w:p w:rsidR="0024104D" w:rsidRPr="00557CA3" w:rsidRDefault="00771CCA">
            <w:pPr>
              <w:rPr>
                <w:lang w:val="es-ES"/>
              </w:rPr>
            </w:pPr>
            <w:r w:rsidRPr="00557CA3">
              <w:rPr>
                <w:lang w:val="es-ES"/>
              </w:rPr>
              <w:t>Primario</w:t>
            </w:r>
          </w:p>
        </w:tc>
      </w:tr>
    </w:tbl>
    <w:p w:rsidR="0024104D" w:rsidRDefault="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CUS14_Consultar cronograma de facturación</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w:t>
            </w:r>
          </w:p>
        </w:tc>
      </w:tr>
      <w:tr w:rsidR="000C13D9" w:rsidRPr="00557CA3" w:rsidTr="003E2FBE">
        <w:tc>
          <w:tcPr>
            <w:tcW w:w="2155" w:type="dxa"/>
          </w:tcPr>
          <w:p w:rsidR="000C13D9" w:rsidRPr="0024104D" w:rsidRDefault="000C13D9" w:rsidP="000C13D9">
            <w:pPr>
              <w:ind w:hanging="23"/>
              <w:rPr>
                <w:lang w:val="es-ES"/>
              </w:rPr>
            </w:pPr>
            <w:r w:rsidRPr="0024104D">
              <w:rPr>
                <w:lang w:val="es-ES"/>
              </w:rPr>
              <w:t>Propósito</w:t>
            </w:r>
          </w:p>
        </w:tc>
        <w:tc>
          <w:tcPr>
            <w:tcW w:w="6755" w:type="dxa"/>
          </w:tcPr>
          <w:p w:rsidR="000C13D9" w:rsidRPr="00557CA3" w:rsidRDefault="000C13D9" w:rsidP="000C13D9">
            <w:pPr>
              <w:rPr>
                <w:lang w:val="es-ES"/>
              </w:rPr>
            </w:pPr>
            <w:r>
              <w:rPr>
                <w:lang w:val="es-ES"/>
              </w:rPr>
              <w:t>Verificar datos</w:t>
            </w:r>
          </w:p>
        </w:tc>
      </w:tr>
      <w:tr w:rsidR="000C13D9" w:rsidRPr="00E7383A" w:rsidTr="003E2FBE">
        <w:tc>
          <w:tcPr>
            <w:tcW w:w="2155" w:type="dxa"/>
          </w:tcPr>
          <w:p w:rsidR="000C13D9" w:rsidRPr="0024104D" w:rsidRDefault="000C13D9" w:rsidP="000C13D9">
            <w:pPr>
              <w:rPr>
                <w:lang w:val="es-ES"/>
              </w:rPr>
            </w:pPr>
            <w:r w:rsidRPr="0024104D">
              <w:rPr>
                <w:lang w:val="es-ES"/>
              </w:rPr>
              <w:t>Caso de uso asociado</w:t>
            </w:r>
          </w:p>
        </w:tc>
        <w:tc>
          <w:tcPr>
            <w:tcW w:w="6755" w:type="dxa"/>
          </w:tcPr>
          <w:p w:rsidR="000C13D9" w:rsidRPr="00557CA3" w:rsidRDefault="000C13D9" w:rsidP="000C13D9">
            <w:pPr>
              <w:rPr>
                <w:lang w:val="es-ES"/>
              </w:rPr>
            </w:pPr>
            <w:r w:rsidRPr="00557CA3">
              <w:rPr>
                <w:lang w:val="es-ES"/>
              </w:rPr>
              <w:t>CUS13_Clasificar solicitudes de cambio</w:t>
            </w:r>
          </w:p>
        </w:tc>
      </w:tr>
      <w:tr w:rsidR="000C13D9" w:rsidRPr="00E7383A" w:rsidTr="003E2FBE">
        <w:tc>
          <w:tcPr>
            <w:tcW w:w="2155" w:type="dxa"/>
          </w:tcPr>
          <w:p w:rsidR="000C13D9" w:rsidRPr="0024104D" w:rsidRDefault="000C13D9" w:rsidP="000C13D9">
            <w:pPr>
              <w:rPr>
                <w:lang w:val="es-ES"/>
              </w:rPr>
            </w:pPr>
            <w:r w:rsidRPr="0024104D">
              <w:rPr>
                <w:lang w:val="es-ES"/>
              </w:rPr>
              <w:t>Resumen</w:t>
            </w:r>
          </w:p>
        </w:tc>
        <w:tc>
          <w:tcPr>
            <w:tcW w:w="6755" w:type="dxa"/>
          </w:tcPr>
          <w:p w:rsidR="000C13D9" w:rsidRPr="00557CA3" w:rsidRDefault="000C13D9" w:rsidP="000C13D9">
            <w:pPr>
              <w:rPr>
                <w:lang w:val="es-ES"/>
              </w:rPr>
            </w:pPr>
            <w:r>
              <w:rPr>
                <w:lang w:val="es-ES"/>
              </w:rPr>
              <w:t>El caso de uso según requerimiento muestra información del cronograma de facturación del anual actual</w:t>
            </w:r>
          </w:p>
        </w:tc>
      </w:tr>
      <w:tr w:rsidR="000C13D9" w:rsidRPr="00557CA3" w:rsidTr="003E2FBE">
        <w:tc>
          <w:tcPr>
            <w:tcW w:w="2155" w:type="dxa"/>
          </w:tcPr>
          <w:p w:rsidR="000C13D9" w:rsidRPr="0024104D" w:rsidRDefault="000C13D9" w:rsidP="000C13D9">
            <w:pPr>
              <w:rPr>
                <w:lang w:val="es-ES"/>
              </w:rPr>
            </w:pPr>
            <w:r w:rsidRPr="0024104D">
              <w:rPr>
                <w:lang w:val="es-ES"/>
              </w:rPr>
              <w:t>Clasificación</w:t>
            </w:r>
          </w:p>
        </w:tc>
        <w:tc>
          <w:tcPr>
            <w:tcW w:w="6755" w:type="dxa"/>
          </w:tcPr>
          <w:p w:rsidR="000C13D9" w:rsidRPr="00557CA3" w:rsidRDefault="000C13D9" w:rsidP="000C13D9">
            <w:pPr>
              <w:rPr>
                <w:lang w:val="es-ES"/>
              </w:rPr>
            </w:pPr>
            <w:r w:rsidRPr="00557CA3">
              <w:rPr>
                <w:lang w:val="es-ES"/>
              </w:rPr>
              <w:t>Primario</w:t>
            </w:r>
          </w:p>
        </w:tc>
      </w:tr>
    </w:tbl>
    <w:p w:rsidR="0024104D"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CUS15_Consulta informe de inspección</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AS07_Auxiliar catastro comercial</w:t>
            </w:r>
          </w:p>
        </w:tc>
      </w:tr>
      <w:tr w:rsidR="0024104D" w:rsidRPr="00557CA3"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816669" w:rsidP="003E2FBE">
            <w:pPr>
              <w:rPr>
                <w:lang w:val="es-ES"/>
              </w:rPr>
            </w:pPr>
            <w:r>
              <w:rPr>
                <w:lang w:val="es-ES"/>
              </w:rPr>
              <w:t>Verificar datos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816669" w:rsidP="003E2FBE">
            <w:pPr>
              <w:rPr>
                <w:lang w:val="es-ES"/>
              </w:rPr>
            </w:pPr>
            <w:r>
              <w:rPr>
                <w:lang w:val="es-ES"/>
              </w:rPr>
              <w:t xml:space="preserve">El caso de uso inicia cuando el auxiliar de catastro comercial indica “Consultar informe de inspección”. Según requerimiento </w:t>
            </w:r>
            <w:r w:rsidR="000C13D9">
              <w:rPr>
                <w:lang w:val="es-ES"/>
              </w:rPr>
              <w:t>el actor visualizará todo el detalle del informe de inspección en un documento pdf</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CUS16_Registra oficio de solicitud infundada</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AS07_Auxiliar catastro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3C3B2B" w:rsidP="003E2FBE">
            <w:pPr>
              <w:rPr>
                <w:lang w:val="es-ES"/>
              </w:rPr>
            </w:pPr>
            <w:r>
              <w:rPr>
                <w:lang w:val="es-ES"/>
              </w:rPr>
              <w:t>Iniciar el flujo de aprobación del oficio</w:t>
            </w:r>
          </w:p>
        </w:tc>
      </w:tr>
      <w:tr w:rsidR="0024104D" w:rsidRPr="00557CA3"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3C3B2B" w:rsidP="003E2FBE">
            <w:pPr>
              <w:rPr>
                <w:lang w:val="es-ES"/>
              </w:rPr>
            </w:pPr>
            <w:r>
              <w:rPr>
                <w:lang w:val="es-ES"/>
              </w:rPr>
              <w:t>El caso de uso inicia cuando el auxiliar de catastro comercial indica “Registrar oficio de solicitud infundada”. Según requerimiento, se realizará la acción de registro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Default="0024104D" w:rsidP="0024104D">
      <w:pPr>
        <w:rPr>
          <w:lang w:val="es-ES"/>
        </w:rPr>
      </w:pPr>
    </w:p>
    <w:p w:rsidR="004C61B5" w:rsidRDefault="004C61B5" w:rsidP="0024104D">
      <w:pPr>
        <w:rPr>
          <w:lang w:val="es-ES"/>
        </w:rPr>
      </w:pPr>
    </w:p>
    <w:p w:rsidR="004C61B5" w:rsidRDefault="004C61B5" w:rsidP="0024104D">
      <w:pPr>
        <w:rPr>
          <w:lang w:val="es-ES"/>
        </w:rPr>
      </w:pPr>
    </w:p>
    <w:p w:rsidR="004C61B5" w:rsidRDefault="004C61B5" w:rsidP="0024104D">
      <w:pPr>
        <w:rPr>
          <w:lang w:val="es-ES"/>
        </w:rPr>
      </w:pPr>
    </w:p>
    <w:p w:rsidR="004C61B5" w:rsidRDefault="004C61B5" w:rsidP="0024104D">
      <w:pPr>
        <w:rPr>
          <w:lang w:val="es-ES"/>
        </w:rPr>
      </w:pPr>
    </w:p>
    <w:p w:rsidR="004C61B5" w:rsidRPr="00492C4E" w:rsidRDefault="004C61B5"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CUS17_Aprobar oficio de solicitud infundada</w:t>
            </w:r>
          </w:p>
        </w:tc>
      </w:tr>
      <w:tr w:rsidR="0024104D" w:rsidRPr="00E7383A"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AS08_</w:t>
            </w:r>
            <w:proofErr w:type="gramStart"/>
            <w:r w:rsidRPr="00557CA3">
              <w:rPr>
                <w:lang w:val="es-ES"/>
              </w:rPr>
              <w:t>Jefe</w:t>
            </w:r>
            <w:proofErr w:type="gramEnd"/>
            <w:r w:rsidRPr="00557CA3">
              <w:rPr>
                <w:lang w:val="es-ES"/>
              </w:rPr>
              <w:t xml:space="preserve"> departamento promoción y ventas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3C3B2B" w:rsidP="003E2FBE">
            <w:pPr>
              <w:rPr>
                <w:lang w:val="es-ES"/>
              </w:rPr>
            </w:pPr>
            <w:r>
              <w:rPr>
                <w:lang w:val="es-ES"/>
              </w:rPr>
              <w:t>Dar conformidad de la solicitud</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3C3B2B" w:rsidP="003E2FBE">
            <w:pPr>
              <w:rPr>
                <w:lang w:val="es-ES"/>
              </w:rPr>
            </w:pPr>
            <w:r>
              <w:rPr>
                <w:lang w:val="es-ES"/>
              </w:rPr>
              <w:t>EL caso de uso inicia cuando el Jede de departamento de ventas indica “Aprobar oficios infundados”. Según requerimiento, el actor previsualizará los datos del oficio antes de aprobar el registro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CUS18_Registrar Formato de cambios F4</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AS07_Auxiliar catastro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3C3B2B" w:rsidP="003E2FBE">
            <w:pPr>
              <w:rPr>
                <w:lang w:val="es-ES"/>
              </w:rPr>
            </w:pPr>
            <w:r>
              <w:rPr>
                <w:lang w:val="es-ES"/>
              </w:rPr>
              <w:t>Guardar información del nuevo formato para su siguiente revisión</w:t>
            </w:r>
          </w:p>
        </w:tc>
      </w:tr>
      <w:tr w:rsidR="0024104D" w:rsidRPr="00557CA3"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3C3B2B" w:rsidP="003E2FBE">
            <w:pPr>
              <w:rPr>
                <w:lang w:val="es-ES"/>
              </w:rPr>
            </w:pPr>
            <w:r>
              <w:rPr>
                <w:lang w:val="es-ES"/>
              </w:rPr>
              <w:t>El caso de uso inicia cuando el auxiliar de catastro comercial indica “Registrar formato de cambios F4”. Según requerimiento solo se realizará la acción de registrar</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CA5AEF" w:rsidRPr="00492C4E" w:rsidRDefault="00CA5AEF"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CUS19_Consultar oficios de solicitud infundada</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AS10_Administrador Comercial</w:t>
            </w:r>
          </w:p>
        </w:tc>
      </w:tr>
      <w:tr w:rsidR="003C3B2B" w:rsidRPr="00557CA3" w:rsidTr="003E2FBE">
        <w:tc>
          <w:tcPr>
            <w:tcW w:w="2155" w:type="dxa"/>
          </w:tcPr>
          <w:p w:rsidR="003C3B2B" w:rsidRPr="0024104D" w:rsidRDefault="003C3B2B" w:rsidP="003C3B2B">
            <w:pPr>
              <w:ind w:hanging="23"/>
              <w:rPr>
                <w:lang w:val="es-ES"/>
              </w:rPr>
            </w:pPr>
            <w:r w:rsidRPr="0024104D">
              <w:rPr>
                <w:lang w:val="es-ES"/>
              </w:rPr>
              <w:t>Propósito</w:t>
            </w:r>
          </w:p>
        </w:tc>
        <w:tc>
          <w:tcPr>
            <w:tcW w:w="6755" w:type="dxa"/>
          </w:tcPr>
          <w:p w:rsidR="003C3B2B" w:rsidRPr="00557CA3" w:rsidRDefault="003C3B2B" w:rsidP="003C3B2B">
            <w:pPr>
              <w:rPr>
                <w:lang w:val="es-ES"/>
              </w:rPr>
            </w:pPr>
            <w:r>
              <w:rPr>
                <w:lang w:val="es-ES"/>
              </w:rPr>
              <w:t>Verificar los datos</w:t>
            </w:r>
          </w:p>
        </w:tc>
      </w:tr>
      <w:tr w:rsidR="003C3B2B" w:rsidRPr="00E7383A" w:rsidTr="003E2FBE">
        <w:tc>
          <w:tcPr>
            <w:tcW w:w="2155" w:type="dxa"/>
          </w:tcPr>
          <w:p w:rsidR="003C3B2B" w:rsidRPr="0024104D" w:rsidRDefault="003C3B2B" w:rsidP="003C3B2B">
            <w:pPr>
              <w:rPr>
                <w:lang w:val="es-ES"/>
              </w:rPr>
            </w:pPr>
            <w:r w:rsidRPr="0024104D">
              <w:rPr>
                <w:lang w:val="es-ES"/>
              </w:rPr>
              <w:t>Resumen</w:t>
            </w:r>
          </w:p>
        </w:tc>
        <w:tc>
          <w:tcPr>
            <w:tcW w:w="6755" w:type="dxa"/>
          </w:tcPr>
          <w:p w:rsidR="003C3B2B" w:rsidRPr="00557CA3" w:rsidRDefault="003C3B2B" w:rsidP="003C3B2B">
            <w:pPr>
              <w:rPr>
                <w:lang w:val="es-ES"/>
              </w:rPr>
            </w:pPr>
            <w:r>
              <w:rPr>
                <w:lang w:val="es-ES"/>
              </w:rPr>
              <w:t xml:space="preserve">El caso de uso inicia cuando el técnico de catastro comercial indica “Consultar </w:t>
            </w:r>
            <w:r w:rsidRPr="00557CA3">
              <w:rPr>
                <w:lang w:val="es-ES"/>
              </w:rPr>
              <w:t>oficios de solicitud infundada</w:t>
            </w:r>
            <w:r>
              <w:rPr>
                <w:lang w:val="es-ES"/>
              </w:rPr>
              <w:t>”. La consulta se realizará con los filtros de código de formato o con el código del cliente</w:t>
            </w:r>
          </w:p>
        </w:tc>
      </w:tr>
      <w:tr w:rsidR="003C3B2B" w:rsidRPr="00557CA3" w:rsidTr="003E2FBE">
        <w:tc>
          <w:tcPr>
            <w:tcW w:w="2155" w:type="dxa"/>
          </w:tcPr>
          <w:p w:rsidR="003C3B2B" w:rsidRPr="0024104D" w:rsidRDefault="003C3B2B" w:rsidP="003C3B2B">
            <w:pPr>
              <w:rPr>
                <w:lang w:val="es-ES"/>
              </w:rPr>
            </w:pPr>
            <w:r w:rsidRPr="0024104D">
              <w:rPr>
                <w:lang w:val="es-ES"/>
              </w:rPr>
              <w:t>Clasificación</w:t>
            </w:r>
          </w:p>
        </w:tc>
        <w:tc>
          <w:tcPr>
            <w:tcW w:w="6755" w:type="dxa"/>
          </w:tcPr>
          <w:p w:rsidR="003C3B2B" w:rsidRPr="00557CA3" w:rsidRDefault="003C3B2B" w:rsidP="003C3B2B">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CUS20_Consultar Formato de cambios F4</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AS09_Técnico catastro comercial</w:t>
            </w:r>
          </w:p>
        </w:tc>
      </w:tr>
      <w:tr w:rsidR="0024104D" w:rsidRPr="00557CA3"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3C3B2B" w:rsidP="003E2FBE">
            <w:pPr>
              <w:rPr>
                <w:lang w:val="es-ES"/>
              </w:rPr>
            </w:pPr>
            <w:r>
              <w:rPr>
                <w:lang w:val="es-ES"/>
              </w:rPr>
              <w:t>Verificar los datos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3C3B2B" w:rsidP="003E2FBE">
            <w:pPr>
              <w:rPr>
                <w:lang w:val="es-ES"/>
              </w:rPr>
            </w:pPr>
            <w:r>
              <w:rPr>
                <w:lang w:val="es-ES"/>
              </w:rPr>
              <w:t>El caso de uso inicia cuando el técnico de catastro comercial indica “Consultar formato de cambios F4”. La consulta se realizará con los filtros de código de formato o con el código del cliente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CUS21_Actualizar la solicitud de cambio</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AS10_Administrador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3C3B2B" w:rsidP="003E2FBE">
            <w:pPr>
              <w:rPr>
                <w:lang w:val="es-ES"/>
              </w:rPr>
            </w:pPr>
            <w:r>
              <w:rPr>
                <w:lang w:val="es-ES"/>
              </w:rPr>
              <w:t>Actualizar el estado de la solicitud de cambio</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3C3B2B" w:rsidP="003E2FBE">
            <w:pPr>
              <w:rPr>
                <w:lang w:val="es-ES"/>
              </w:rPr>
            </w:pPr>
            <w:r>
              <w:rPr>
                <w:lang w:val="es-ES"/>
              </w:rPr>
              <w:t>El caso de uso inicia cuando el administrador comercial indica “Actualizar solicitud de cambio”. Según requerimiento se actualizarán las solicitudes ingresadas al sistema previamente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5C0D37" w:rsidRPr="00557CA3" w:rsidRDefault="0024104D" w:rsidP="0024104D">
      <w:pPr>
        <w:rPr>
          <w:lang w:val="es-ES"/>
        </w:rPr>
      </w:pPr>
      <w:r w:rsidRPr="00557CA3">
        <w:rPr>
          <w:lang w:val="es-ES"/>
        </w:rPr>
        <w:lastRenderedPageBreak/>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CUS22_Consultar expediente de factibilidad</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AS10_Administrador Comercial</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C10DCB" w:rsidP="003E2FBE">
            <w:pPr>
              <w:rPr>
                <w:lang w:val="es-ES"/>
              </w:rPr>
            </w:pPr>
            <w:r>
              <w:rPr>
                <w:lang w:val="es-ES"/>
              </w:rPr>
              <w:t>Validar si el expediente se encuentra en estado pre aprobado</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C10DCB" w:rsidP="003E2FBE">
            <w:pPr>
              <w:rPr>
                <w:lang w:val="es-ES"/>
              </w:rPr>
            </w:pPr>
            <w:r>
              <w:rPr>
                <w:lang w:val="es-ES"/>
              </w:rPr>
              <w:t xml:space="preserve">El caso de uso inicia cuando el administrador comercial indica “Consultar expediente de factibilidad”. Según requerimiento el sistema mostrará un resumen de los datos principales como el estado, fecha de </w:t>
            </w:r>
            <w:r w:rsidR="003C3B2B">
              <w:rPr>
                <w:lang w:val="es-ES"/>
              </w:rPr>
              <w:t>preaprobación</w:t>
            </w:r>
            <w:r>
              <w:rPr>
                <w:lang w:val="es-ES"/>
              </w:rPr>
              <w:t xml:space="preserve"> y el usuario encargado del expediente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CUS23_Actualizar expediente de factibilidad</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C10DCB" w:rsidP="003E2FBE">
            <w:pPr>
              <w:rPr>
                <w:lang w:val="es-ES"/>
              </w:rPr>
            </w:pPr>
            <w:r>
              <w:rPr>
                <w:lang w:val="es-ES"/>
              </w:rPr>
              <w:t>Asignar un nuevo código de identificación</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C10DCB" w:rsidP="003E2FBE">
            <w:pPr>
              <w:rPr>
                <w:lang w:val="es-ES"/>
              </w:rPr>
            </w:pPr>
            <w:r>
              <w:rPr>
                <w:lang w:val="es-ES"/>
              </w:rPr>
              <w:t>El caso de uso inicia cuando el técnico indica “Actualizar expediente de factibilidad”. Según requerimiento, solo se podrá agregar un nuevo campo de identificación dejando los demás datos a modo lectura</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CUS24_Registrar Solicitud de contratación</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AS03_Técnico de contrataciones</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89218A" w:rsidP="003E2FBE">
            <w:pPr>
              <w:rPr>
                <w:lang w:val="es-ES"/>
              </w:rPr>
            </w:pPr>
            <w:r>
              <w:rPr>
                <w:lang w:val="es-ES"/>
              </w:rPr>
              <w:t>Persistencia de los datos de contratación</w:t>
            </w:r>
          </w:p>
        </w:tc>
      </w:tr>
      <w:tr w:rsidR="0024104D" w:rsidRPr="00557CA3"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89218A" w:rsidP="003E2FBE">
            <w:pPr>
              <w:rPr>
                <w:lang w:val="es-ES"/>
              </w:rPr>
            </w:pPr>
            <w:r>
              <w:rPr>
                <w:lang w:val="es-ES"/>
              </w:rPr>
              <w:t xml:space="preserve">El caso de uso inicia cuando el técnico de contrataciones indica “Registrar solicitud de contratación”. Según el requerimiento, </w:t>
            </w:r>
            <w:r w:rsidR="00C10DCB">
              <w:rPr>
                <w:lang w:val="es-ES"/>
              </w:rPr>
              <w:t>se permite el ingreso del formulario.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Primario</w:t>
            </w:r>
          </w:p>
        </w:tc>
      </w:tr>
    </w:tbl>
    <w:p w:rsidR="0024104D" w:rsidRPr="00557CA3" w:rsidRDefault="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557CA3"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CUS25_Actualizar perfiles</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AS02_Administrador del Sistema</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07007" w:rsidP="003E2FBE">
            <w:pPr>
              <w:rPr>
                <w:lang w:val="es-ES"/>
              </w:rPr>
            </w:pPr>
            <w:r w:rsidRPr="00557CA3">
              <w:rPr>
                <w:lang w:val="es-ES"/>
              </w:rPr>
              <w:t>Asignar las opciones de sistema a los perfiles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Pr>
                <w:lang w:val="es-ES"/>
              </w:rPr>
              <w:t>El caso de uso inicia cuando el administrador del sistema indica “Administrar perfiles”. Según requerimiento, el actor podrá asociar funcionalidades del sistema por cada perfil creado anteriormente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Opcional</w:t>
            </w:r>
          </w:p>
        </w:tc>
      </w:tr>
    </w:tbl>
    <w:p w:rsidR="0024104D" w:rsidRDefault="0024104D" w:rsidP="0024104D">
      <w:pPr>
        <w:rPr>
          <w:lang w:val="es-ES"/>
        </w:rPr>
      </w:pPr>
    </w:p>
    <w:p w:rsidR="005C0D37" w:rsidRDefault="005C0D37" w:rsidP="0024104D">
      <w:pPr>
        <w:rPr>
          <w:lang w:val="es-ES"/>
        </w:rPr>
      </w:pPr>
    </w:p>
    <w:p w:rsidR="005C0D37" w:rsidRDefault="005C0D37" w:rsidP="0024104D">
      <w:pPr>
        <w:rPr>
          <w:lang w:val="es-ES"/>
        </w:rPr>
      </w:pPr>
    </w:p>
    <w:p w:rsidR="005C0D37" w:rsidRDefault="005C0D37" w:rsidP="0024104D">
      <w:pPr>
        <w:rPr>
          <w:lang w:val="es-ES"/>
        </w:rPr>
      </w:pPr>
    </w:p>
    <w:p w:rsidR="005C0D37" w:rsidRDefault="005C0D37" w:rsidP="0024104D">
      <w:pPr>
        <w:rPr>
          <w:lang w:val="es-ES"/>
        </w:rPr>
      </w:pPr>
    </w:p>
    <w:p w:rsidR="005C0D37" w:rsidRPr="00492C4E" w:rsidRDefault="005C0D37"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557CA3"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CUS26_Cambiar la contraseña</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AS01_Usuario</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07007" w:rsidP="003E2FBE">
            <w:pPr>
              <w:rPr>
                <w:lang w:val="es-ES"/>
              </w:rPr>
            </w:pPr>
            <w:r w:rsidRPr="00557CA3">
              <w:rPr>
                <w:lang w:val="es-ES"/>
              </w:rPr>
              <w:t>Cambiar la clave de ingreso al sistema</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Pr>
                <w:lang w:val="es-ES"/>
              </w:rPr>
              <w:t>El caso de uso inicia cuando el usuario indica “Cambiar clave”. Según requerimiento, se requiere que el usuario indique la clave actual además de la nueva clave</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Opcional</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557CA3"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CUS27_Realizar log</w:t>
            </w:r>
            <w:r w:rsidR="00557CA3">
              <w:rPr>
                <w:lang w:val="es-ES"/>
              </w:rPr>
              <w:t xml:space="preserve"> </w:t>
            </w:r>
            <w:r w:rsidRPr="00557CA3">
              <w:rPr>
                <w:lang w:val="es-ES"/>
              </w:rPr>
              <w:t>in</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AS01_Usuario</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07007" w:rsidP="003E2FBE">
            <w:pPr>
              <w:rPr>
                <w:lang w:val="es-ES"/>
              </w:rPr>
            </w:pPr>
            <w:r w:rsidRPr="00557CA3">
              <w:rPr>
                <w:lang w:val="es-ES"/>
              </w:rPr>
              <w:t>Ingresar al sistema mediante usuario y clave</w:t>
            </w:r>
          </w:p>
        </w:tc>
      </w:tr>
      <w:tr w:rsidR="0024104D" w:rsidRPr="00557CA3"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Pr>
                <w:lang w:val="es-ES"/>
              </w:rPr>
              <w:t>El caso de uso inicia cuando el usuario ingresa a la pantalla de inicio del sistema. Según requerimiento se validarán las credenciales del usuario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Secundario</w:t>
            </w:r>
          </w:p>
        </w:tc>
      </w:tr>
    </w:tbl>
    <w:p w:rsidR="0024104D" w:rsidRPr="00492C4E" w:rsidRDefault="0024104D" w:rsidP="0024104D">
      <w:pPr>
        <w:rPr>
          <w:lang w:val="es-ES"/>
        </w:rPr>
      </w:pP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CUS28_Administrar copias de seguridad</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AS02_Administrador del Sistema</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607007" w:rsidP="003E2FBE">
            <w:pPr>
              <w:rPr>
                <w:lang w:val="es-ES"/>
              </w:rPr>
            </w:pPr>
            <w:r w:rsidRPr="00557CA3">
              <w:rPr>
                <w:lang w:val="es-ES"/>
              </w:rPr>
              <w:t>Genera un respaldo de la base de datos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Pr>
                <w:lang w:val="es-ES"/>
              </w:rPr>
              <w:t>El caso de uso inicia cuando el administrador del sistema indica “Generar respaldo de base de datos”. Según requerimiento el actor indicará las tablas físicas que desea respaldar, así como la ruta de destino de los archivos generados</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Opcional</w:t>
            </w:r>
          </w:p>
        </w:tc>
      </w:tr>
    </w:tbl>
    <w:p w:rsidR="0024104D" w:rsidRPr="00557CA3" w:rsidRDefault="0024104D" w:rsidP="0024104D">
      <w:pPr>
        <w:rPr>
          <w:lang w:val="es-ES"/>
        </w:rPr>
      </w:pPr>
      <w:r w:rsidRPr="00557CA3">
        <w:rPr>
          <w:lang w:val="es-ES"/>
        </w:rPr>
        <w:tab/>
      </w:r>
    </w:p>
    <w:tbl>
      <w:tblPr>
        <w:tblStyle w:val="Tablaconcuadrcula"/>
        <w:tblW w:w="8910" w:type="dxa"/>
        <w:tblInd w:w="715" w:type="dxa"/>
        <w:tblLook w:val="04A0" w:firstRow="1" w:lastRow="0" w:firstColumn="1" w:lastColumn="0" w:noHBand="0" w:noVBand="1"/>
      </w:tblPr>
      <w:tblGrid>
        <w:gridCol w:w="2155"/>
        <w:gridCol w:w="6755"/>
      </w:tblGrid>
      <w:tr w:rsidR="0024104D" w:rsidRPr="00E7383A" w:rsidTr="003E2FBE">
        <w:tc>
          <w:tcPr>
            <w:tcW w:w="2155" w:type="dxa"/>
            <w:shd w:val="clear" w:color="auto" w:fill="D9D9D9" w:themeFill="background1" w:themeFillShade="D9"/>
          </w:tcPr>
          <w:p w:rsidR="0024104D" w:rsidRDefault="0024104D" w:rsidP="003E2FBE">
            <w:pPr>
              <w:rPr>
                <w:lang w:val="es-ES"/>
              </w:rPr>
            </w:pPr>
            <w:r>
              <w:rPr>
                <w:lang w:val="es-ES"/>
              </w:rPr>
              <w:t>Caso de uso</w:t>
            </w:r>
          </w:p>
        </w:tc>
        <w:tc>
          <w:tcPr>
            <w:tcW w:w="6755" w:type="dxa"/>
            <w:shd w:val="clear" w:color="auto" w:fill="D9D9D9" w:themeFill="background1" w:themeFillShade="D9"/>
          </w:tcPr>
          <w:p w:rsidR="0024104D" w:rsidRPr="00557CA3" w:rsidRDefault="00CA5AEF" w:rsidP="003E2FBE">
            <w:pPr>
              <w:rPr>
                <w:lang w:val="es-ES"/>
              </w:rPr>
            </w:pPr>
            <w:r w:rsidRPr="00557CA3">
              <w:rPr>
                <w:lang w:val="es-ES"/>
              </w:rPr>
              <w:t>CUS29_Actualizar información de los usuarios</w:t>
            </w:r>
          </w:p>
        </w:tc>
      </w:tr>
      <w:tr w:rsidR="0024104D" w:rsidRPr="00557CA3" w:rsidTr="003E2FBE">
        <w:tc>
          <w:tcPr>
            <w:tcW w:w="2155" w:type="dxa"/>
          </w:tcPr>
          <w:p w:rsidR="0024104D" w:rsidRDefault="0024104D" w:rsidP="003E2FBE">
            <w:pPr>
              <w:rPr>
                <w:lang w:val="es-ES"/>
              </w:rPr>
            </w:pPr>
            <w:r>
              <w:rPr>
                <w:lang w:val="es-ES"/>
              </w:rPr>
              <w:t>Actor</w:t>
            </w:r>
          </w:p>
        </w:tc>
        <w:tc>
          <w:tcPr>
            <w:tcW w:w="6755" w:type="dxa"/>
          </w:tcPr>
          <w:p w:rsidR="0024104D" w:rsidRPr="00557CA3" w:rsidRDefault="00746FD6" w:rsidP="003E2FBE">
            <w:pPr>
              <w:rPr>
                <w:lang w:val="es-ES"/>
              </w:rPr>
            </w:pPr>
            <w:r w:rsidRPr="00557CA3">
              <w:rPr>
                <w:lang w:val="es-ES"/>
              </w:rPr>
              <w:t>AS02_Administrador del Sistema</w:t>
            </w:r>
          </w:p>
        </w:tc>
      </w:tr>
      <w:tr w:rsidR="0024104D" w:rsidRPr="00E7383A" w:rsidTr="003E2FBE">
        <w:tc>
          <w:tcPr>
            <w:tcW w:w="2155" w:type="dxa"/>
          </w:tcPr>
          <w:p w:rsidR="0024104D" w:rsidRPr="0024104D" w:rsidRDefault="0024104D" w:rsidP="003E2FBE">
            <w:pPr>
              <w:ind w:hanging="23"/>
              <w:rPr>
                <w:lang w:val="es-ES"/>
              </w:rPr>
            </w:pPr>
            <w:r w:rsidRPr="0024104D">
              <w:rPr>
                <w:lang w:val="es-ES"/>
              </w:rPr>
              <w:t>Propósito</w:t>
            </w:r>
          </w:p>
        </w:tc>
        <w:tc>
          <w:tcPr>
            <w:tcW w:w="6755" w:type="dxa"/>
          </w:tcPr>
          <w:p w:rsidR="0024104D" w:rsidRPr="00557CA3" w:rsidRDefault="00771CCA" w:rsidP="003E2FBE">
            <w:pPr>
              <w:rPr>
                <w:lang w:val="es-ES"/>
              </w:rPr>
            </w:pPr>
            <w:r w:rsidRPr="00557CA3">
              <w:rPr>
                <w:lang w:val="es-ES"/>
              </w:rPr>
              <w:t>Mantener actualizados los datos de los usuarios</w:t>
            </w:r>
          </w:p>
        </w:tc>
      </w:tr>
      <w:tr w:rsidR="0024104D" w:rsidRPr="00E7383A" w:rsidTr="003E2FBE">
        <w:tc>
          <w:tcPr>
            <w:tcW w:w="2155" w:type="dxa"/>
          </w:tcPr>
          <w:p w:rsidR="0024104D" w:rsidRPr="0024104D" w:rsidRDefault="0024104D" w:rsidP="003E2FBE">
            <w:pPr>
              <w:rPr>
                <w:lang w:val="es-ES"/>
              </w:rPr>
            </w:pPr>
            <w:r w:rsidRPr="0024104D">
              <w:rPr>
                <w:lang w:val="es-ES"/>
              </w:rPr>
              <w:t>Resumen</w:t>
            </w:r>
          </w:p>
        </w:tc>
        <w:tc>
          <w:tcPr>
            <w:tcW w:w="6755" w:type="dxa"/>
          </w:tcPr>
          <w:p w:rsidR="0024104D" w:rsidRPr="00557CA3" w:rsidRDefault="00557CA3" w:rsidP="003E2FBE">
            <w:pPr>
              <w:rPr>
                <w:lang w:val="es-ES"/>
              </w:rPr>
            </w:pPr>
            <w:r>
              <w:rPr>
                <w:lang w:val="es-ES"/>
              </w:rPr>
              <w:t>El caso de uso inicia cuando el administrador del sistema indica “Actualizar usuario”. Según requerimiento el actor del sistema podrá realizar las acciones de ingreso, actualización y dar de baja a un usuario</w:t>
            </w:r>
          </w:p>
        </w:tc>
      </w:tr>
      <w:tr w:rsidR="0024104D" w:rsidRPr="00557CA3" w:rsidTr="003E2FBE">
        <w:tc>
          <w:tcPr>
            <w:tcW w:w="2155" w:type="dxa"/>
          </w:tcPr>
          <w:p w:rsidR="0024104D" w:rsidRPr="0024104D" w:rsidRDefault="0024104D" w:rsidP="003E2FBE">
            <w:pPr>
              <w:rPr>
                <w:lang w:val="es-ES"/>
              </w:rPr>
            </w:pPr>
            <w:r w:rsidRPr="0024104D">
              <w:rPr>
                <w:lang w:val="es-ES"/>
              </w:rPr>
              <w:t>Clasificación</w:t>
            </w:r>
          </w:p>
        </w:tc>
        <w:tc>
          <w:tcPr>
            <w:tcW w:w="6755" w:type="dxa"/>
          </w:tcPr>
          <w:p w:rsidR="0024104D" w:rsidRPr="00557CA3" w:rsidRDefault="00771CCA" w:rsidP="003E2FBE">
            <w:pPr>
              <w:rPr>
                <w:lang w:val="es-ES"/>
              </w:rPr>
            </w:pPr>
            <w:r w:rsidRPr="00557CA3">
              <w:rPr>
                <w:lang w:val="es-ES"/>
              </w:rPr>
              <w:t>Secundario</w:t>
            </w:r>
          </w:p>
        </w:tc>
      </w:tr>
    </w:tbl>
    <w:p w:rsidR="00746FD6" w:rsidRDefault="00746FD6">
      <w:pPr>
        <w:rPr>
          <w:rFonts w:asciiTheme="majorHAnsi" w:eastAsiaTheme="majorEastAsia" w:hAnsiTheme="majorHAnsi" w:cstheme="majorBidi"/>
          <w:color w:val="365F91" w:themeColor="accent1" w:themeShade="BF"/>
          <w:sz w:val="26"/>
          <w:szCs w:val="26"/>
          <w:lang w:val="es-ES"/>
        </w:rPr>
      </w:pPr>
      <w:r>
        <w:rPr>
          <w:lang w:val="es-ES"/>
        </w:rPr>
        <w:br w:type="page"/>
      </w:r>
    </w:p>
    <w:p w:rsidR="0017063C" w:rsidRDefault="0017063C" w:rsidP="009D399E">
      <w:pPr>
        <w:pStyle w:val="Ttulo2"/>
        <w:rPr>
          <w:lang w:val="es-ES"/>
        </w:rPr>
      </w:pPr>
    </w:p>
    <w:p w:rsidR="00B054E2" w:rsidRDefault="0017063C" w:rsidP="00511CA7">
      <w:pPr>
        <w:pStyle w:val="Ttulo2"/>
        <w:numPr>
          <w:ilvl w:val="0"/>
          <w:numId w:val="33"/>
        </w:numPr>
        <w:rPr>
          <w:lang w:val="es-ES"/>
        </w:rPr>
      </w:pPr>
      <w:bookmarkStart w:id="43" w:name="_Toc13910854"/>
      <w:r w:rsidRPr="00B054E2">
        <w:rPr>
          <w:lang w:val="es-ES"/>
        </w:rPr>
        <w:t>Matriz Atributos de los casos de uso del sistema</w:t>
      </w:r>
      <w:bookmarkEnd w:id="43"/>
    </w:p>
    <w:p w:rsidR="00B054E2" w:rsidRPr="00B054E2" w:rsidRDefault="00B054E2" w:rsidP="00B054E2">
      <w:pPr>
        <w:rPr>
          <w:lang w:val="es-ES"/>
        </w:rPr>
      </w:pPr>
    </w:p>
    <w:tbl>
      <w:tblPr>
        <w:tblW w:w="10600" w:type="dxa"/>
        <w:tblInd w:w="-10" w:type="dxa"/>
        <w:tblLook w:val="04A0" w:firstRow="1" w:lastRow="0" w:firstColumn="1" w:lastColumn="0" w:noHBand="0" w:noVBand="1"/>
      </w:tblPr>
      <w:tblGrid>
        <w:gridCol w:w="4320"/>
        <w:gridCol w:w="1320"/>
        <w:gridCol w:w="1200"/>
        <w:gridCol w:w="1200"/>
        <w:gridCol w:w="1360"/>
        <w:gridCol w:w="1200"/>
      </w:tblGrid>
      <w:tr w:rsidR="00B054E2" w:rsidRPr="00B054E2" w:rsidTr="00B054E2">
        <w:trPr>
          <w:trHeight w:val="315"/>
        </w:trPr>
        <w:tc>
          <w:tcPr>
            <w:tcW w:w="4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w:eastAsia="Times New Roman" w:hAnsi="Arial" w:cs="Arial"/>
                <w:b/>
                <w:bCs/>
                <w:color w:val="FFFFFF"/>
                <w:sz w:val="20"/>
                <w:szCs w:val="20"/>
                <w:lang w:val="es-ES"/>
              </w:rPr>
            </w:pPr>
            <w:r w:rsidRPr="00B054E2">
              <w:rPr>
                <w:rFonts w:ascii="Arial" w:eastAsia="Times New Roman" w:hAnsi="Arial" w:cs="Arial"/>
                <w:b/>
                <w:bCs/>
                <w:color w:val="FFFFFF"/>
                <w:sz w:val="20"/>
                <w:szCs w:val="20"/>
                <w:lang w:val="es-ES"/>
              </w:rPr>
              <w:t>Nombre del caso de uso</w:t>
            </w:r>
          </w:p>
        </w:tc>
        <w:tc>
          <w:tcPr>
            <w:tcW w:w="1320" w:type="dxa"/>
            <w:tcBorders>
              <w:top w:val="single" w:sz="8" w:space="0" w:color="auto"/>
              <w:left w:val="nil"/>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Narrow" w:eastAsia="Times New Roman" w:hAnsi="Arial Narrow" w:cs="Calibri"/>
                <w:b/>
                <w:bCs/>
                <w:color w:val="FFFFFF"/>
                <w:sz w:val="20"/>
                <w:szCs w:val="20"/>
              </w:rPr>
            </w:pPr>
            <w:r w:rsidRPr="00B054E2">
              <w:rPr>
                <w:rFonts w:ascii="Arial Narrow" w:eastAsia="Times New Roman" w:hAnsi="Arial Narrow" w:cs="Calibri"/>
                <w:b/>
                <w:bCs/>
                <w:color w:val="FFFFFF"/>
                <w:sz w:val="20"/>
                <w:szCs w:val="20"/>
                <w:lang w:val="es-ES_tradnl"/>
              </w:rPr>
              <w:t>Complejidad</w:t>
            </w:r>
          </w:p>
        </w:tc>
        <w:tc>
          <w:tcPr>
            <w:tcW w:w="1200" w:type="dxa"/>
            <w:tcBorders>
              <w:top w:val="single" w:sz="8" w:space="0" w:color="auto"/>
              <w:left w:val="nil"/>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Narrow" w:eastAsia="Times New Roman" w:hAnsi="Arial Narrow" w:cs="Calibri"/>
                <w:b/>
                <w:bCs/>
                <w:color w:val="FFFFFF"/>
                <w:sz w:val="20"/>
                <w:szCs w:val="20"/>
              </w:rPr>
            </w:pPr>
            <w:r w:rsidRPr="00B054E2">
              <w:rPr>
                <w:rFonts w:ascii="Arial Narrow" w:eastAsia="Times New Roman" w:hAnsi="Arial Narrow" w:cs="Calibri"/>
                <w:b/>
                <w:bCs/>
                <w:color w:val="FFFFFF"/>
                <w:sz w:val="20"/>
                <w:szCs w:val="20"/>
                <w:lang w:val="es-ES_tradnl"/>
              </w:rPr>
              <w:t>Estado</w:t>
            </w:r>
          </w:p>
        </w:tc>
        <w:tc>
          <w:tcPr>
            <w:tcW w:w="1200" w:type="dxa"/>
            <w:tcBorders>
              <w:top w:val="single" w:sz="8" w:space="0" w:color="auto"/>
              <w:left w:val="nil"/>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Narrow" w:eastAsia="Times New Roman" w:hAnsi="Arial Narrow" w:cs="Calibri"/>
                <w:b/>
                <w:bCs/>
                <w:color w:val="FFFFFF"/>
                <w:sz w:val="20"/>
                <w:szCs w:val="20"/>
              </w:rPr>
            </w:pPr>
            <w:r w:rsidRPr="00B054E2">
              <w:rPr>
                <w:rFonts w:ascii="Arial Narrow" w:eastAsia="Times New Roman" w:hAnsi="Arial Narrow" w:cs="Calibri"/>
                <w:b/>
                <w:bCs/>
                <w:color w:val="FFFFFF"/>
                <w:sz w:val="20"/>
                <w:szCs w:val="20"/>
                <w:lang w:val="es-ES_tradnl"/>
              </w:rPr>
              <w:t>Dificultad</w:t>
            </w:r>
          </w:p>
        </w:tc>
        <w:tc>
          <w:tcPr>
            <w:tcW w:w="1360" w:type="dxa"/>
            <w:tcBorders>
              <w:top w:val="single" w:sz="8" w:space="0" w:color="auto"/>
              <w:left w:val="nil"/>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Narrow" w:eastAsia="Times New Roman" w:hAnsi="Arial Narrow" w:cs="Calibri"/>
                <w:b/>
                <w:bCs/>
                <w:color w:val="FFFFFF"/>
                <w:sz w:val="20"/>
                <w:szCs w:val="20"/>
              </w:rPr>
            </w:pPr>
            <w:r w:rsidRPr="00B054E2">
              <w:rPr>
                <w:rFonts w:ascii="Arial Narrow" w:eastAsia="Times New Roman" w:hAnsi="Arial Narrow" w:cs="Calibri"/>
                <w:b/>
                <w:bCs/>
                <w:color w:val="FFFFFF"/>
                <w:sz w:val="20"/>
                <w:szCs w:val="20"/>
                <w:lang w:val="es-ES_tradnl"/>
              </w:rPr>
              <w:t>Responsable</w:t>
            </w:r>
          </w:p>
        </w:tc>
        <w:tc>
          <w:tcPr>
            <w:tcW w:w="1200" w:type="dxa"/>
            <w:tcBorders>
              <w:top w:val="single" w:sz="8" w:space="0" w:color="auto"/>
              <w:left w:val="nil"/>
              <w:bottom w:val="single" w:sz="8" w:space="0" w:color="auto"/>
              <w:right w:val="single" w:sz="8" w:space="0" w:color="auto"/>
            </w:tcBorders>
            <w:shd w:val="clear" w:color="000000" w:fill="C0C0C0"/>
            <w:vAlign w:val="center"/>
            <w:hideMark/>
          </w:tcPr>
          <w:p w:rsidR="00B054E2" w:rsidRPr="00B054E2" w:rsidRDefault="00B054E2" w:rsidP="00B054E2">
            <w:pPr>
              <w:spacing w:after="0" w:line="240" w:lineRule="auto"/>
              <w:rPr>
                <w:rFonts w:ascii="Arial Narrow" w:eastAsia="Times New Roman" w:hAnsi="Arial Narrow" w:cs="Calibri"/>
                <w:b/>
                <w:bCs/>
                <w:color w:val="FFFFFF"/>
                <w:sz w:val="20"/>
                <w:szCs w:val="20"/>
              </w:rPr>
            </w:pPr>
            <w:r w:rsidRPr="00B054E2">
              <w:rPr>
                <w:rFonts w:ascii="Arial Narrow" w:eastAsia="Times New Roman" w:hAnsi="Arial Narrow" w:cs="Calibri"/>
                <w:b/>
                <w:bCs/>
                <w:color w:val="FFFFFF"/>
                <w:sz w:val="20"/>
                <w:szCs w:val="20"/>
                <w:lang w:val="es-ES_tradnl"/>
              </w:rPr>
              <w:t>Prioridad</w:t>
            </w:r>
          </w:p>
        </w:tc>
      </w:tr>
      <w:tr w:rsidR="00B054E2" w:rsidRPr="00B054E2" w:rsidTr="00B054E2">
        <w:trPr>
          <w:trHeight w:val="52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CUS01_Consultar requerimiento de servicio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CUS03_Registrar presupuesto de contratación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Alta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CUS04_Registrar ficha de contratación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Alta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CUS05_Generar cronograma de pagos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Alta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rPr>
              <w:t xml:space="preserve">CUS06_Generar </w:t>
            </w:r>
            <w:proofErr w:type="spellStart"/>
            <w:r w:rsidRPr="00B054E2">
              <w:rPr>
                <w:rFonts w:ascii="Calibri" w:eastAsia="Times New Roman" w:hAnsi="Calibri" w:cs="Calibri"/>
                <w:color w:val="000000"/>
              </w:rPr>
              <w:t>contrato</w:t>
            </w:r>
            <w:proofErr w:type="spellEnd"/>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Alta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CUS07_Actualizar legajo del cliente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CUS09_Generar lista de conexiones contratadas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CUS10_Consultar cuenta de servicio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CUS11_Registrar informe de inspección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CUS12_Consultar solicitud de cambio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CUS13_Clasificar solicitudes de cambio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CUS14_Consultar cronograma de facturación</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CUS15_Consultar informe de inspección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CUS16_Registra oficio de solicitud infundada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CUS17_Aprobar oficio de solicitud infundada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CUS18_Registrar Formato de cambios F4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CUS19_Consultar oficios de solicitud infundada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lastRenderedPageBreak/>
              <w:t xml:space="preserve">CUS20_Consultar Formato de cambios F4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CUS21_Actualizar la solicitud de cambio</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CUS22_Consultar expediente de factibilidad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CUS23_Actualizar expediente de factibilidad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CUS24_Registrar Solicitud de contratación</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Primario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Alta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proofErr w:type="spellStart"/>
            <w:r w:rsidRPr="00B054E2">
              <w:rPr>
                <w:rFonts w:ascii="Times New Roman" w:eastAsia="Times New Roman" w:hAnsi="Times New Roman" w:cs="Times New Roman"/>
                <w:color w:val="000000"/>
                <w:sz w:val="20"/>
                <w:szCs w:val="20"/>
              </w:rPr>
              <w:t>Ciclo</w:t>
            </w:r>
            <w:proofErr w:type="spellEnd"/>
            <w:r w:rsidRPr="00B054E2">
              <w:rPr>
                <w:rFonts w:ascii="Times New Roman" w:eastAsia="Times New Roman" w:hAnsi="Times New Roman" w:cs="Times New Roman"/>
                <w:color w:val="000000"/>
                <w:sz w:val="20"/>
                <w:szCs w:val="20"/>
              </w:rPr>
              <w:t xml:space="preserve"> 0</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lang w:val="es-ES"/>
              </w:rPr>
            </w:pPr>
            <w:r w:rsidRPr="00B054E2">
              <w:rPr>
                <w:rFonts w:ascii="Calibri" w:eastAsia="Times New Roman" w:hAnsi="Calibri" w:cs="Calibri"/>
                <w:color w:val="000000"/>
                <w:lang w:val="es-ES"/>
              </w:rPr>
              <w:t xml:space="preserve">CUS02_Consultar la tarifa de la solicitud </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Secundario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1</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sz w:val="20"/>
                <w:szCs w:val="20"/>
              </w:rPr>
            </w:pPr>
            <w:r w:rsidRPr="00B054E2">
              <w:rPr>
                <w:rFonts w:ascii="Calibri" w:eastAsia="Times New Roman" w:hAnsi="Calibri" w:cs="Calibri"/>
                <w:color w:val="000000"/>
                <w:sz w:val="20"/>
              </w:rPr>
              <w:t>CUS27_Realizar login</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Secundario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1</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sz w:val="20"/>
                <w:szCs w:val="20"/>
                <w:lang w:val="es-ES"/>
              </w:rPr>
            </w:pPr>
            <w:r w:rsidRPr="00B054E2">
              <w:rPr>
                <w:rFonts w:ascii="Calibri" w:eastAsia="Times New Roman" w:hAnsi="Calibri" w:cs="Calibri"/>
                <w:color w:val="000000"/>
                <w:sz w:val="20"/>
                <w:lang w:val="es-ES"/>
              </w:rPr>
              <w:t>CUS29_Actualizar información de los usuarios</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Secundario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1</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rPr>
              <w:t xml:space="preserve">CUS08_Consultar </w:t>
            </w:r>
            <w:proofErr w:type="spellStart"/>
            <w:r w:rsidRPr="00B054E2">
              <w:rPr>
                <w:rFonts w:ascii="Calibri" w:eastAsia="Times New Roman" w:hAnsi="Calibri" w:cs="Calibri"/>
                <w:color w:val="000000"/>
              </w:rPr>
              <w:t>cliente</w:t>
            </w:r>
            <w:proofErr w:type="spellEnd"/>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Opcional</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2</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sz w:val="20"/>
                <w:szCs w:val="20"/>
              </w:rPr>
            </w:pPr>
            <w:r w:rsidRPr="00B054E2">
              <w:rPr>
                <w:rFonts w:ascii="Calibri" w:eastAsia="Times New Roman" w:hAnsi="Calibri" w:cs="Calibri"/>
                <w:color w:val="000000"/>
                <w:sz w:val="20"/>
              </w:rPr>
              <w:t xml:space="preserve">CUS25_Actualizar </w:t>
            </w:r>
            <w:proofErr w:type="spellStart"/>
            <w:r w:rsidRPr="00B054E2">
              <w:rPr>
                <w:rFonts w:ascii="Calibri" w:eastAsia="Times New Roman" w:hAnsi="Calibri" w:cs="Calibri"/>
                <w:color w:val="000000"/>
                <w:sz w:val="20"/>
              </w:rPr>
              <w:t>perfiles</w:t>
            </w:r>
            <w:proofErr w:type="spellEnd"/>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Opcional</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2</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sz w:val="20"/>
                <w:szCs w:val="20"/>
              </w:rPr>
            </w:pPr>
            <w:r w:rsidRPr="00B054E2">
              <w:rPr>
                <w:rFonts w:ascii="Calibri" w:eastAsia="Times New Roman" w:hAnsi="Calibri" w:cs="Calibri"/>
                <w:color w:val="000000"/>
                <w:sz w:val="20"/>
              </w:rPr>
              <w:t xml:space="preserve">CUS26_Cambiar la </w:t>
            </w:r>
            <w:proofErr w:type="spellStart"/>
            <w:r w:rsidRPr="00B054E2">
              <w:rPr>
                <w:rFonts w:ascii="Calibri" w:eastAsia="Times New Roman" w:hAnsi="Calibri" w:cs="Calibri"/>
                <w:color w:val="000000"/>
                <w:sz w:val="20"/>
              </w:rPr>
              <w:t>contraseña</w:t>
            </w:r>
            <w:proofErr w:type="spellEnd"/>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Opcional</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Baja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2</w:t>
            </w:r>
          </w:p>
        </w:tc>
      </w:tr>
      <w:tr w:rsidR="00B054E2" w:rsidRPr="00B054E2" w:rsidTr="00B054E2">
        <w:trPr>
          <w:trHeight w:val="615"/>
        </w:trPr>
        <w:tc>
          <w:tcPr>
            <w:tcW w:w="4320" w:type="dxa"/>
            <w:tcBorders>
              <w:top w:val="single" w:sz="4" w:space="0" w:color="000000"/>
              <w:left w:val="single" w:sz="8" w:space="0" w:color="auto"/>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sz w:val="20"/>
                <w:szCs w:val="20"/>
                <w:lang w:val="es-ES"/>
              </w:rPr>
            </w:pPr>
            <w:r w:rsidRPr="00B054E2">
              <w:rPr>
                <w:rFonts w:ascii="Calibri" w:eastAsia="Times New Roman" w:hAnsi="Calibri" w:cs="Calibri"/>
                <w:color w:val="000000"/>
                <w:sz w:val="20"/>
                <w:lang w:val="es-ES"/>
              </w:rPr>
              <w:t>CUS28_Administrar copias de seguridad</w:t>
            </w:r>
          </w:p>
        </w:tc>
        <w:tc>
          <w:tcPr>
            <w:tcW w:w="132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Opcional</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Definido</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Media</w:t>
            </w:r>
          </w:p>
        </w:tc>
        <w:tc>
          <w:tcPr>
            <w:tcW w:w="136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Calibri" w:eastAsia="Times New Roman" w:hAnsi="Calibri" w:cs="Calibri"/>
                <w:color w:val="000000"/>
              </w:rPr>
            </w:pPr>
            <w:r w:rsidRPr="00B054E2">
              <w:rPr>
                <w:rFonts w:ascii="Calibri" w:eastAsia="Times New Roman" w:hAnsi="Calibri" w:cs="Calibri"/>
                <w:color w:val="000000"/>
                <w:lang w:val="es-PE"/>
              </w:rPr>
              <w:t>Alejandro Apestegui</w:t>
            </w:r>
          </w:p>
        </w:tc>
        <w:tc>
          <w:tcPr>
            <w:tcW w:w="1200" w:type="dxa"/>
            <w:tcBorders>
              <w:top w:val="single" w:sz="4" w:space="0" w:color="000000"/>
              <w:left w:val="nil"/>
              <w:bottom w:val="single" w:sz="8" w:space="0" w:color="auto"/>
              <w:right w:val="single" w:sz="8" w:space="0" w:color="auto"/>
            </w:tcBorders>
            <w:shd w:val="clear" w:color="auto" w:fill="auto"/>
            <w:vAlign w:val="center"/>
            <w:hideMark/>
          </w:tcPr>
          <w:p w:rsidR="00B054E2" w:rsidRPr="00B054E2" w:rsidRDefault="00B054E2" w:rsidP="00B054E2">
            <w:pPr>
              <w:spacing w:after="0" w:line="240" w:lineRule="auto"/>
              <w:rPr>
                <w:rFonts w:ascii="Times New Roman" w:eastAsia="Times New Roman" w:hAnsi="Times New Roman" w:cs="Times New Roman"/>
                <w:color w:val="000000"/>
                <w:sz w:val="20"/>
                <w:szCs w:val="20"/>
              </w:rPr>
            </w:pPr>
            <w:r w:rsidRPr="00B054E2">
              <w:rPr>
                <w:rFonts w:ascii="Times New Roman" w:eastAsia="Times New Roman" w:hAnsi="Times New Roman" w:cs="Times New Roman"/>
                <w:color w:val="000000"/>
                <w:sz w:val="20"/>
                <w:szCs w:val="20"/>
                <w:lang w:val="es-ES_tradnl"/>
              </w:rPr>
              <w:t>Ciclo 2</w:t>
            </w:r>
          </w:p>
        </w:tc>
      </w:tr>
    </w:tbl>
    <w:p w:rsidR="00B054E2" w:rsidRDefault="00B054E2">
      <w:pPr>
        <w:rPr>
          <w:lang w:val="es-ES"/>
        </w:rPr>
      </w:pPr>
    </w:p>
    <w:p w:rsidR="009D399E" w:rsidRDefault="00B054E2">
      <w:pPr>
        <w:rPr>
          <w:lang w:val="es-ES"/>
        </w:rPr>
      </w:pPr>
      <w:r>
        <w:rPr>
          <w:lang w:val="es-ES"/>
        </w:rPr>
        <w:br w:type="page"/>
      </w:r>
    </w:p>
    <w:p w:rsidR="00DE0B67" w:rsidRDefault="00DE0B67" w:rsidP="009D399E">
      <w:pPr>
        <w:rPr>
          <w:lang w:val="es-ES"/>
        </w:rPr>
        <w:sectPr w:rsidR="00DE0B67" w:rsidSect="00911E4E">
          <w:pgSz w:w="12240" w:h="15840"/>
          <w:pgMar w:top="1440" w:right="1440" w:bottom="1440" w:left="1440" w:header="720" w:footer="720" w:gutter="0"/>
          <w:cols w:space="720"/>
          <w:docGrid w:linePitch="360"/>
        </w:sectPr>
      </w:pPr>
    </w:p>
    <w:p w:rsidR="009D399E" w:rsidRPr="009D399E" w:rsidRDefault="009D399E" w:rsidP="009D399E">
      <w:pPr>
        <w:rPr>
          <w:lang w:val="es-ES"/>
        </w:rPr>
      </w:pPr>
    </w:p>
    <w:p w:rsidR="00DB2FD7" w:rsidRDefault="0017063C" w:rsidP="008D14BD">
      <w:pPr>
        <w:pStyle w:val="Ttulo2"/>
        <w:numPr>
          <w:ilvl w:val="0"/>
          <w:numId w:val="33"/>
        </w:numPr>
        <w:rPr>
          <w:lang w:val="es-ES"/>
        </w:rPr>
      </w:pPr>
      <w:bookmarkStart w:id="44" w:name="_Toc13910855"/>
      <w:r w:rsidRPr="0017063C">
        <w:rPr>
          <w:lang w:val="es-ES"/>
        </w:rPr>
        <w:t>Modelo Conceptua</w:t>
      </w:r>
      <w:r>
        <w:rPr>
          <w:lang w:val="es-ES"/>
        </w:rPr>
        <w:t>l</w:t>
      </w:r>
      <w:bookmarkEnd w:id="44"/>
    </w:p>
    <w:p w:rsidR="00DB2FD7" w:rsidRDefault="00DE0B67">
      <w:pPr>
        <w:rPr>
          <w:rFonts w:asciiTheme="majorHAnsi" w:eastAsiaTheme="majorEastAsia" w:hAnsiTheme="majorHAnsi" w:cstheme="majorBidi"/>
          <w:color w:val="365F91" w:themeColor="accent1" w:themeShade="BF"/>
          <w:sz w:val="26"/>
          <w:szCs w:val="26"/>
          <w:lang w:val="es-ES"/>
        </w:rPr>
      </w:pPr>
      <w:r w:rsidRPr="00DE0B67">
        <w:rPr>
          <w:noProof/>
          <w:lang w:val="es-ES"/>
        </w:rPr>
        <w:drawing>
          <wp:anchor distT="0" distB="0" distL="114300" distR="114300" simplePos="0" relativeHeight="251667456" behindDoc="0" locked="0" layoutInCell="1" allowOverlap="1" wp14:anchorId="5F7244EE">
            <wp:simplePos x="0" y="0"/>
            <wp:positionH relativeFrom="margin">
              <wp:align>center</wp:align>
            </wp:positionH>
            <wp:positionV relativeFrom="paragraph">
              <wp:posOffset>316594</wp:posOffset>
            </wp:positionV>
            <wp:extent cx="7037214" cy="4717685"/>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37214" cy="471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FD7">
        <w:rPr>
          <w:lang w:val="es-ES"/>
        </w:rPr>
        <w:br w:type="page"/>
      </w:r>
    </w:p>
    <w:p w:rsidR="00DE0B67" w:rsidRDefault="00DE0B67" w:rsidP="00DB2FD7">
      <w:pPr>
        <w:pStyle w:val="Ttulo2"/>
        <w:ind w:left="720"/>
        <w:rPr>
          <w:lang w:val="es-ES"/>
        </w:rPr>
        <w:sectPr w:rsidR="00DE0B67" w:rsidSect="00DE0B67">
          <w:pgSz w:w="15840" w:h="12240" w:orient="landscape"/>
          <w:pgMar w:top="1440" w:right="1440" w:bottom="1440" w:left="1440" w:header="720" w:footer="720" w:gutter="0"/>
          <w:cols w:space="720"/>
          <w:docGrid w:linePitch="360"/>
        </w:sectPr>
      </w:pPr>
    </w:p>
    <w:p w:rsidR="0017063C" w:rsidRDefault="0017063C" w:rsidP="00DB2FD7">
      <w:pPr>
        <w:pStyle w:val="Ttulo2"/>
        <w:ind w:left="720"/>
        <w:rPr>
          <w:lang w:val="es-ES"/>
        </w:rPr>
      </w:pPr>
    </w:p>
    <w:p w:rsidR="0017063C" w:rsidRDefault="0017063C" w:rsidP="008D14BD">
      <w:pPr>
        <w:pStyle w:val="Ttulo2"/>
        <w:numPr>
          <w:ilvl w:val="0"/>
          <w:numId w:val="33"/>
        </w:numPr>
        <w:rPr>
          <w:lang w:val="es-ES"/>
        </w:rPr>
      </w:pPr>
      <w:bookmarkStart w:id="45" w:name="_Toc13910856"/>
      <w:r w:rsidRPr="0017063C">
        <w:rPr>
          <w:lang w:val="es-ES"/>
        </w:rPr>
        <w:t>Trazabilidad</w:t>
      </w:r>
      <w:bookmarkEnd w:id="45"/>
    </w:p>
    <w:p w:rsidR="006925F7" w:rsidRPr="006925F7" w:rsidRDefault="006925F7" w:rsidP="006925F7">
      <w:pPr>
        <w:rPr>
          <w:lang w:val="es-ES"/>
        </w:rPr>
      </w:pPr>
    </w:p>
    <w:p w:rsidR="005B5567" w:rsidRDefault="0017063C" w:rsidP="0017063C">
      <w:pPr>
        <w:pStyle w:val="Ttulo3"/>
        <w:numPr>
          <w:ilvl w:val="0"/>
          <w:numId w:val="34"/>
        </w:numPr>
        <w:rPr>
          <w:color w:val="365F91" w:themeColor="accent1" w:themeShade="BF"/>
          <w:sz w:val="26"/>
          <w:szCs w:val="26"/>
          <w:lang w:val="es-ES"/>
        </w:rPr>
      </w:pPr>
      <w:bookmarkStart w:id="46" w:name="_Toc13910857"/>
      <w:r w:rsidRPr="0017063C">
        <w:rPr>
          <w:color w:val="365F91" w:themeColor="accent1" w:themeShade="BF"/>
          <w:sz w:val="26"/>
          <w:szCs w:val="26"/>
          <w:lang w:val="es-ES"/>
        </w:rPr>
        <w:t>CUN, trabajador, actividad a automatizar, actor, RF, CUS</w:t>
      </w:r>
      <w:bookmarkEnd w:id="46"/>
    </w:p>
    <w:p w:rsidR="006925F7" w:rsidRPr="006925F7" w:rsidRDefault="006925F7" w:rsidP="006925F7">
      <w:pPr>
        <w:rPr>
          <w:lang w:val="es-ES"/>
        </w:rPr>
      </w:pPr>
    </w:p>
    <w:tbl>
      <w:tblPr>
        <w:tblStyle w:val="Tabladecuadrcula4"/>
        <w:tblW w:w="9045" w:type="dxa"/>
        <w:tblLook w:val="06A0" w:firstRow="1" w:lastRow="0" w:firstColumn="1" w:lastColumn="0" w:noHBand="1" w:noVBand="1"/>
      </w:tblPr>
      <w:tblGrid>
        <w:gridCol w:w="2207"/>
        <w:gridCol w:w="1367"/>
        <w:gridCol w:w="1962"/>
        <w:gridCol w:w="1129"/>
        <w:gridCol w:w="1165"/>
        <w:gridCol w:w="1215"/>
      </w:tblGrid>
      <w:tr w:rsidR="00FD75AB" w:rsidTr="000E2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925F7" w:rsidRDefault="005B5567" w:rsidP="006925F7">
            <w:pPr>
              <w:jc w:val="center"/>
              <w:rPr>
                <w:rFonts w:asciiTheme="majorHAnsi" w:eastAsiaTheme="majorEastAsia" w:hAnsiTheme="majorHAnsi" w:cstheme="majorBidi"/>
                <w:lang w:val="es-ES"/>
              </w:rPr>
            </w:pPr>
            <w:r>
              <w:rPr>
                <w:lang w:val="es-ES"/>
              </w:rPr>
              <w:br w:type="page"/>
            </w:r>
            <w:r w:rsidR="006925F7" w:rsidRPr="0017063C">
              <w:rPr>
                <w:lang w:val="es-ES"/>
              </w:rPr>
              <w:t>CUN</w:t>
            </w:r>
          </w:p>
        </w:tc>
        <w:tc>
          <w:tcPr>
            <w:tcW w:w="1367" w:type="dxa"/>
            <w:vAlign w:val="center"/>
          </w:tcPr>
          <w:p w:rsidR="006925F7" w:rsidRDefault="006925F7" w:rsidP="006925F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lang w:val="es-ES"/>
              </w:rPr>
            </w:pPr>
            <w:r>
              <w:rPr>
                <w:rFonts w:asciiTheme="majorHAnsi" w:eastAsiaTheme="majorEastAsia" w:hAnsiTheme="majorHAnsi" w:cstheme="majorBidi"/>
                <w:lang w:val="es-ES"/>
              </w:rPr>
              <w:t>Trabajador</w:t>
            </w:r>
          </w:p>
        </w:tc>
        <w:tc>
          <w:tcPr>
            <w:tcW w:w="1962" w:type="dxa"/>
            <w:vAlign w:val="center"/>
          </w:tcPr>
          <w:p w:rsidR="006925F7" w:rsidRDefault="006925F7" w:rsidP="006925F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lang w:val="es-ES"/>
              </w:rPr>
            </w:pPr>
            <w:proofErr w:type="gramStart"/>
            <w:r>
              <w:rPr>
                <w:lang w:val="es-ES"/>
              </w:rPr>
              <w:t>A</w:t>
            </w:r>
            <w:r w:rsidRPr="0017063C">
              <w:rPr>
                <w:lang w:val="es-ES"/>
              </w:rPr>
              <w:t>ctividad a automatizar</w:t>
            </w:r>
            <w:proofErr w:type="gramEnd"/>
          </w:p>
        </w:tc>
        <w:tc>
          <w:tcPr>
            <w:tcW w:w="1129" w:type="dxa"/>
            <w:vAlign w:val="center"/>
          </w:tcPr>
          <w:p w:rsidR="006925F7" w:rsidRDefault="006925F7" w:rsidP="006925F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lang w:val="es-ES"/>
              </w:rPr>
            </w:pPr>
            <w:r>
              <w:rPr>
                <w:lang w:val="es-ES"/>
              </w:rPr>
              <w:t>A</w:t>
            </w:r>
            <w:r w:rsidRPr="0017063C">
              <w:rPr>
                <w:lang w:val="es-ES"/>
              </w:rPr>
              <w:t>ctor</w:t>
            </w:r>
          </w:p>
        </w:tc>
        <w:tc>
          <w:tcPr>
            <w:tcW w:w="1165" w:type="dxa"/>
            <w:vAlign w:val="center"/>
          </w:tcPr>
          <w:p w:rsidR="006925F7" w:rsidRDefault="006925F7" w:rsidP="006925F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lang w:val="es-ES"/>
              </w:rPr>
            </w:pPr>
            <w:r w:rsidRPr="0017063C">
              <w:rPr>
                <w:lang w:val="es-ES"/>
              </w:rPr>
              <w:t>RF</w:t>
            </w:r>
          </w:p>
        </w:tc>
        <w:tc>
          <w:tcPr>
            <w:tcW w:w="1215" w:type="dxa"/>
            <w:vAlign w:val="center"/>
          </w:tcPr>
          <w:p w:rsidR="006925F7" w:rsidRDefault="006925F7" w:rsidP="006925F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lang w:val="es-ES"/>
              </w:rPr>
            </w:pPr>
            <w:r w:rsidRPr="0017063C">
              <w:rPr>
                <w:lang w:val="es-ES"/>
              </w:rPr>
              <w:t>CUS</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requerimiento de servicio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RF01</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CUS01</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ind w:right="-19"/>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la tarifa de la solicitud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RF02</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2</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Registrar presupuesto de contratación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RF03</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3</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Registrar ficha de contratación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RF04</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4</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TN02</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Generar cronograma de pagos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4</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RF05</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5</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Generar contrato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RF06</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6</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1079DD">
              <w:rPr>
                <w:rFonts w:asciiTheme="majorHAnsi" w:eastAsiaTheme="majorEastAsia" w:hAnsiTheme="majorHAnsi" w:cstheme="majorBidi"/>
                <w:color w:val="365F91" w:themeColor="accent1" w:themeShade="BF"/>
                <w:sz w:val="26"/>
                <w:szCs w:val="26"/>
                <w:lang w:val="es-ES"/>
              </w:rPr>
              <w:t>CUN01</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TN03</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Actualizar legajo del cliente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5</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RF07</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7</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D75AB" w:rsidP="00FD75AB">
            <w:pPr>
              <w:jc w:val="center"/>
              <w:rPr>
                <w:rFonts w:asciiTheme="majorHAnsi" w:eastAsiaTheme="majorEastAsia" w:hAnsiTheme="majorHAnsi" w:cstheme="majorBidi"/>
                <w:color w:val="365F91" w:themeColor="accent1" w:themeShade="BF"/>
                <w:sz w:val="26"/>
                <w:szCs w:val="26"/>
                <w:lang w:val="es-ES"/>
              </w:rPr>
            </w:pPr>
            <w:r w:rsidRPr="00FD75AB">
              <w:rPr>
                <w:rFonts w:asciiTheme="majorHAnsi" w:eastAsiaTheme="majorEastAsia" w:hAnsiTheme="majorHAnsi" w:cstheme="majorBidi"/>
                <w:color w:val="365F91" w:themeColor="accent1" w:themeShade="BF"/>
                <w:sz w:val="26"/>
                <w:szCs w:val="26"/>
                <w:lang w:val="es-ES"/>
              </w:rPr>
              <w:t>CUN01</w:t>
            </w:r>
          </w:p>
        </w:tc>
        <w:tc>
          <w:tcPr>
            <w:tcW w:w="1367" w:type="dxa"/>
          </w:tcPr>
          <w:p w:rsidR="00FE0F4D" w:rsidRDefault="000E29BB" w:rsidP="00FE0F4D">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TN01</w:t>
            </w: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Generar lista de conexiones contratadas </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AS03</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RF09</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CUS0</w:t>
            </w:r>
            <w:r>
              <w:rPr>
                <w:rFonts w:asciiTheme="majorHAnsi" w:eastAsiaTheme="majorEastAsia" w:hAnsiTheme="majorHAnsi" w:cstheme="majorBidi"/>
                <w:color w:val="365F91" w:themeColor="accent1" w:themeShade="BF"/>
                <w:sz w:val="26"/>
                <w:szCs w:val="26"/>
                <w:lang w:val="es-ES"/>
              </w:rPr>
              <w:t>9</w:t>
            </w:r>
          </w:p>
        </w:tc>
      </w:tr>
      <w:tr w:rsidR="00FD75AB" w:rsidTr="000E29BB">
        <w:tc>
          <w:tcPr>
            <w:cnfStyle w:val="001000000000" w:firstRow="0" w:lastRow="0" w:firstColumn="1" w:lastColumn="0" w:oddVBand="0" w:evenVBand="0" w:oddHBand="0" w:evenHBand="0" w:firstRowFirstColumn="0" w:firstRowLastColumn="0" w:lastRowFirstColumn="0" w:lastRowLastColumn="0"/>
            <w:tcW w:w="2207" w:type="dxa"/>
          </w:tcPr>
          <w:p w:rsidR="00FD75AB" w:rsidRDefault="00FD75AB" w:rsidP="00FD75A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FD75AB" w:rsidRDefault="000E29BB" w:rsidP="00FD75A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TN05</w:t>
            </w:r>
          </w:p>
        </w:tc>
        <w:tc>
          <w:tcPr>
            <w:tcW w:w="1962" w:type="dxa"/>
            <w:vAlign w:val="bottom"/>
          </w:tcPr>
          <w:p w:rsidR="00FD75AB" w:rsidRPr="00FE0F4D" w:rsidRDefault="00FD75AB" w:rsidP="00FD75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cuenta de servicio </w:t>
            </w:r>
          </w:p>
        </w:tc>
        <w:tc>
          <w:tcPr>
            <w:tcW w:w="1129"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06</w:t>
            </w:r>
          </w:p>
        </w:tc>
        <w:tc>
          <w:tcPr>
            <w:tcW w:w="116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RF10</w:t>
            </w:r>
          </w:p>
        </w:tc>
        <w:tc>
          <w:tcPr>
            <w:tcW w:w="1215" w:type="dxa"/>
          </w:tcPr>
          <w:p w:rsidR="00FD75AB" w:rsidRDefault="00FD75AB" w:rsidP="00FD75A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10</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05</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Registrar informe de inspección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6</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RF11</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CUS1</w:t>
            </w:r>
            <w:r>
              <w:rPr>
                <w:rFonts w:asciiTheme="majorHAnsi" w:eastAsiaTheme="majorEastAsia" w:hAnsiTheme="majorHAnsi" w:cstheme="majorBidi"/>
                <w:color w:val="365F91" w:themeColor="accent1" w:themeShade="BF"/>
                <w:sz w:val="26"/>
                <w:szCs w:val="26"/>
                <w:lang w:val="es-ES"/>
              </w:rPr>
              <w:t>1</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06</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solicitud de cambio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7</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RF12</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CUS1</w:t>
            </w:r>
            <w:r>
              <w:rPr>
                <w:rFonts w:asciiTheme="majorHAnsi" w:eastAsiaTheme="majorEastAsia" w:hAnsiTheme="majorHAnsi" w:cstheme="majorBidi"/>
                <w:color w:val="365F91" w:themeColor="accent1" w:themeShade="BF"/>
                <w:sz w:val="26"/>
                <w:szCs w:val="26"/>
                <w:lang w:val="es-ES"/>
              </w:rPr>
              <w:t>2</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06</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Clasificar solicitudes de cambio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7</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RF13</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CUS1</w:t>
            </w:r>
            <w:r>
              <w:rPr>
                <w:rFonts w:asciiTheme="majorHAnsi" w:eastAsiaTheme="majorEastAsia" w:hAnsiTheme="majorHAnsi" w:cstheme="majorBidi"/>
                <w:color w:val="365F91" w:themeColor="accent1" w:themeShade="BF"/>
                <w:sz w:val="26"/>
                <w:szCs w:val="26"/>
                <w:lang w:val="es-ES"/>
              </w:rPr>
              <w:t>3</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06</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 informe de inspección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7</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RF15</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15</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06</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Registra oficio de solicitud infundada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7</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RF16</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16</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08</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Aprobar oficio de solicitud infundada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8</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RF17</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17</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lastRenderedPageBreak/>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06</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Registrar Formato de cambios F4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AS0</w:t>
            </w:r>
            <w:r>
              <w:rPr>
                <w:rFonts w:asciiTheme="majorHAnsi" w:eastAsiaTheme="majorEastAsia" w:hAnsiTheme="majorHAnsi" w:cstheme="majorBidi"/>
                <w:color w:val="365F91" w:themeColor="accent1" w:themeShade="BF"/>
                <w:sz w:val="26"/>
                <w:szCs w:val="26"/>
                <w:lang w:val="es-ES"/>
              </w:rPr>
              <w:t>7</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RF18</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18</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07</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oficios de solicitud infundada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10</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RF19</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19</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5A66BD">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07</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Formato de cambios F4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09</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RF20</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w:t>
            </w:r>
            <w:r w:rsidRPr="00210AE7">
              <w:rPr>
                <w:rFonts w:asciiTheme="majorHAnsi" w:eastAsiaTheme="majorEastAsia" w:hAnsiTheme="majorHAnsi" w:cstheme="majorBidi"/>
                <w:color w:val="365F91" w:themeColor="accent1" w:themeShade="BF"/>
                <w:sz w:val="26"/>
                <w:szCs w:val="26"/>
                <w:lang w:val="es-ES"/>
              </w:rPr>
              <w:t>0</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rPr>
                <w:rFonts w:asciiTheme="majorHAnsi" w:eastAsiaTheme="majorEastAsia" w:hAnsiTheme="majorHAnsi" w:cstheme="majorBidi"/>
                <w:color w:val="365F91" w:themeColor="accent1" w:themeShade="BF"/>
                <w:sz w:val="26"/>
                <w:szCs w:val="26"/>
                <w:lang w:val="es-ES"/>
              </w:rPr>
            </w:pPr>
            <w:r w:rsidRPr="00FD75AB">
              <w:rPr>
                <w:rFonts w:asciiTheme="majorHAnsi" w:eastAsiaTheme="majorEastAsia" w:hAnsiTheme="majorHAnsi" w:cstheme="majorBidi"/>
                <w:color w:val="365F91" w:themeColor="accent1" w:themeShade="BF"/>
                <w:sz w:val="26"/>
                <w:szCs w:val="26"/>
                <w:lang w:val="es-ES"/>
              </w:rPr>
              <w:t>CUN02</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08</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Actualizar la solicitud de cambio</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10</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RF21</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21</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F5262C">
              <w:rPr>
                <w:rFonts w:asciiTheme="majorHAnsi" w:eastAsiaTheme="majorEastAsia" w:hAnsiTheme="majorHAnsi" w:cstheme="majorBidi"/>
                <w:color w:val="365F91" w:themeColor="accent1" w:themeShade="BF"/>
                <w:sz w:val="26"/>
                <w:szCs w:val="26"/>
                <w:lang w:val="es-ES"/>
              </w:rPr>
              <w:t>CUN03</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08</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Consultar expediente de factibilidad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10</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RF22</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22</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pPr>
            <w:r w:rsidRPr="00F5262C">
              <w:rPr>
                <w:rFonts w:asciiTheme="majorHAnsi" w:eastAsiaTheme="majorEastAsia" w:hAnsiTheme="majorHAnsi" w:cstheme="majorBidi"/>
                <w:color w:val="365F91" w:themeColor="accent1" w:themeShade="BF"/>
                <w:sz w:val="26"/>
                <w:szCs w:val="26"/>
                <w:lang w:val="es-ES"/>
              </w:rPr>
              <w:t>CUN03</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01</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 xml:space="preserve">Actualizar expediente de factibilidad </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03</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RF23</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23</w:t>
            </w:r>
          </w:p>
        </w:tc>
      </w:tr>
      <w:tr w:rsidR="000E29BB" w:rsidTr="000E29BB">
        <w:tc>
          <w:tcPr>
            <w:cnfStyle w:val="001000000000" w:firstRow="0" w:lastRow="0" w:firstColumn="1" w:lastColumn="0" w:oddVBand="0" w:evenVBand="0" w:oddHBand="0" w:evenHBand="0" w:firstRowFirstColumn="0" w:firstRowLastColumn="0" w:lastRowFirstColumn="0" w:lastRowLastColumn="0"/>
            <w:tcW w:w="2207" w:type="dxa"/>
          </w:tcPr>
          <w:p w:rsidR="000E29BB" w:rsidRDefault="000E29BB" w:rsidP="000E29BB">
            <w:pPr>
              <w:jc w:val="center"/>
              <w:rPr>
                <w:rFonts w:asciiTheme="majorHAnsi" w:eastAsiaTheme="majorEastAsia" w:hAnsiTheme="majorHAnsi" w:cstheme="majorBidi"/>
                <w:color w:val="365F91" w:themeColor="accent1" w:themeShade="BF"/>
                <w:sz w:val="26"/>
                <w:szCs w:val="26"/>
                <w:lang w:val="es-ES"/>
              </w:rPr>
            </w:pPr>
            <w:r w:rsidRPr="00FD75AB">
              <w:rPr>
                <w:rFonts w:asciiTheme="majorHAnsi" w:eastAsiaTheme="majorEastAsia" w:hAnsiTheme="majorHAnsi" w:cstheme="majorBidi"/>
                <w:color w:val="365F91" w:themeColor="accent1" w:themeShade="BF"/>
                <w:sz w:val="26"/>
                <w:szCs w:val="26"/>
                <w:lang w:val="es-ES"/>
              </w:rPr>
              <w:t>CUN03</w:t>
            </w:r>
          </w:p>
        </w:tc>
        <w:tc>
          <w:tcPr>
            <w:tcW w:w="1367" w:type="dxa"/>
          </w:tcPr>
          <w:p w:rsidR="000E29BB" w:rsidRDefault="000E29BB" w:rsidP="000E29BB">
            <w:pPr>
              <w:cnfStyle w:val="000000000000" w:firstRow="0" w:lastRow="0" w:firstColumn="0" w:lastColumn="0" w:oddVBand="0" w:evenVBand="0" w:oddHBand="0" w:evenHBand="0" w:firstRowFirstColumn="0" w:firstRowLastColumn="0" w:lastRowFirstColumn="0" w:lastRowLastColumn="0"/>
            </w:pPr>
            <w:r w:rsidRPr="00882E5F">
              <w:rPr>
                <w:rFonts w:asciiTheme="majorHAnsi" w:eastAsiaTheme="majorEastAsia" w:hAnsiTheme="majorHAnsi" w:cstheme="majorBidi"/>
                <w:color w:val="365F91" w:themeColor="accent1" w:themeShade="BF"/>
                <w:sz w:val="26"/>
                <w:szCs w:val="26"/>
                <w:lang w:val="es-ES"/>
              </w:rPr>
              <w:t>TN</w:t>
            </w:r>
            <w:r>
              <w:rPr>
                <w:rFonts w:asciiTheme="majorHAnsi" w:eastAsiaTheme="majorEastAsia" w:hAnsiTheme="majorHAnsi" w:cstheme="majorBidi"/>
                <w:color w:val="365F91" w:themeColor="accent1" w:themeShade="BF"/>
                <w:sz w:val="26"/>
                <w:szCs w:val="26"/>
                <w:lang w:val="es-ES"/>
              </w:rPr>
              <w:t>01</w:t>
            </w:r>
          </w:p>
        </w:tc>
        <w:tc>
          <w:tcPr>
            <w:tcW w:w="1962" w:type="dxa"/>
            <w:vAlign w:val="bottom"/>
          </w:tcPr>
          <w:p w:rsidR="000E29BB" w:rsidRPr="00FE0F4D" w:rsidRDefault="000E29BB" w:rsidP="000E29B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Registrar Solicitud de contratación</w:t>
            </w:r>
          </w:p>
        </w:tc>
        <w:tc>
          <w:tcPr>
            <w:tcW w:w="1129"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03</w:t>
            </w:r>
          </w:p>
        </w:tc>
        <w:tc>
          <w:tcPr>
            <w:tcW w:w="116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RF24</w:t>
            </w:r>
          </w:p>
        </w:tc>
        <w:tc>
          <w:tcPr>
            <w:tcW w:w="1215" w:type="dxa"/>
          </w:tcPr>
          <w:p w:rsidR="000E29BB" w:rsidRDefault="000E29BB" w:rsidP="000E29BB">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24</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E0F4D" w:rsidP="00FD75AB">
            <w:pPr>
              <w:jc w:val="cente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367"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Actualizar perfiles</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02</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RF25</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25</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E0F4D" w:rsidP="00FD75AB">
            <w:pPr>
              <w:jc w:val="cente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367"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Cambiar la contraseña</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01</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RF26</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26</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E0F4D" w:rsidP="00FD75AB">
            <w:pPr>
              <w:jc w:val="cente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367"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Realizar log</w:t>
            </w:r>
            <w:r>
              <w:rPr>
                <w:rFonts w:ascii="Calibri" w:hAnsi="Calibri" w:cs="Calibri"/>
                <w:color w:val="000000"/>
                <w:lang w:val="es-ES"/>
              </w:rPr>
              <w:t xml:space="preserve"> </w:t>
            </w:r>
            <w:r w:rsidRPr="00FE0F4D">
              <w:rPr>
                <w:rFonts w:ascii="Calibri" w:hAnsi="Calibri" w:cs="Calibri"/>
                <w:color w:val="000000"/>
                <w:lang w:val="es-ES"/>
              </w:rPr>
              <w:t>in</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01</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RF27, RF30</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27</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E0F4D" w:rsidP="00FE0F4D">
            <w:pPr>
              <w:jc w:val="cente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367"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w:t>
            </w: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Administrar copias de seguridad</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02</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RF28</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28</w:t>
            </w:r>
          </w:p>
        </w:tc>
      </w:tr>
      <w:tr w:rsidR="00FE0F4D" w:rsidTr="000E29BB">
        <w:tc>
          <w:tcPr>
            <w:cnfStyle w:val="001000000000" w:firstRow="0" w:lastRow="0" w:firstColumn="1" w:lastColumn="0" w:oddVBand="0" w:evenVBand="0" w:oddHBand="0" w:evenHBand="0" w:firstRowFirstColumn="0" w:firstRowLastColumn="0" w:lastRowFirstColumn="0" w:lastRowLastColumn="0"/>
            <w:tcW w:w="2207" w:type="dxa"/>
          </w:tcPr>
          <w:p w:rsidR="00FE0F4D" w:rsidRDefault="00FE0F4D" w:rsidP="00FE0F4D">
            <w:pPr>
              <w:rPr>
                <w:rFonts w:asciiTheme="majorHAnsi" w:eastAsiaTheme="majorEastAsia" w:hAnsiTheme="majorHAnsi" w:cstheme="majorBidi"/>
                <w:color w:val="365F91" w:themeColor="accent1" w:themeShade="BF"/>
                <w:sz w:val="26"/>
                <w:szCs w:val="26"/>
                <w:lang w:val="es-ES"/>
              </w:rPr>
            </w:pPr>
          </w:p>
        </w:tc>
        <w:tc>
          <w:tcPr>
            <w:tcW w:w="1367" w:type="dxa"/>
          </w:tcPr>
          <w:p w:rsidR="00FE0F4D" w:rsidRDefault="00FE0F4D" w:rsidP="00FE0F4D">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p>
        </w:tc>
        <w:tc>
          <w:tcPr>
            <w:tcW w:w="1962" w:type="dxa"/>
            <w:vAlign w:val="bottom"/>
          </w:tcPr>
          <w:p w:rsidR="00FE0F4D" w:rsidRPr="00FE0F4D" w:rsidRDefault="00FE0F4D" w:rsidP="00FE0F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ES"/>
              </w:rPr>
            </w:pPr>
            <w:r w:rsidRPr="00FE0F4D">
              <w:rPr>
                <w:rFonts w:ascii="Calibri" w:hAnsi="Calibri" w:cs="Calibri"/>
                <w:color w:val="000000"/>
                <w:lang w:val="es-ES"/>
              </w:rPr>
              <w:t>Actualizar información de los usuarios</w:t>
            </w:r>
          </w:p>
        </w:tc>
        <w:tc>
          <w:tcPr>
            <w:tcW w:w="1129"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sidRPr="00FE0F4D">
              <w:rPr>
                <w:rFonts w:asciiTheme="majorHAnsi" w:eastAsiaTheme="majorEastAsia" w:hAnsiTheme="majorHAnsi" w:cstheme="majorBidi"/>
                <w:color w:val="365F91" w:themeColor="accent1" w:themeShade="BF"/>
                <w:sz w:val="26"/>
                <w:szCs w:val="26"/>
                <w:lang w:val="es-ES"/>
              </w:rPr>
              <w:t>AS</w:t>
            </w:r>
            <w:r>
              <w:rPr>
                <w:rFonts w:asciiTheme="majorHAnsi" w:eastAsiaTheme="majorEastAsia" w:hAnsiTheme="majorHAnsi" w:cstheme="majorBidi"/>
                <w:color w:val="365F91" w:themeColor="accent1" w:themeShade="BF"/>
                <w:sz w:val="26"/>
                <w:szCs w:val="26"/>
                <w:lang w:val="es-ES"/>
              </w:rPr>
              <w:t>02</w:t>
            </w:r>
          </w:p>
        </w:tc>
        <w:tc>
          <w:tcPr>
            <w:tcW w:w="116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t>RF29</w:t>
            </w:r>
          </w:p>
        </w:tc>
        <w:tc>
          <w:tcPr>
            <w:tcW w:w="1215" w:type="dxa"/>
          </w:tcPr>
          <w:p w:rsidR="00FE0F4D" w:rsidRDefault="00FE0F4D" w:rsidP="00FE0F4D">
            <w:pPr>
              <w:jc w:val="center"/>
              <w:cnfStyle w:val="000000000000" w:firstRow="0" w:lastRow="0" w:firstColumn="0" w:lastColumn="0" w:oddVBand="0" w:evenVBand="0" w:oddHBand="0" w:evenHBand="0" w:firstRowFirstColumn="0" w:firstRowLastColumn="0" w:lastRowFirstColumn="0" w:lastRowLastColumn="0"/>
            </w:pPr>
            <w:r w:rsidRPr="00210AE7">
              <w:rPr>
                <w:rFonts w:asciiTheme="majorHAnsi" w:eastAsiaTheme="majorEastAsia" w:hAnsiTheme="majorHAnsi" w:cstheme="majorBidi"/>
                <w:color w:val="365F91" w:themeColor="accent1" w:themeShade="BF"/>
                <w:sz w:val="26"/>
                <w:szCs w:val="26"/>
                <w:lang w:val="es-ES"/>
              </w:rPr>
              <w:t>CUS</w:t>
            </w:r>
            <w:r>
              <w:rPr>
                <w:rFonts w:asciiTheme="majorHAnsi" w:eastAsiaTheme="majorEastAsia" w:hAnsiTheme="majorHAnsi" w:cstheme="majorBidi"/>
                <w:color w:val="365F91" w:themeColor="accent1" w:themeShade="BF"/>
                <w:sz w:val="26"/>
                <w:szCs w:val="26"/>
                <w:lang w:val="es-ES"/>
              </w:rPr>
              <w:t>29</w:t>
            </w:r>
          </w:p>
        </w:tc>
      </w:tr>
    </w:tbl>
    <w:p w:rsidR="006925F7" w:rsidRDefault="006925F7">
      <w:pPr>
        <w:rPr>
          <w:rFonts w:asciiTheme="majorHAnsi" w:eastAsiaTheme="majorEastAsia" w:hAnsiTheme="majorHAnsi" w:cstheme="majorBidi"/>
          <w:color w:val="365F91" w:themeColor="accent1" w:themeShade="BF"/>
          <w:sz w:val="26"/>
          <w:szCs w:val="26"/>
          <w:lang w:val="es-ES"/>
        </w:rPr>
      </w:pPr>
    </w:p>
    <w:p w:rsidR="006925F7" w:rsidRDefault="006925F7">
      <w:pPr>
        <w:rPr>
          <w:rFonts w:asciiTheme="majorHAnsi" w:eastAsiaTheme="majorEastAsia" w:hAnsiTheme="majorHAnsi" w:cstheme="majorBidi"/>
          <w:color w:val="365F91" w:themeColor="accent1" w:themeShade="BF"/>
          <w:sz w:val="26"/>
          <w:szCs w:val="26"/>
          <w:lang w:val="es-ES"/>
        </w:rPr>
      </w:pPr>
      <w:r>
        <w:rPr>
          <w:rFonts w:asciiTheme="majorHAnsi" w:eastAsiaTheme="majorEastAsia" w:hAnsiTheme="majorHAnsi" w:cstheme="majorBidi"/>
          <w:color w:val="365F91" w:themeColor="accent1" w:themeShade="BF"/>
          <w:sz w:val="26"/>
          <w:szCs w:val="26"/>
          <w:lang w:val="es-ES"/>
        </w:rPr>
        <w:br w:type="page"/>
      </w:r>
    </w:p>
    <w:p w:rsidR="005B5567" w:rsidRDefault="005B5567">
      <w:pPr>
        <w:rPr>
          <w:rFonts w:asciiTheme="majorHAnsi" w:eastAsiaTheme="majorEastAsia" w:hAnsiTheme="majorHAnsi" w:cstheme="majorBidi"/>
          <w:color w:val="365F91" w:themeColor="accent1" w:themeShade="BF"/>
          <w:sz w:val="26"/>
          <w:szCs w:val="26"/>
          <w:lang w:val="es-ES"/>
        </w:rPr>
      </w:pPr>
    </w:p>
    <w:p w:rsidR="0017063C" w:rsidRPr="0017063C" w:rsidRDefault="0017063C" w:rsidP="005B5567">
      <w:pPr>
        <w:pStyle w:val="Ttulo3"/>
        <w:ind w:left="1440"/>
        <w:rPr>
          <w:color w:val="365F91" w:themeColor="accent1" w:themeShade="BF"/>
          <w:sz w:val="26"/>
          <w:szCs w:val="26"/>
          <w:lang w:val="es-ES"/>
        </w:rPr>
      </w:pPr>
    </w:p>
    <w:p w:rsidR="0017063C" w:rsidRDefault="0017063C" w:rsidP="0017063C">
      <w:pPr>
        <w:pStyle w:val="Ttulo2"/>
        <w:numPr>
          <w:ilvl w:val="0"/>
          <w:numId w:val="34"/>
        </w:numPr>
        <w:rPr>
          <w:lang w:val="es-ES"/>
        </w:rPr>
      </w:pPr>
      <w:bookmarkStart w:id="47" w:name="_Toc13910858"/>
      <w:r w:rsidRPr="0017063C">
        <w:rPr>
          <w:lang w:val="es-ES"/>
        </w:rPr>
        <w:t>Requerimientos funcionales vs CUS</w:t>
      </w:r>
      <w:bookmarkEnd w:id="47"/>
    </w:p>
    <w:p w:rsidR="0017063C" w:rsidRPr="0017063C" w:rsidRDefault="0017063C" w:rsidP="0017063C">
      <w:pPr>
        <w:rPr>
          <w:lang w:val="es-ES"/>
        </w:rPr>
      </w:pPr>
    </w:p>
    <w:tbl>
      <w:tblPr>
        <w:tblStyle w:val="Tablaconcuadrcula"/>
        <w:tblW w:w="0" w:type="auto"/>
        <w:tblLook w:val="04A0" w:firstRow="1" w:lastRow="0" w:firstColumn="1" w:lastColumn="0" w:noHBand="0" w:noVBand="1"/>
      </w:tblPr>
      <w:tblGrid>
        <w:gridCol w:w="4675"/>
        <w:gridCol w:w="4675"/>
      </w:tblGrid>
      <w:tr w:rsidR="003D2699" w:rsidTr="005B5567">
        <w:tc>
          <w:tcPr>
            <w:tcW w:w="4675" w:type="dxa"/>
            <w:shd w:val="clear" w:color="auto" w:fill="D9D9D9" w:themeFill="background1" w:themeFillShade="D9"/>
          </w:tcPr>
          <w:p w:rsidR="003D2699" w:rsidRPr="005B5567" w:rsidRDefault="003D2699" w:rsidP="005B5567">
            <w:pPr>
              <w:jc w:val="center"/>
              <w:rPr>
                <w:rFonts w:ascii="Calibri" w:hAnsi="Calibri" w:cs="Calibri"/>
                <w:color w:val="000000"/>
                <w:lang w:val="es-ES"/>
              </w:rPr>
            </w:pPr>
            <w:r w:rsidRPr="005B5567">
              <w:rPr>
                <w:rFonts w:ascii="Calibri" w:hAnsi="Calibri" w:cs="Calibri"/>
                <w:color w:val="000000"/>
                <w:lang w:val="es-ES"/>
              </w:rPr>
              <w:t>Requerimientos funcionales</w:t>
            </w:r>
          </w:p>
        </w:tc>
        <w:tc>
          <w:tcPr>
            <w:tcW w:w="4675" w:type="dxa"/>
            <w:shd w:val="clear" w:color="auto" w:fill="D9D9D9" w:themeFill="background1" w:themeFillShade="D9"/>
          </w:tcPr>
          <w:p w:rsidR="003D2699" w:rsidRDefault="003D2699" w:rsidP="005B5567">
            <w:pPr>
              <w:jc w:val="center"/>
              <w:rPr>
                <w:lang w:val="es-ES"/>
              </w:rPr>
            </w:pPr>
            <w:r w:rsidRPr="0017063C">
              <w:rPr>
                <w:lang w:val="es-ES"/>
              </w:rPr>
              <w:t>CUS</w:t>
            </w:r>
          </w:p>
        </w:tc>
      </w:tr>
      <w:tr w:rsidR="005B5567" w:rsidRPr="00E7383A" w:rsidTr="002756F7">
        <w:tc>
          <w:tcPr>
            <w:tcW w:w="4675" w:type="dxa"/>
            <w:vAlign w:val="bottom"/>
          </w:tcPr>
          <w:p w:rsidR="005B5567" w:rsidRPr="003D2699" w:rsidRDefault="005B5567" w:rsidP="005B5567">
            <w:pPr>
              <w:rPr>
                <w:rFonts w:ascii="Calibri" w:hAnsi="Calibri" w:cs="Calibri"/>
                <w:color w:val="000000"/>
                <w:lang w:val="es-ES"/>
              </w:rPr>
            </w:pPr>
            <w:r w:rsidRPr="003D2699">
              <w:rPr>
                <w:rFonts w:ascii="Calibri" w:hAnsi="Calibri" w:cs="Calibri"/>
                <w:color w:val="000000"/>
                <w:lang w:val="es-ES"/>
              </w:rPr>
              <w:t xml:space="preserve">RF01. Consultar requerimiento de servicio </w:t>
            </w:r>
          </w:p>
        </w:tc>
        <w:tc>
          <w:tcPr>
            <w:tcW w:w="4675" w:type="dxa"/>
            <w:vAlign w:val="bottom"/>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CUS01_Consultar requerimiento de servicio </w:t>
            </w:r>
          </w:p>
        </w:tc>
      </w:tr>
      <w:tr w:rsidR="005B5567" w:rsidRPr="00E7383A" w:rsidTr="002756F7">
        <w:tc>
          <w:tcPr>
            <w:tcW w:w="4675" w:type="dxa"/>
            <w:vAlign w:val="bottom"/>
          </w:tcPr>
          <w:p w:rsidR="005B5567" w:rsidRPr="003D2699" w:rsidRDefault="005B5567" w:rsidP="005B5567">
            <w:pPr>
              <w:rPr>
                <w:rFonts w:ascii="Calibri" w:hAnsi="Calibri" w:cs="Calibri"/>
                <w:color w:val="000000"/>
                <w:lang w:val="es-ES"/>
              </w:rPr>
            </w:pPr>
            <w:r w:rsidRPr="003D2699">
              <w:rPr>
                <w:rFonts w:ascii="Calibri" w:hAnsi="Calibri" w:cs="Calibri"/>
                <w:color w:val="000000"/>
                <w:lang w:val="es-ES"/>
              </w:rPr>
              <w:t xml:space="preserve">RF02. Consultar la tarifa de la solicitud </w:t>
            </w:r>
          </w:p>
        </w:tc>
        <w:tc>
          <w:tcPr>
            <w:tcW w:w="4675" w:type="dxa"/>
            <w:vAlign w:val="bottom"/>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CUS02_Consultar la tarifa de la solicitud </w:t>
            </w:r>
          </w:p>
        </w:tc>
      </w:tr>
      <w:tr w:rsidR="005B5567" w:rsidRPr="00E7383A" w:rsidTr="002756F7">
        <w:tc>
          <w:tcPr>
            <w:tcW w:w="4675" w:type="dxa"/>
            <w:vAlign w:val="bottom"/>
          </w:tcPr>
          <w:p w:rsidR="005B5567" w:rsidRPr="003D2699" w:rsidRDefault="005B5567" w:rsidP="005B5567">
            <w:pPr>
              <w:rPr>
                <w:rFonts w:ascii="Calibri" w:hAnsi="Calibri" w:cs="Calibri"/>
                <w:color w:val="000000"/>
                <w:lang w:val="es-ES"/>
              </w:rPr>
            </w:pPr>
            <w:r w:rsidRPr="003D2699">
              <w:rPr>
                <w:rFonts w:ascii="Calibri" w:hAnsi="Calibri" w:cs="Calibri"/>
                <w:color w:val="000000"/>
                <w:lang w:val="es-ES"/>
              </w:rPr>
              <w:t xml:space="preserve">RF03. Registrar presupuesto de contratación </w:t>
            </w:r>
          </w:p>
        </w:tc>
        <w:tc>
          <w:tcPr>
            <w:tcW w:w="4675" w:type="dxa"/>
            <w:vAlign w:val="bottom"/>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CUS03_Registrar presupuesto de contratación </w:t>
            </w: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RF04. Registrar ficha de contratación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CUS04_Registrar </w:t>
            </w:r>
            <w:proofErr w:type="spellStart"/>
            <w:r>
              <w:rPr>
                <w:rFonts w:ascii="Calibri" w:hAnsi="Calibri" w:cs="Calibri"/>
                <w:color w:val="000000"/>
              </w:rPr>
              <w:t>ficha</w:t>
            </w:r>
            <w:proofErr w:type="spellEnd"/>
            <w:r>
              <w:rPr>
                <w:rFonts w:ascii="Calibri" w:hAnsi="Calibri" w:cs="Calibri"/>
                <w:color w:val="000000"/>
              </w:rPr>
              <w:t xml:space="preserve"> de </w:t>
            </w:r>
            <w:proofErr w:type="spellStart"/>
            <w:r>
              <w:rPr>
                <w:rFonts w:ascii="Calibri" w:hAnsi="Calibri" w:cs="Calibri"/>
                <w:color w:val="000000"/>
              </w:rPr>
              <w:t>contratación</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RF05. Generar cronograma de pagos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CUS05_Generar </w:t>
            </w:r>
            <w:proofErr w:type="spellStart"/>
            <w:r>
              <w:rPr>
                <w:rFonts w:ascii="Calibri" w:hAnsi="Calibri" w:cs="Calibri"/>
                <w:color w:val="000000"/>
              </w:rPr>
              <w:t>cronograma</w:t>
            </w:r>
            <w:proofErr w:type="spellEnd"/>
            <w:r>
              <w:rPr>
                <w:rFonts w:ascii="Calibri" w:hAnsi="Calibri" w:cs="Calibri"/>
                <w:color w:val="000000"/>
              </w:rPr>
              <w:t xml:space="preserve"> de </w:t>
            </w:r>
            <w:proofErr w:type="spellStart"/>
            <w:r>
              <w:rPr>
                <w:rFonts w:ascii="Calibri" w:hAnsi="Calibri" w:cs="Calibri"/>
                <w:color w:val="000000"/>
              </w:rPr>
              <w:t>pagos</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5B5567" w:rsidRDefault="003D2699" w:rsidP="003D2699">
            <w:pPr>
              <w:rPr>
                <w:rFonts w:ascii="Calibri" w:hAnsi="Calibri" w:cs="Calibri"/>
                <w:color w:val="000000"/>
                <w:lang w:val="es-ES"/>
              </w:rPr>
            </w:pPr>
            <w:r w:rsidRPr="005B5567">
              <w:rPr>
                <w:rFonts w:ascii="Calibri" w:hAnsi="Calibri" w:cs="Calibri"/>
                <w:color w:val="000000"/>
                <w:lang w:val="es-ES"/>
              </w:rPr>
              <w:t xml:space="preserve">RF06. Generar contrato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CUS06_Generar </w:t>
            </w:r>
            <w:proofErr w:type="spellStart"/>
            <w:r>
              <w:rPr>
                <w:rFonts w:ascii="Calibri" w:hAnsi="Calibri" w:cs="Calibri"/>
                <w:color w:val="000000"/>
              </w:rPr>
              <w:t>contrato</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RF07. Actualizar legajo del cliente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CUS07_Actualizar </w:t>
            </w:r>
            <w:proofErr w:type="spellStart"/>
            <w:r>
              <w:rPr>
                <w:rFonts w:ascii="Calibri" w:hAnsi="Calibri" w:cs="Calibri"/>
                <w:color w:val="000000"/>
              </w:rPr>
              <w:t>legajo</w:t>
            </w:r>
            <w:proofErr w:type="spellEnd"/>
            <w:r>
              <w:rPr>
                <w:rFonts w:ascii="Calibri" w:hAnsi="Calibri" w:cs="Calibri"/>
                <w:color w:val="000000"/>
              </w:rPr>
              <w:t xml:space="preserve"> del </w:t>
            </w:r>
            <w:proofErr w:type="spellStart"/>
            <w:r>
              <w:rPr>
                <w:rFonts w:ascii="Calibri" w:hAnsi="Calibri" w:cs="Calibri"/>
                <w:color w:val="000000"/>
              </w:rPr>
              <w:t>cliente</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RF08. Consultar cliente cuando se quiere actualizar el legajo del cliente, esta acción se da en caso el cliente no recuerda su código.</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CUS08_Consultar </w:t>
            </w:r>
            <w:proofErr w:type="spellStart"/>
            <w:r>
              <w:rPr>
                <w:rFonts w:ascii="Calibri" w:hAnsi="Calibri" w:cs="Calibri"/>
                <w:color w:val="000000"/>
              </w:rPr>
              <w:t>cliente</w:t>
            </w:r>
            <w:proofErr w:type="spellEnd"/>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RF09. Generar lista de conexiones contratadas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CUS09_Generar lista de conexiones contratadas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RF10. Consultar cuenta de servicio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CUS10_Consultar </w:t>
            </w:r>
            <w:proofErr w:type="spellStart"/>
            <w:r>
              <w:rPr>
                <w:rFonts w:ascii="Calibri" w:hAnsi="Calibri" w:cs="Calibri"/>
                <w:color w:val="000000"/>
              </w:rPr>
              <w:t>cuenta</w:t>
            </w:r>
            <w:proofErr w:type="spellEnd"/>
            <w:r>
              <w:rPr>
                <w:rFonts w:ascii="Calibri" w:hAnsi="Calibri" w:cs="Calibri"/>
                <w:color w:val="000000"/>
              </w:rPr>
              <w:t xml:space="preserve"> de </w:t>
            </w:r>
            <w:proofErr w:type="spellStart"/>
            <w:r>
              <w:rPr>
                <w:rFonts w:ascii="Calibri" w:hAnsi="Calibri" w:cs="Calibri"/>
                <w:color w:val="000000"/>
              </w:rPr>
              <w:t>servicio</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RF11. Registrar informe de inspección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CUS11_Registrar </w:t>
            </w:r>
            <w:proofErr w:type="spellStart"/>
            <w:r>
              <w:rPr>
                <w:rFonts w:ascii="Calibri" w:hAnsi="Calibri" w:cs="Calibri"/>
                <w:color w:val="000000"/>
              </w:rPr>
              <w:t>informe</w:t>
            </w:r>
            <w:proofErr w:type="spellEnd"/>
            <w:r>
              <w:rPr>
                <w:rFonts w:ascii="Calibri" w:hAnsi="Calibri" w:cs="Calibri"/>
                <w:color w:val="000000"/>
              </w:rPr>
              <w:t xml:space="preserve"> de </w:t>
            </w:r>
            <w:proofErr w:type="spellStart"/>
            <w:r>
              <w:rPr>
                <w:rFonts w:ascii="Calibri" w:hAnsi="Calibri" w:cs="Calibri"/>
                <w:color w:val="000000"/>
              </w:rPr>
              <w:t>inspección</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RF12. Consultar solicitud de cambio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CUS12_Consultar </w:t>
            </w:r>
            <w:proofErr w:type="spellStart"/>
            <w:r>
              <w:rPr>
                <w:rFonts w:ascii="Calibri" w:hAnsi="Calibri" w:cs="Calibri"/>
                <w:color w:val="000000"/>
              </w:rPr>
              <w:t>solicitud</w:t>
            </w:r>
            <w:proofErr w:type="spellEnd"/>
            <w:r>
              <w:rPr>
                <w:rFonts w:ascii="Calibri" w:hAnsi="Calibri" w:cs="Calibri"/>
                <w:color w:val="000000"/>
              </w:rPr>
              <w:t xml:space="preserve"> de </w:t>
            </w:r>
            <w:proofErr w:type="spellStart"/>
            <w:r>
              <w:rPr>
                <w:rFonts w:ascii="Calibri" w:hAnsi="Calibri" w:cs="Calibri"/>
                <w:color w:val="000000"/>
              </w:rPr>
              <w:t>cambio</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RF13. Clasificar solicitudes de cambio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CUS13_Clasificar solicitudes de </w:t>
            </w:r>
            <w:proofErr w:type="spellStart"/>
            <w:r>
              <w:rPr>
                <w:rFonts w:ascii="Calibri" w:hAnsi="Calibri" w:cs="Calibri"/>
                <w:color w:val="000000"/>
              </w:rPr>
              <w:t>cambio</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RF14. Consultar cronograma de facturación</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CUS14_Consultar </w:t>
            </w:r>
            <w:proofErr w:type="spellStart"/>
            <w:r>
              <w:rPr>
                <w:rFonts w:ascii="Calibri" w:hAnsi="Calibri" w:cs="Calibri"/>
                <w:color w:val="000000"/>
              </w:rPr>
              <w:t>cronograma</w:t>
            </w:r>
            <w:proofErr w:type="spellEnd"/>
            <w:r>
              <w:rPr>
                <w:rFonts w:ascii="Calibri" w:hAnsi="Calibri" w:cs="Calibri"/>
                <w:color w:val="000000"/>
              </w:rPr>
              <w:t xml:space="preserve"> de </w:t>
            </w:r>
            <w:proofErr w:type="spellStart"/>
            <w:r>
              <w:rPr>
                <w:rFonts w:ascii="Calibri" w:hAnsi="Calibri" w:cs="Calibri"/>
                <w:color w:val="000000"/>
              </w:rPr>
              <w:t>facturación</w:t>
            </w:r>
            <w:proofErr w:type="spellEnd"/>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RF15. Consulta informe de inspección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CUS15_Consulta </w:t>
            </w:r>
            <w:proofErr w:type="spellStart"/>
            <w:r>
              <w:rPr>
                <w:rFonts w:ascii="Calibri" w:hAnsi="Calibri" w:cs="Calibri"/>
                <w:color w:val="000000"/>
              </w:rPr>
              <w:t>informe</w:t>
            </w:r>
            <w:proofErr w:type="spellEnd"/>
            <w:r>
              <w:rPr>
                <w:rFonts w:ascii="Calibri" w:hAnsi="Calibri" w:cs="Calibri"/>
                <w:color w:val="000000"/>
              </w:rPr>
              <w:t xml:space="preserve"> de </w:t>
            </w:r>
            <w:proofErr w:type="spellStart"/>
            <w:r>
              <w:rPr>
                <w:rFonts w:ascii="Calibri" w:hAnsi="Calibri" w:cs="Calibri"/>
                <w:color w:val="000000"/>
              </w:rPr>
              <w:t>inspección</w:t>
            </w:r>
            <w:proofErr w:type="spellEnd"/>
            <w:r>
              <w:rPr>
                <w:rFonts w:ascii="Calibri" w:hAnsi="Calibri" w:cs="Calibri"/>
                <w:color w:val="000000"/>
              </w:rPr>
              <w:t xml:space="preserve"> </w:t>
            </w:r>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RF16. Registra oficio de solicitud infundada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CUS16_Registra oficio de solicitud infundada </w:t>
            </w:r>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RF17. Aprobar oficio de solicitud infundada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CUS17_Aprobar oficio de solicitud infundada </w:t>
            </w:r>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RF18. Registrar Formato de cambios F4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CUS18_Registrar Formato de cambios F4 </w:t>
            </w:r>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RF19. Consultar oficios de solicitud infundada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CUS19_Consultar oficios de solicitud infundada </w:t>
            </w:r>
          </w:p>
          <w:p w:rsidR="003D2699" w:rsidRDefault="003D2699" w:rsidP="003D2699">
            <w:pPr>
              <w:rPr>
                <w:lang w:val="es-ES"/>
              </w:rPr>
            </w:pPr>
          </w:p>
          <w:p w:rsidR="00DE0B67" w:rsidRDefault="00DE0B67"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lastRenderedPageBreak/>
              <w:t xml:space="preserve">RF20. Consultar Formato de cambios F4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CUS20_Consultar Formato de cambios F4 </w:t>
            </w:r>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RF21. Actualizar la solicitud de cambio</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CUS21_Actualizar la solicitud de cambio</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RF22. Consultar expediente de factibilidad </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 xml:space="preserve">CUS22_Consultar expediente de factibilidad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 xml:space="preserve">RF23. Actualizar expediente de factibilidad </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CUS23_Actualizar </w:t>
            </w:r>
            <w:proofErr w:type="spellStart"/>
            <w:r>
              <w:rPr>
                <w:rFonts w:ascii="Calibri" w:hAnsi="Calibri" w:cs="Calibri"/>
                <w:color w:val="000000"/>
              </w:rPr>
              <w:t>expediente</w:t>
            </w:r>
            <w:proofErr w:type="spellEnd"/>
            <w:r>
              <w:rPr>
                <w:rFonts w:ascii="Calibri" w:hAnsi="Calibri" w:cs="Calibri"/>
                <w:color w:val="000000"/>
              </w:rPr>
              <w:t xml:space="preserve"> de </w:t>
            </w:r>
            <w:proofErr w:type="spellStart"/>
            <w:r>
              <w:rPr>
                <w:rFonts w:ascii="Calibri" w:hAnsi="Calibri" w:cs="Calibri"/>
                <w:color w:val="000000"/>
              </w:rPr>
              <w:t>factibilidad</w:t>
            </w:r>
            <w:proofErr w:type="spellEnd"/>
            <w:r>
              <w:rPr>
                <w:rFonts w:ascii="Calibri" w:hAnsi="Calibri" w:cs="Calibri"/>
                <w:color w:val="000000"/>
              </w:rPr>
              <w:t xml:space="preserve"> </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RF24. Registrar Solicitud de contratación</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CUS24_Registrar </w:t>
            </w:r>
            <w:proofErr w:type="spellStart"/>
            <w:r>
              <w:rPr>
                <w:rFonts w:ascii="Calibri" w:hAnsi="Calibri" w:cs="Calibri"/>
                <w:color w:val="000000"/>
              </w:rPr>
              <w:t>Solicitud</w:t>
            </w:r>
            <w:proofErr w:type="spellEnd"/>
            <w:r>
              <w:rPr>
                <w:rFonts w:ascii="Calibri" w:hAnsi="Calibri" w:cs="Calibri"/>
                <w:color w:val="000000"/>
              </w:rPr>
              <w:t xml:space="preserve"> de </w:t>
            </w:r>
            <w:proofErr w:type="spellStart"/>
            <w:r>
              <w:rPr>
                <w:rFonts w:ascii="Calibri" w:hAnsi="Calibri" w:cs="Calibri"/>
                <w:color w:val="000000"/>
              </w:rPr>
              <w:t>contratación</w:t>
            </w:r>
            <w:proofErr w:type="spellEnd"/>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RF25. Manejar perfiles para el acceso de los usuarios a las opciones del menú según la responsabilidad de cada uno.</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CUS25_Actualizar </w:t>
            </w:r>
            <w:proofErr w:type="spellStart"/>
            <w:r>
              <w:rPr>
                <w:rFonts w:ascii="Calibri" w:hAnsi="Calibri" w:cs="Calibri"/>
                <w:color w:val="000000"/>
              </w:rPr>
              <w:t>perfiles</w:t>
            </w:r>
            <w:proofErr w:type="spellEnd"/>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RF26. Cambiar la contraseña desde la sesión de cada usuario en el sistema.</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CUS26_Cambiar la </w:t>
            </w:r>
            <w:proofErr w:type="spellStart"/>
            <w:r>
              <w:rPr>
                <w:rFonts w:ascii="Calibri" w:hAnsi="Calibri" w:cs="Calibri"/>
                <w:color w:val="000000"/>
              </w:rPr>
              <w:t>contraseña</w:t>
            </w:r>
            <w:proofErr w:type="spellEnd"/>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RF27. Permitir el ingreso de cada usuario al sistema.</w:t>
            </w:r>
          </w:p>
        </w:tc>
        <w:tc>
          <w:tcPr>
            <w:tcW w:w="4675" w:type="dxa"/>
          </w:tcPr>
          <w:p w:rsidR="005B5567" w:rsidRDefault="005B5567" w:rsidP="005B5567">
            <w:pPr>
              <w:rPr>
                <w:rFonts w:ascii="Calibri" w:hAnsi="Calibri" w:cs="Calibri"/>
                <w:color w:val="000000"/>
              </w:rPr>
            </w:pPr>
            <w:r>
              <w:rPr>
                <w:rFonts w:ascii="Calibri" w:hAnsi="Calibri" w:cs="Calibri"/>
                <w:color w:val="000000"/>
              </w:rPr>
              <w:t>CUS27_Realizar login</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RF28. Realizar copias de seguridad de la información del sistema.</w:t>
            </w:r>
          </w:p>
        </w:tc>
        <w:tc>
          <w:tcPr>
            <w:tcW w:w="4675" w:type="dxa"/>
          </w:tcPr>
          <w:p w:rsidR="005B5567" w:rsidRDefault="005B5567" w:rsidP="005B5567">
            <w:pPr>
              <w:rPr>
                <w:rFonts w:ascii="Calibri" w:hAnsi="Calibri" w:cs="Calibri"/>
                <w:color w:val="000000"/>
              </w:rPr>
            </w:pPr>
            <w:r>
              <w:rPr>
                <w:rFonts w:ascii="Calibri" w:hAnsi="Calibri" w:cs="Calibri"/>
                <w:color w:val="000000"/>
              </w:rPr>
              <w:t xml:space="preserve">CUS28_Administrar </w:t>
            </w:r>
            <w:proofErr w:type="spellStart"/>
            <w:r>
              <w:rPr>
                <w:rFonts w:ascii="Calibri" w:hAnsi="Calibri" w:cs="Calibri"/>
                <w:color w:val="000000"/>
              </w:rPr>
              <w:t>copias</w:t>
            </w:r>
            <w:proofErr w:type="spellEnd"/>
            <w:r>
              <w:rPr>
                <w:rFonts w:ascii="Calibri" w:hAnsi="Calibri" w:cs="Calibri"/>
                <w:color w:val="000000"/>
              </w:rPr>
              <w:t xml:space="preserve"> de </w:t>
            </w:r>
            <w:proofErr w:type="spellStart"/>
            <w:r>
              <w:rPr>
                <w:rFonts w:ascii="Calibri" w:hAnsi="Calibri" w:cs="Calibri"/>
                <w:color w:val="000000"/>
              </w:rPr>
              <w:t>seguridad</w:t>
            </w:r>
            <w:proofErr w:type="spellEnd"/>
          </w:p>
          <w:p w:rsidR="003D2699" w:rsidRDefault="003D2699" w:rsidP="003D2699">
            <w:pPr>
              <w:rPr>
                <w:lang w:val="es-ES"/>
              </w:rPr>
            </w:pPr>
          </w:p>
        </w:tc>
      </w:tr>
      <w:tr w:rsidR="003D2699" w:rsidRPr="00E7383A"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RF29. Registrar la información de los usuarios que acceden al sistema</w:t>
            </w:r>
          </w:p>
        </w:tc>
        <w:tc>
          <w:tcPr>
            <w:tcW w:w="4675" w:type="dxa"/>
          </w:tcPr>
          <w:p w:rsidR="005B5567" w:rsidRPr="005B5567" w:rsidRDefault="005B5567" w:rsidP="005B5567">
            <w:pPr>
              <w:rPr>
                <w:rFonts w:ascii="Calibri" w:hAnsi="Calibri" w:cs="Calibri"/>
                <w:color w:val="000000"/>
                <w:lang w:val="es-ES"/>
              </w:rPr>
            </w:pPr>
            <w:r w:rsidRPr="005B5567">
              <w:rPr>
                <w:rFonts w:ascii="Calibri" w:hAnsi="Calibri" w:cs="Calibri"/>
                <w:color w:val="000000"/>
                <w:lang w:val="es-ES"/>
              </w:rPr>
              <w:t>CUS29_Actualizar información de los usuarios</w:t>
            </w:r>
          </w:p>
          <w:p w:rsidR="003D2699" w:rsidRDefault="003D2699" w:rsidP="003D2699">
            <w:pPr>
              <w:rPr>
                <w:lang w:val="es-ES"/>
              </w:rPr>
            </w:pPr>
          </w:p>
        </w:tc>
      </w:tr>
      <w:tr w:rsidR="003D2699" w:rsidTr="003D2699">
        <w:tc>
          <w:tcPr>
            <w:tcW w:w="4675" w:type="dxa"/>
            <w:vAlign w:val="bottom"/>
          </w:tcPr>
          <w:p w:rsidR="003D2699" w:rsidRPr="003D2699" w:rsidRDefault="003D2699" w:rsidP="003D2699">
            <w:pPr>
              <w:rPr>
                <w:rFonts w:ascii="Calibri" w:hAnsi="Calibri" w:cs="Calibri"/>
                <w:color w:val="000000"/>
                <w:lang w:val="es-ES"/>
              </w:rPr>
            </w:pPr>
            <w:r w:rsidRPr="003D2699">
              <w:rPr>
                <w:rFonts w:ascii="Calibri" w:hAnsi="Calibri" w:cs="Calibri"/>
                <w:color w:val="000000"/>
                <w:lang w:val="es-ES"/>
              </w:rPr>
              <w:t>RF30 Permitir el cambio de contraseña adicionalmente desde la validación del acceso al sistema, si el usuario lo desea.</w:t>
            </w:r>
          </w:p>
        </w:tc>
        <w:tc>
          <w:tcPr>
            <w:tcW w:w="4675" w:type="dxa"/>
          </w:tcPr>
          <w:p w:rsidR="003D2699" w:rsidRDefault="005B5567" w:rsidP="003D2699">
            <w:pPr>
              <w:rPr>
                <w:lang w:val="es-ES"/>
              </w:rPr>
            </w:pPr>
            <w:r>
              <w:rPr>
                <w:lang w:val="es-ES"/>
              </w:rPr>
              <w:t>-</w:t>
            </w:r>
          </w:p>
        </w:tc>
      </w:tr>
    </w:tbl>
    <w:p w:rsidR="0017063C" w:rsidRDefault="0017063C" w:rsidP="0017063C">
      <w:pPr>
        <w:rPr>
          <w:lang w:val="es-ES"/>
        </w:rPr>
      </w:pPr>
    </w:p>
    <w:p w:rsidR="0017063C" w:rsidRPr="0017063C" w:rsidRDefault="0017063C" w:rsidP="0017063C">
      <w:pPr>
        <w:rPr>
          <w:lang w:val="es-ES"/>
        </w:rPr>
      </w:pPr>
    </w:p>
    <w:p w:rsidR="0017063C" w:rsidRPr="0017063C" w:rsidRDefault="0017063C" w:rsidP="0017063C">
      <w:pPr>
        <w:rPr>
          <w:lang w:val="es-ES"/>
        </w:rPr>
      </w:pPr>
    </w:p>
    <w:p w:rsidR="0017063C" w:rsidRPr="0017063C" w:rsidRDefault="0017063C" w:rsidP="0017063C">
      <w:pPr>
        <w:rPr>
          <w:lang w:val="es-ES"/>
        </w:rPr>
      </w:pPr>
    </w:p>
    <w:p w:rsidR="0017063C" w:rsidRPr="0017063C" w:rsidRDefault="0017063C" w:rsidP="0017063C">
      <w:pPr>
        <w:rPr>
          <w:lang w:val="es-ES"/>
        </w:rPr>
      </w:pPr>
    </w:p>
    <w:p w:rsidR="0017063C" w:rsidRDefault="0017063C">
      <w:pPr>
        <w:rPr>
          <w:lang w:val="es-ES"/>
        </w:rPr>
      </w:pPr>
      <w:r>
        <w:rPr>
          <w:lang w:val="es-ES"/>
        </w:rPr>
        <w:br w:type="page"/>
      </w:r>
    </w:p>
    <w:p w:rsidR="00EE00DE" w:rsidRDefault="00EE00DE">
      <w:pPr>
        <w:rPr>
          <w:lang w:val="es-ES"/>
        </w:rPr>
      </w:pPr>
    </w:p>
    <w:p w:rsidR="008D14BD" w:rsidRDefault="008D14BD" w:rsidP="008D14BD">
      <w:pPr>
        <w:pStyle w:val="Ttulo1"/>
        <w:rPr>
          <w:rFonts w:eastAsiaTheme="minorEastAsia"/>
          <w:lang w:val="es-ES"/>
        </w:rPr>
      </w:pPr>
      <w:bookmarkStart w:id="48" w:name="_Toc13910859"/>
      <w:r w:rsidRPr="00237CA7">
        <w:rPr>
          <w:rFonts w:eastAsiaTheme="minorEastAsia"/>
          <w:lang w:val="es-ES"/>
        </w:rPr>
        <w:t>Conclusione</w:t>
      </w:r>
      <w:r>
        <w:rPr>
          <w:rFonts w:eastAsiaTheme="minorEastAsia"/>
          <w:lang w:val="es-ES"/>
        </w:rPr>
        <w:t>s</w:t>
      </w:r>
      <w:bookmarkEnd w:id="48"/>
    </w:p>
    <w:p w:rsidR="008D14BD" w:rsidRPr="00C47189" w:rsidRDefault="008D14BD" w:rsidP="00456B17">
      <w:pPr>
        <w:jc w:val="both"/>
        <w:rPr>
          <w:lang w:val="es-ES"/>
        </w:rPr>
      </w:pPr>
      <w:r w:rsidRPr="00C47189">
        <w:rPr>
          <w:lang w:val="es-ES"/>
        </w:rPr>
        <w:t>Con la realización de este trabajo se llegó a las siguientes conclusiones:</w:t>
      </w:r>
    </w:p>
    <w:p w:rsidR="008D14BD" w:rsidRPr="00C47189" w:rsidRDefault="008D14BD" w:rsidP="00456B17">
      <w:pPr>
        <w:jc w:val="both"/>
        <w:rPr>
          <w:lang w:val="es-ES"/>
        </w:rPr>
      </w:pPr>
      <w:r w:rsidRPr="00C47189">
        <w:rPr>
          <w:lang w:val="es-ES"/>
        </w:rPr>
        <w:t>Conocer</w:t>
      </w:r>
      <w:r>
        <w:rPr>
          <w:lang w:val="es-ES"/>
        </w:rPr>
        <w:t>,</w:t>
      </w:r>
      <w:r w:rsidRPr="00C47189">
        <w:rPr>
          <w:lang w:val="es-ES"/>
        </w:rPr>
        <w:t xml:space="preserve"> aplicar </w:t>
      </w:r>
      <w:r>
        <w:rPr>
          <w:lang w:val="es-ES"/>
        </w:rPr>
        <w:t xml:space="preserve">y modelar </w:t>
      </w:r>
      <w:r w:rsidRPr="00C47189">
        <w:rPr>
          <w:lang w:val="es-ES"/>
        </w:rPr>
        <w:t xml:space="preserve">procesos </w:t>
      </w:r>
      <w:r>
        <w:rPr>
          <w:lang w:val="es-ES"/>
        </w:rPr>
        <w:t>con el lenguaje de modelado UML, agiliza el entendimiento de un proceso dentro de un proyecto como la implementación de un nuevo sistema debido a que todos los miembros del equipo tendrán clara las actividades que lo componen</w:t>
      </w:r>
      <w:r w:rsidRPr="00C47189">
        <w:rPr>
          <w:lang w:val="es-ES"/>
        </w:rPr>
        <w:t>.</w:t>
      </w:r>
    </w:p>
    <w:p w:rsidR="008D14BD" w:rsidRDefault="008D14BD" w:rsidP="00456B17">
      <w:pPr>
        <w:jc w:val="both"/>
        <w:rPr>
          <w:lang w:val="es-ES"/>
        </w:rPr>
      </w:pPr>
      <w:r>
        <w:rPr>
          <w:lang w:val="es-ES"/>
        </w:rPr>
        <w:t xml:space="preserve">Con UML </w:t>
      </w:r>
      <w:r w:rsidRPr="00C47189">
        <w:rPr>
          <w:lang w:val="es-ES"/>
        </w:rPr>
        <w:t>identificar l</w:t>
      </w:r>
      <w:r>
        <w:rPr>
          <w:lang w:val="es-ES"/>
        </w:rPr>
        <w:t>as actividades a automatizar en el proceso, es más rápido ya que se tiene un mejor panorama</w:t>
      </w:r>
      <w:r w:rsidRPr="00C47189">
        <w:rPr>
          <w:lang w:val="es-ES"/>
        </w:rPr>
        <w:t>.</w:t>
      </w:r>
    </w:p>
    <w:p w:rsidR="008D14BD" w:rsidRDefault="008D14BD" w:rsidP="00456B17">
      <w:pPr>
        <w:jc w:val="both"/>
        <w:rPr>
          <w:lang w:val="es-ES"/>
        </w:rPr>
      </w:pPr>
      <w:r>
        <w:rPr>
          <w:lang w:val="es-ES"/>
        </w:rPr>
        <w:t>Al realizar el diagrama de actividades se puede distribuir estas de manera más eficiente y no sobrecargar a un trabajador cuando el enfoque primero se centra en reformar un proceso previa introducción de un sistema informático.</w:t>
      </w:r>
    </w:p>
    <w:p w:rsidR="008D14BD" w:rsidRDefault="008D14BD" w:rsidP="00456B17">
      <w:pPr>
        <w:jc w:val="both"/>
        <w:rPr>
          <w:lang w:val="es-ES"/>
        </w:rPr>
      </w:pPr>
      <w:r>
        <w:rPr>
          <w:lang w:val="es-ES"/>
        </w:rPr>
        <w:t>Con el marco de trabajo de RUP se capturan requisitos y documentan y firman conformidades que sirven para que estos no sufran cambios significativos que terminan prolongando la vida del proyecto lo cual implica costos adicionales.</w:t>
      </w:r>
    </w:p>
    <w:p w:rsidR="00243449" w:rsidRDefault="00237CA7" w:rsidP="00243449">
      <w:pPr>
        <w:pStyle w:val="Ttulo1"/>
        <w:rPr>
          <w:lang w:val="es-ES"/>
        </w:rPr>
      </w:pPr>
      <w:bookmarkStart w:id="49" w:name="_Toc13910860"/>
      <w:r w:rsidRPr="00237CA7">
        <w:rPr>
          <w:lang w:val="es-ES"/>
        </w:rPr>
        <w:t>Glosario de términos</w:t>
      </w:r>
      <w:bookmarkEnd w:id="49"/>
    </w:p>
    <w:p w:rsidR="00243449" w:rsidRPr="00243449" w:rsidRDefault="00243449" w:rsidP="00243449">
      <w:pPr>
        <w:rPr>
          <w:lang w:val="es-ES"/>
        </w:rPr>
      </w:pPr>
    </w:p>
    <w:p w:rsidR="00C47189" w:rsidRPr="00C47189" w:rsidRDefault="00C47189" w:rsidP="00C47189">
      <w:pPr>
        <w:pStyle w:val="Prrafodelista"/>
        <w:numPr>
          <w:ilvl w:val="0"/>
          <w:numId w:val="31"/>
        </w:numPr>
        <w:rPr>
          <w:lang w:val="es-ES"/>
        </w:rPr>
      </w:pPr>
      <w:r w:rsidRPr="00C47189">
        <w:rPr>
          <w:lang w:val="es-ES"/>
        </w:rPr>
        <w:t>V°B°: visto bueno</w:t>
      </w:r>
    </w:p>
    <w:p w:rsidR="00C47189" w:rsidRPr="00C47189" w:rsidRDefault="00C47189" w:rsidP="00C47189">
      <w:pPr>
        <w:pStyle w:val="Prrafodelista"/>
        <w:numPr>
          <w:ilvl w:val="0"/>
          <w:numId w:val="31"/>
        </w:numPr>
        <w:rPr>
          <w:lang w:val="es-ES"/>
        </w:rPr>
      </w:pPr>
      <w:r w:rsidRPr="00C47189">
        <w:rPr>
          <w:lang w:val="es-ES"/>
        </w:rPr>
        <w:t>Catastro: inmobiliario es un registro administrativo dependiente del Estado en el que se describen los bienes inmuebles rústicos, urbanos y de características especiales.</w:t>
      </w:r>
    </w:p>
    <w:p w:rsidR="00C47189" w:rsidRPr="00C47189" w:rsidRDefault="00C47189" w:rsidP="00C47189">
      <w:pPr>
        <w:pStyle w:val="Prrafodelista"/>
        <w:numPr>
          <w:ilvl w:val="0"/>
          <w:numId w:val="31"/>
        </w:numPr>
        <w:rPr>
          <w:lang w:val="es-ES"/>
        </w:rPr>
      </w:pPr>
      <w:r w:rsidRPr="00C47189">
        <w:rPr>
          <w:lang w:val="es-ES"/>
        </w:rPr>
        <w:t>Legajo: Conjunto de papeles archivados, generalmente atados, que tratan de un mismo asunto.</w:t>
      </w:r>
    </w:p>
    <w:p w:rsidR="00237CA7" w:rsidRDefault="00237CA7" w:rsidP="00237CA7">
      <w:pPr>
        <w:pStyle w:val="Ttulo1"/>
        <w:rPr>
          <w:lang w:val="es-ES"/>
        </w:rPr>
      </w:pPr>
      <w:bookmarkStart w:id="50" w:name="_Toc13910861"/>
      <w:r w:rsidRPr="00237CA7">
        <w:rPr>
          <w:lang w:val="es-ES"/>
        </w:rPr>
        <w:t>Bibliografía</w:t>
      </w:r>
      <w:bookmarkEnd w:id="50"/>
    </w:p>
    <w:p w:rsidR="00C47189" w:rsidRPr="00C47189" w:rsidRDefault="00C47189" w:rsidP="00C47189">
      <w:pPr>
        <w:rPr>
          <w:lang w:val="es-ES"/>
        </w:rPr>
      </w:pPr>
    </w:p>
    <w:p w:rsidR="00C47189" w:rsidRPr="001A389B" w:rsidRDefault="00C47189" w:rsidP="001A389B">
      <w:pPr>
        <w:pStyle w:val="Prrafodelista"/>
        <w:numPr>
          <w:ilvl w:val="0"/>
          <w:numId w:val="32"/>
        </w:numPr>
        <w:spacing w:line="240" w:lineRule="auto"/>
        <w:rPr>
          <w:lang w:val="es-ES"/>
        </w:rPr>
      </w:pPr>
      <w:r w:rsidRPr="001A389B">
        <w:rPr>
          <w:lang w:val="es-ES"/>
        </w:rPr>
        <w:t>SEDAPAR- GESTIÓN EMPRESARIAL</w:t>
      </w:r>
    </w:p>
    <w:p w:rsidR="00C47189" w:rsidRPr="001323D0" w:rsidRDefault="00C47189" w:rsidP="001A389B">
      <w:pPr>
        <w:spacing w:line="240" w:lineRule="auto"/>
        <w:ind w:left="720"/>
        <w:rPr>
          <w:lang w:val="es-ES"/>
        </w:rPr>
      </w:pPr>
      <w:r w:rsidRPr="001323D0">
        <w:rPr>
          <w:lang w:val="es-ES"/>
        </w:rPr>
        <w:t>Recuperado</w:t>
      </w:r>
    </w:p>
    <w:p w:rsidR="00C47189" w:rsidRPr="001323D0" w:rsidRDefault="00E7383A" w:rsidP="001A389B">
      <w:pPr>
        <w:spacing w:line="240" w:lineRule="auto"/>
        <w:ind w:left="720"/>
        <w:rPr>
          <w:lang w:val="es-ES"/>
        </w:rPr>
      </w:pPr>
      <w:hyperlink r:id="rId51" w:history="1">
        <w:r w:rsidR="00C47189" w:rsidRPr="001323D0">
          <w:rPr>
            <w:rStyle w:val="Hipervnculo"/>
            <w:lang w:val="es-ES"/>
          </w:rPr>
          <w:t>https://www.sedapar.com.pe/wp-content/uploads/2016/11/MAPRO-Gerencia-Servicios-al-Cliente_1.pdf</w:t>
        </w:r>
      </w:hyperlink>
    </w:p>
    <w:p w:rsidR="001A389B" w:rsidRDefault="00C47189" w:rsidP="001A389B">
      <w:pPr>
        <w:spacing w:line="240" w:lineRule="auto"/>
        <w:ind w:firstLine="720"/>
      </w:pPr>
      <w:r>
        <w:t xml:space="preserve">(Consulta 14/06/2019) </w:t>
      </w:r>
    </w:p>
    <w:p w:rsidR="008D14BD" w:rsidRDefault="008D14BD" w:rsidP="001A389B">
      <w:pPr>
        <w:spacing w:line="240" w:lineRule="auto"/>
        <w:ind w:firstLine="720"/>
      </w:pPr>
    </w:p>
    <w:p w:rsidR="008D14BD" w:rsidRDefault="008D14BD" w:rsidP="001A389B">
      <w:pPr>
        <w:spacing w:line="240" w:lineRule="auto"/>
        <w:ind w:firstLine="720"/>
      </w:pPr>
    </w:p>
    <w:p w:rsidR="008D14BD" w:rsidRDefault="008D14BD" w:rsidP="001A389B">
      <w:pPr>
        <w:spacing w:line="240" w:lineRule="auto"/>
        <w:ind w:firstLine="720"/>
      </w:pPr>
    </w:p>
    <w:p w:rsidR="00EE00DE" w:rsidRPr="001A389B" w:rsidRDefault="00EE00DE" w:rsidP="001A389B">
      <w:pPr>
        <w:pStyle w:val="Prrafodelista"/>
        <w:numPr>
          <w:ilvl w:val="0"/>
          <w:numId w:val="32"/>
        </w:numPr>
        <w:spacing w:line="240" w:lineRule="auto"/>
        <w:rPr>
          <w:lang w:val="es-ES"/>
        </w:rPr>
      </w:pPr>
      <w:r w:rsidRPr="001A389B">
        <w:rPr>
          <w:lang w:val="es-ES"/>
        </w:rPr>
        <w:t>El Proceso Unificado de Desarrollo de Software.</w:t>
      </w:r>
    </w:p>
    <w:p w:rsidR="00EE00DE" w:rsidRPr="0017063C" w:rsidRDefault="00EE00DE" w:rsidP="001A389B">
      <w:pPr>
        <w:spacing w:line="240" w:lineRule="auto"/>
        <w:ind w:left="720" w:firstLine="720"/>
      </w:pPr>
      <w:r w:rsidRPr="0017063C">
        <w:t>Jacobson I., Rumbaugh J., BOOCH G.</w:t>
      </w:r>
    </w:p>
    <w:p w:rsidR="00EE00DE" w:rsidRPr="00EE00DE" w:rsidRDefault="00EE00DE" w:rsidP="001A389B">
      <w:pPr>
        <w:spacing w:line="240" w:lineRule="auto"/>
        <w:ind w:left="720" w:firstLine="720"/>
        <w:rPr>
          <w:lang w:val="es-ES"/>
        </w:rPr>
      </w:pPr>
      <w:r w:rsidRPr="00EE00DE">
        <w:rPr>
          <w:lang w:val="es-ES"/>
        </w:rPr>
        <w:t>2000. Addison Wesley.</w:t>
      </w:r>
    </w:p>
    <w:p w:rsidR="00EE00DE" w:rsidRPr="001A389B" w:rsidRDefault="00EE00DE" w:rsidP="001A389B">
      <w:pPr>
        <w:pStyle w:val="Prrafodelista"/>
        <w:numPr>
          <w:ilvl w:val="0"/>
          <w:numId w:val="32"/>
        </w:numPr>
        <w:spacing w:line="240" w:lineRule="auto"/>
        <w:rPr>
          <w:lang w:val="es-ES"/>
        </w:rPr>
      </w:pPr>
      <w:r w:rsidRPr="001A389B">
        <w:rPr>
          <w:lang w:val="es-ES"/>
        </w:rPr>
        <w:t>El Lenguaje Unificado de Modelado.</w:t>
      </w:r>
    </w:p>
    <w:p w:rsidR="00EE00DE" w:rsidRPr="0017063C" w:rsidRDefault="00EE00DE" w:rsidP="001A389B">
      <w:pPr>
        <w:spacing w:line="240" w:lineRule="auto"/>
        <w:ind w:left="720" w:firstLine="720"/>
      </w:pPr>
      <w:r w:rsidRPr="0017063C">
        <w:t>Jacobson I., Rumbaugh J., BOOCH G.</w:t>
      </w:r>
    </w:p>
    <w:p w:rsidR="00EE00DE" w:rsidRPr="00EE00DE" w:rsidRDefault="00EE00DE" w:rsidP="001A389B">
      <w:pPr>
        <w:spacing w:line="240" w:lineRule="auto"/>
        <w:ind w:left="720" w:firstLine="720"/>
        <w:rPr>
          <w:lang w:val="es-ES"/>
        </w:rPr>
      </w:pPr>
      <w:r w:rsidRPr="00EE00DE">
        <w:rPr>
          <w:lang w:val="es-ES"/>
        </w:rPr>
        <w:t>2000. Addison Wesley.</w:t>
      </w:r>
    </w:p>
    <w:p w:rsidR="00EE00DE" w:rsidRPr="001A389B" w:rsidRDefault="00EE00DE" w:rsidP="001A389B">
      <w:pPr>
        <w:pStyle w:val="Prrafodelista"/>
        <w:numPr>
          <w:ilvl w:val="0"/>
          <w:numId w:val="32"/>
        </w:numPr>
        <w:spacing w:line="240" w:lineRule="auto"/>
        <w:rPr>
          <w:lang w:val="es-ES"/>
        </w:rPr>
      </w:pPr>
      <w:r w:rsidRPr="001A389B">
        <w:rPr>
          <w:lang w:val="es-ES"/>
        </w:rPr>
        <w:t>El Lenguaje Unificado de Modelado. Manual de Referencia.</w:t>
      </w:r>
    </w:p>
    <w:p w:rsidR="00EE00DE" w:rsidRPr="0017063C" w:rsidRDefault="00EE00DE" w:rsidP="001A389B">
      <w:pPr>
        <w:spacing w:line="240" w:lineRule="auto"/>
        <w:ind w:left="720" w:firstLine="720"/>
      </w:pPr>
      <w:r w:rsidRPr="0017063C">
        <w:t>Jacobson I., Rumbaugh J., BOOCH G.</w:t>
      </w:r>
    </w:p>
    <w:p w:rsidR="00EE00DE" w:rsidRPr="00EE00DE" w:rsidRDefault="00EE00DE" w:rsidP="001A389B">
      <w:pPr>
        <w:spacing w:line="240" w:lineRule="auto"/>
        <w:ind w:left="720" w:firstLine="720"/>
        <w:rPr>
          <w:lang w:val="es-ES"/>
        </w:rPr>
      </w:pPr>
      <w:r w:rsidRPr="00EE00DE">
        <w:rPr>
          <w:lang w:val="es-ES"/>
        </w:rPr>
        <w:t>2000. Addison Wesley.</w:t>
      </w:r>
    </w:p>
    <w:sectPr w:rsidR="00EE00DE" w:rsidRPr="00EE00DE" w:rsidSect="00911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E25" w:rsidRDefault="00963E25" w:rsidP="00744E2A">
      <w:pPr>
        <w:spacing w:after="0" w:line="240" w:lineRule="auto"/>
      </w:pPr>
      <w:r>
        <w:separator/>
      </w:r>
    </w:p>
  </w:endnote>
  <w:endnote w:type="continuationSeparator" w:id="0">
    <w:p w:rsidR="00963E25" w:rsidRDefault="00963E25" w:rsidP="0074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72" w:type="pct"/>
      <w:tblBorders>
        <w:top w:val="single" w:sz="18" w:space="0" w:color="808080"/>
        <w:insideV w:val="single" w:sz="18" w:space="0" w:color="808080"/>
      </w:tblBorders>
      <w:tblLook w:val="04A0" w:firstRow="1" w:lastRow="0" w:firstColumn="1" w:lastColumn="0" w:noHBand="0" w:noVBand="1"/>
    </w:tblPr>
    <w:tblGrid>
      <w:gridCol w:w="8457"/>
    </w:tblGrid>
    <w:tr w:rsidR="00E7383A" w:rsidRPr="00006C5C" w:rsidTr="00696EB3">
      <w:trPr>
        <w:trHeight w:val="420"/>
      </w:trPr>
      <w:tc>
        <w:tcPr>
          <w:tcW w:w="9517" w:type="dxa"/>
          <w:tcBorders>
            <w:top w:val="single" w:sz="4" w:space="0" w:color="4F81BD"/>
          </w:tcBorders>
        </w:tcPr>
        <w:p w:rsidR="00E7383A" w:rsidRPr="00DB26D8" w:rsidRDefault="00E7383A" w:rsidP="00696EB3">
          <w:pPr>
            <w:pStyle w:val="Textosinformato"/>
            <w:spacing w:before="120" w:line="276" w:lineRule="auto"/>
            <w:ind w:left="360"/>
            <w:jc w:val="right"/>
            <w:rPr>
              <w:rFonts w:ascii="Arial" w:hAnsi="Arial" w:cs="Arial"/>
              <w:sz w:val="20"/>
              <w:szCs w:val="20"/>
              <w:lang w:val="en-US"/>
            </w:rPr>
          </w:pPr>
        </w:p>
      </w:tc>
    </w:tr>
  </w:tbl>
  <w:p w:rsidR="00E7383A" w:rsidRPr="009E05D8" w:rsidRDefault="00E7383A" w:rsidP="00696EB3">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E25" w:rsidRDefault="00963E25" w:rsidP="00744E2A">
      <w:pPr>
        <w:spacing w:after="0" w:line="240" w:lineRule="auto"/>
      </w:pPr>
      <w:r>
        <w:separator/>
      </w:r>
    </w:p>
  </w:footnote>
  <w:footnote w:type="continuationSeparator" w:id="0">
    <w:p w:rsidR="00963E25" w:rsidRDefault="00963E25" w:rsidP="0074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1" w:type="dxa"/>
      <w:tblInd w:w="-8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411"/>
      <w:gridCol w:w="5953"/>
      <w:gridCol w:w="2127"/>
    </w:tblGrid>
    <w:tr w:rsidR="00E7383A" w:rsidRPr="00416D88" w:rsidTr="00696EB3">
      <w:trPr>
        <w:trHeight w:val="691"/>
      </w:trPr>
      <w:tc>
        <w:tcPr>
          <w:tcW w:w="2411" w:type="dxa"/>
          <w:vMerge w:val="restart"/>
          <w:shd w:val="clear" w:color="auto" w:fill="auto"/>
          <w:vAlign w:val="center"/>
        </w:tcPr>
        <w:p w:rsidR="00E7383A" w:rsidRPr="00416D88" w:rsidRDefault="00E7383A" w:rsidP="00696EB3">
          <w:pPr>
            <w:pStyle w:val="Sinespaciado"/>
            <w:rPr>
              <w:rFonts w:ascii="Calibri" w:hAnsi="Calibri" w:cs="Calibri"/>
              <w:b/>
              <w:sz w:val="22"/>
              <w:lang w:val="es-CL"/>
            </w:rPr>
          </w:pPr>
          <w:r>
            <w:rPr>
              <w:rFonts w:ascii="Calibri" w:hAnsi="Calibri" w:cs="Calibri"/>
              <w:b/>
              <w:noProof/>
              <w:sz w:val="22"/>
              <w:lang w:val="es-PE" w:eastAsia="es-PE" w:bidi="ar-SA"/>
            </w:rPr>
            <w:drawing>
              <wp:inline distT="0" distB="0" distL="0" distR="0" wp14:anchorId="0B0A7A31" wp14:editId="2BFE655F">
                <wp:extent cx="1176905" cy="64770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apar.png"/>
                        <pic:cNvPicPr/>
                      </pic:nvPicPr>
                      <pic:blipFill>
                        <a:blip r:embed="rId1">
                          <a:extLst>
                            <a:ext uri="{28A0092B-C50C-407E-A947-70E740481C1C}">
                              <a14:useLocalDpi xmlns:a14="http://schemas.microsoft.com/office/drawing/2010/main" val="0"/>
                            </a:ext>
                          </a:extLst>
                        </a:blip>
                        <a:stretch>
                          <a:fillRect/>
                        </a:stretch>
                      </pic:blipFill>
                      <pic:spPr>
                        <a:xfrm>
                          <a:off x="0" y="0"/>
                          <a:ext cx="1183283" cy="651210"/>
                        </a:xfrm>
                        <a:prstGeom prst="rect">
                          <a:avLst/>
                        </a:prstGeom>
                      </pic:spPr>
                    </pic:pic>
                  </a:graphicData>
                </a:graphic>
              </wp:inline>
            </w:drawing>
          </w:r>
        </w:p>
      </w:tc>
      <w:tc>
        <w:tcPr>
          <w:tcW w:w="5953" w:type="dxa"/>
          <w:vMerge w:val="restart"/>
          <w:shd w:val="clear" w:color="auto" w:fill="auto"/>
          <w:vAlign w:val="center"/>
        </w:tcPr>
        <w:p w:rsidR="00E7383A" w:rsidRPr="00416D88" w:rsidRDefault="00E7383A" w:rsidP="00696EB3">
          <w:pPr>
            <w:pStyle w:val="Sinespaciado"/>
            <w:jc w:val="center"/>
            <w:rPr>
              <w:rFonts w:ascii="Calibri" w:hAnsi="Calibri" w:cs="Calibri"/>
              <w:b/>
              <w:sz w:val="22"/>
              <w:lang w:val="es-CL"/>
            </w:rPr>
          </w:pPr>
          <w:r>
            <w:rPr>
              <w:rFonts w:ascii="Calibri" w:hAnsi="Calibri" w:cs="Calibri"/>
              <w:b/>
              <w:noProof/>
              <w:sz w:val="22"/>
              <w:lang w:val="es-PE" w:eastAsia="es-PE" w:bidi="ar-SA"/>
            </w:rPr>
            <w:drawing>
              <wp:anchor distT="0" distB="0" distL="114300" distR="114300" simplePos="0" relativeHeight="251661312" behindDoc="0" locked="0" layoutInCell="1" allowOverlap="1" wp14:anchorId="5983B07F" wp14:editId="2C16E0D0">
                <wp:simplePos x="0" y="0"/>
                <wp:positionH relativeFrom="column">
                  <wp:posOffset>617855</wp:posOffset>
                </wp:positionH>
                <wp:positionV relativeFrom="paragraph">
                  <wp:posOffset>-141605</wp:posOffset>
                </wp:positionV>
                <wp:extent cx="2628900" cy="609600"/>
                <wp:effectExtent l="0" t="0" r="0" b="0"/>
                <wp:wrapSquare wrapText="bothSides"/>
                <wp:docPr id="25" name="Imagen 25" descr="___UPC LAU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__UPC LAURE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27" w:type="dxa"/>
          <w:vAlign w:val="center"/>
        </w:tcPr>
        <w:p w:rsidR="00E7383A" w:rsidRPr="00416D88" w:rsidRDefault="00E7383A" w:rsidP="00AE1E8B">
          <w:pPr>
            <w:pStyle w:val="Sinespaciado"/>
            <w:jc w:val="center"/>
            <w:rPr>
              <w:rFonts w:ascii="Calibri" w:hAnsi="Calibri" w:cs="Calibri"/>
              <w:sz w:val="22"/>
            </w:rPr>
          </w:pPr>
          <w:r>
            <w:rPr>
              <w:rFonts w:ascii="Calibri" w:hAnsi="Calibri" w:cs="Calibri"/>
              <w:sz w:val="22"/>
            </w:rPr>
            <w:t>2019-01</w:t>
          </w:r>
        </w:p>
      </w:tc>
    </w:tr>
    <w:tr w:rsidR="00E7383A" w:rsidRPr="00416D88" w:rsidTr="00696EB3">
      <w:trPr>
        <w:trHeight w:val="428"/>
      </w:trPr>
      <w:tc>
        <w:tcPr>
          <w:tcW w:w="2411" w:type="dxa"/>
          <w:vMerge/>
          <w:tcBorders>
            <w:bottom w:val="dotted" w:sz="4" w:space="0" w:color="auto"/>
          </w:tcBorders>
          <w:shd w:val="clear" w:color="auto" w:fill="auto"/>
          <w:vAlign w:val="center"/>
        </w:tcPr>
        <w:p w:rsidR="00E7383A" w:rsidRPr="00416D88" w:rsidRDefault="00E7383A" w:rsidP="00696EB3">
          <w:pPr>
            <w:pStyle w:val="Sinespaciado"/>
            <w:jc w:val="center"/>
            <w:rPr>
              <w:rFonts w:ascii="Calibri" w:hAnsi="Calibri" w:cs="Calibri"/>
              <w:b/>
              <w:sz w:val="22"/>
              <w:lang w:val="es-CL"/>
            </w:rPr>
          </w:pPr>
        </w:p>
      </w:tc>
      <w:tc>
        <w:tcPr>
          <w:tcW w:w="5953" w:type="dxa"/>
          <w:vMerge/>
          <w:tcBorders>
            <w:bottom w:val="dotted" w:sz="4" w:space="0" w:color="auto"/>
          </w:tcBorders>
          <w:shd w:val="clear" w:color="auto" w:fill="auto"/>
          <w:vAlign w:val="center"/>
        </w:tcPr>
        <w:p w:rsidR="00E7383A" w:rsidRPr="00416D88" w:rsidRDefault="00E7383A" w:rsidP="00696EB3">
          <w:pPr>
            <w:pStyle w:val="Sinespaciado"/>
            <w:jc w:val="center"/>
            <w:rPr>
              <w:rFonts w:ascii="Calibri" w:hAnsi="Calibri" w:cs="Calibri"/>
              <w:b/>
              <w:sz w:val="22"/>
              <w:lang w:val="es-CL"/>
            </w:rPr>
          </w:pPr>
        </w:p>
      </w:tc>
      <w:tc>
        <w:tcPr>
          <w:tcW w:w="2127" w:type="dxa"/>
          <w:tcBorders>
            <w:bottom w:val="dotted" w:sz="4" w:space="0" w:color="auto"/>
          </w:tcBorders>
          <w:vAlign w:val="center"/>
        </w:tcPr>
        <w:p w:rsidR="00E7383A" w:rsidRPr="00416D88" w:rsidRDefault="00E7383A" w:rsidP="00696EB3">
          <w:pPr>
            <w:pStyle w:val="Sinespaciado"/>
            <w:jc w:val="center"/>
            <w:rPr>
              <w:rFonts w:ascii="Calibri" w:hAnsi="Calibri" w:cs="Calibri"/>
              <w:sz w:val="22"/>
              <w:lang w:val="es-PE"/>
            </w:rPr>
          </w:pPr>
          <w:r w:rsidRPr="00A05BBD">
            <w:rPr>
              <w:b/>
              <w:lang w:val="es-ES"/>
            </w:rPr>
            <w:t xml:space="preserve">Página </w:t>
          </w:r>
          <w:r w:rsidRPr="00A05BBD">
            <w:rPr>
              <w:b/>
              <w:lang w:val="es-ES"/>
            </w:rPr>
            <w:fldChar w:fldCharType="begin"/>
          </w:r>
          <w:r w:rsidRPr="00A05BBD">
            <w:rPr>
              <w:b/>
              <w:lang w:val="es-ES"/>
            </w:rPr>
            <w:instrText xml:space="preserve"> PAGE </w:instrText>
          </w:r>
          <w:r w:rsidRPr="00A05BBD">
            <w:rPr>
              <w:b/>
              <w:lang w:val="es-ES"/>
            </w:rPr>
            <w:fldChar w:fldCharType="separate"/>
          </w:r>
          <w:r>
            <w:rPr>
              <w:b/>
              <w:noProof/>
              <w:lang w:val="es-ES"/>
            </w:rPr>
            <w:t>31</w:t>
          </w:r>
          <w:r w:rsidRPr="00A05BBD">
            <w:rPr>
              <w:b/>
              <w:lang w:val="es-ES"/>
            </w:rPr>
            <w:fldChar w:fldCharType="end"/>
          </w:r>
          <w:r w:rsidRPr="00A05BBD">
            <w:rPr>
              <w:b/>
              <w:lang w:val="es-ES"/>
            </w:rPr>
            <w:t xml:space="preserve"> de </w:t>
          </w:r>
          <w:r w:rsidRPr="00A05BBD">
            <w:rPr>
              <w:b/>
              <w:lang w:val="es-ES"/>
            </w:rPr>
            <w:fldChar w:fldCharType="begin"/>
          </w:r>
          <w:r w:rsidRPr="00A05BBD">
            <w:rPr>
              <w:b/>
              <w:lang w:val="es-ES"/>
            </w:rPr>
            <w:instrText xml:space="preserve"> NUMPAGES  </w:instrText>
          </w:r>
          <w:r w:rsidRPr="00A05BBD">
            <w:rPr>
              <w:b/>
              <w:lang w:val="es-ES"/>
            </w:rPr>
            <w:fldChar w:fldCharType="separate"/>
          </w:r>
          <w:r>
            <w:rPr>
              <w:b/>
              <w:noProof/>
              <w:lang w:val="es-ES"/>
            </w:rPr>
            <w:t>33</w:t>
          </w:r>
          <w:r w:rsidRPr="00A05BBD">
            <w:rPr>
              <w:b/>
              <w:lang w:val="es-ES"/>
            </w:rPr>
            <w:fldChar w:fldCharType="end"/>
          </w:r>
        </w:p>
      </w:tc>
    </w:tr>
  </w:tbl>
  <w:p w:rsidR="00E7383A" w:rsidRPr="00780564" w:rsidRDefault="00E7383A">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22E"/>
    <w:multiLevelType w:val="hybridMultilevel"/>
    <w:tmpl w:val="91E80F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D4555"/>
    <w:multiLevelType w:val="hybridMultilevel"/>
    <w:tmpl w:val="374A9234"/>
    <w:lvl w:ilvl="0" w:tplc="6C184982">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E273D"/>
    <w:multiLevelType w:val="hybridMultilevel"/>
    <w:tmpl w:val="4D947FA6"/>
    <w:lvl w:ilvl="0" w:tplc="6C18498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D53"/>
    <w:multiLevelType w:val="hybridMultilevel"/>
    <w:tmpl w:val="17CE773C"/>
    <w:lvl w:ilvl="0" w:tplc="E5C07EF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596E5E"/>
    <w:multiLevelType w:val="hybridMultilevel"/>
    <w:tmpl w:val="BE2A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E11DE"/>
    <w:multiLevelType w:val="hybridMultilevel"/>
    <w:tmpl w:val="43C2B73A"/>
    <w:lvl w:ilvl="0" w:tplc="B9CA27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6B8"/>
    <w:multiLevelType w:val="hybridMultilevel"/>
    <w:tmpl w:val="7E2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48AB"/>
    <w:multiLevelType w:val="hybridMultilevel"/>
    <w:tmpl w:val="0F32473A"/>
    <w:lvl w:ilvl="0" w:tplc="E5C07E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23227"/>
    <w:multiLevelType w:val="hybridMultilevel"/>
    <w:tmpl w:val="90AC9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A16C5"/>
    <w:multiLevelType w:val="hybridMultilevel"/>
    <w:tmpl w:val="6A84E2B8"/>
    <w:lvl w:ilvl="0" w:tplc="B9CA27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95C75"/>
    <w:multiLevelType w:val="hybridMultilevel"/>
    <w:tmpl w:val="0098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AE8BC">
      <w:start w:val="1"/>
      <w:numFmt w:val="lowerRoman"/>
      <w:lvlText w:val="%3."/>
      <w:lvlJc w:val="right"/>
      <w:pPr>
        <w:ind w:left="2160" w:hanging="180"/>
      </w:pPr>
      <w:rPr>
        <w:color w:val="auto"/>
      </w:rPr>
    </w:lvl>
    <w:lvl w:ilvl="3" w:tplc="9BA4805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E143D"/>
    <w:multiLevelType w:val="hybridMultilevel"/>
    <w:tmpl w:val="A19ECBE4"/>
    <w:lvl w:ilvl="0" w:tplc="E5C07E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16AE"/>
    <w:multiLevelType w:val="hybridMultilevel"/>
    <w:tmpl w:val="F596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55107"/>
    <w:multiLevelType w:val="hybridMultilevel"/>
    <w:tmpl w:val="64E6438E"/>
    <w:lvl w:ilvl="0" w:tplc="1DA2146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6C1D0A"/>
    <w:multiLevelType w:val="hybridMultilevel"/>
    <w:tmpl w:val="09846654"/>
    <w:lvl w:ilvl="0" w:tplc="2ED88DDE">
      <w:numFmt w:val="bullet"/>
      <w:lvlText w:val="•"/>
      <w:lvlJc w:val="left"/>
      <w:pPr>
        <w:ind w:left="1080" w:hanging="72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DC2170"/>
    <w:multiLevelType w:val="hybridMultilevel"/>
    <w:tmpl w:val="C3807A86"/>
    <w:lvl w:ilvl="0" w:tplc="D764BB34">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A0435"/>
    <w:multiLevelType w:val="hybridMultilevel"/>
    <w:tmpl w:val="32D0DCE0"/>
    <w:lvl w:ilvl="0" w:tplc="D764BB34">
      <w:numFmt w:val="bullet"/>
      <w:lvlText w:val="•"/>
      <w:lvlJc w:val="left"/>
      <w:pPr>
        <w:ind w:left="2520" w:hanging="720"/>
      </w:pPr>
      <w:rPr>
        <w:rFonts w:ascii="Cambria" w:eastAsiaTheme="majorEastAsia" w:hAnsi="Cambria" w:cstheme="maj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43501010"/>
    <w:multiLevelType w:val="hybridMultilevel"/>
    <w:tmpl w:val="EF9C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D013B"/>
    <w:multiLevelType w:val="hybridMultilevel"/>
    <w:tmpl w:val="41DC1C2C"/>
    <w:lvl w:ilvl="0" w:tplc="B9CA27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D03C79"/>
    <w:multiLevelType w:val="hybridMultilevel"/>
    <w:tmpl w:val="5B2AE47C"/>
    <w:lvl w:ilvl="0" w:tplc="E5C07E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A2B1D"/>
    <w:multiLevelType w:val="hybridMultilevel"/>
    <w:tmpl w:val="62B8C85E"/>
    <w:lvl w:ilvl="0" w:tplc="D764BB34">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5BE343C"/>
    <w:multiLevelType w:val="hybridMultilevel"/>
    <w:tmpl w:val="2DBC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96F51"/>
    <w:multiLevelType w:val="hybridMultilevel"/>
    <w:tmpl w:val="74126296"/>
    <w:lvl w:ilvl="0" w:tplc="FB0812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66D65"/>
    <w:multiLevelType w:val="hybridMultilevel"/>
    <w:tmpl w:val="3078C4BA"/>
    <w:lvl w:ilvl="0" w:tplc="2ED88DDE">
      <w:numFmt w:val="bullet"/>
      <w:lvlText w:val="•"/>
      <w:lvlJc w:val="left"/>
      <w:pPr>
        <w:ind w:left="1080" w:hanging="72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503DF"/>
    <w:multiLevelType w:val="multilevel"/>
    <w:tmpl w:val="DFCC145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61094F70"/>
    <w:multiLevelType w:val="hybridMultilevel"/>
    <w:tmpl w:val="ECBA3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79616F"/>
    <w:multiLevelType w:val="hybridMultilevel"/>
    <w:tmpl w:val="339EB75A"/>
    <w:lvl w:ilvl="0" w:tplc="D764BB34">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895483"/>
    <w:multiLevelType w:val="hybridMultilevel"/>
    <w:tmpl w:val="E00A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4B6615"/>
    <w:multiLevelType w:val="hybridMultilevel"/>
    <w:tmpl w:val="B83C5AC0"/>
    <w:lvl w:ilvl="0" w:tplc="FB0812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4291C"/>
    <w:multiLevelType w:val="hybridMultilevel"/>
    <w:tmpl w:val="ABA0B840"/>
    <w:lvl w:ilvl="0" w:tplc="E5C07E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A5432"/>
    <w:multiLevelType w:val="hybridMultilevel"/>
    <w:tmpl w:val="0098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AE8BC">
      <w:start w:val="1"/>
      <w:numFmt w:val="lowerRoman"/>
      <w:lvlText w:val="%3."/>
      <w:lvlJc w:val="right"/>
      <w:pPr>
        <w:ind w:left="2160" w:hanging="180"/>
      </w:pPr>
      <w:rPr>
        <w:color w:val="auto"/>
      </w:rPr>
    </w:lvl>
    <w:lvl w:ilvl="3" w:tplc="9BA4805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3256D"/>
    <w:multiLevelType w:val="hybridMultilevel"/>
    <w:tmpl w:val="FAC88D7C"/>
    <w:lvl w:ilvl="0" w:tplc="D764BB34">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7"/>
  </w:num>
  <w:num w:numId="4">
    <w:abstractNumId w:val="5"/>
  </w:num>
  <w:num w:numId="5">
    <w:abstractNumId w:val="9"/>
  </w:num>
  <w:num w:numId="6">
    <w:abstractNumId w:val="11"/>
  </w:num>
  <w:num w:numId="7">
    <w:abstractNumId w:val="7"/>
  </w:num>
  <w:num w:numId="8">
    <w:abstractNumId w:val="32"/>
  </w:num>
  <w:num w:numId="9">
    <w:abstractNumId w:val="3"/>
  </w:num>
  <w:num w:numId="10">
    <w:abstractNumId w:val="20"/>
  </w:num>
  <w:num w:numId="11">
    <w:abstractNumId w:val="2"/>
  </w:num>
  <w:num w:numId="12">
    <w:abstractNumId w:val="1"/>
  </w:num>
  <w:num w:numId="13">
    <w:abstractNumId w:val="13"/>
  </w:num>
  <w:num w:numId="14">
    <w:abstractNumId w:val="31"/>
  </w:num>
  <w:num w:numId="15">
    <w:abstractNumId w:val="23"/>
  </w:num>
  <w:num w:numId="16">
    <w:abstractNumId w:val="22"/>
  </w:num>
  <w:num w:numId="17">
    <w:abstractNumId w:val="25"/>
  </w:num>
  <w:num w:numId="18">
    <w:abstractNumId w:val="14"/>
  </w:num>
  <w:num w:numId="19">
    <w:abstractNumId w:val="26"/>
  </w:num>
  <w:num w:numId="20">
    <w:abstractNumId w:val="21"/>
  </w:num>
  <w:num w:numId="21">
    <w:abstractNumId w:val="34"/>
  </w:num>
  <w:num w:numId="22">
    <w:abstractNumId w:val="15"/>
  </w:num>
  <w:num w:numId="23">
    <w:abstractNumId w:val="12"/>
  </w:num>
  <w:num w:numId="24">
    <w:abstractNumId w:val="0"/>
  </w:num>
  <w:num w:numId="25">
    <w:abstractNumId w:val="8"/>
  </w:num>
  <w:num w:numId="26">
    <w:abstractNumId w:val="10"/>
  </w:num>
  <w:num w:numId="27">
    <w:abstractNumId w:val="4"/>
  </w:num>
  <w:num w:numId="28">
    <w:abstractNumId w:val="24"/>
  </w:num>
  <w:num w:numId="29">
    <w:abstractNumId w:val="30"/>
  </w:num>
  <w:num w:numId="30">
    <w:abstractNumId w:val="16"/>
  </w:num>
  <w:num w:numId="31">
    <w:abstractNumId w:val="29"/>
  </w:num>
  <w:num w:numId="32">
    <w:abstractNumId w:val="18"/>
  </w:num>
  <w:num w:numId="33">
    <w:abstractNumId w:val="33"/>
  </w:num>
  <w:num w:numId="34">
    <w:abstractNumId w:val="2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A7"/>
    <w:rsid w:val="00022C0F"/>
    <w:rsid w:val="00052181"/>
    <w:rsid w:val="00053EC2"/>
    <w:rsid w:val="00065FF6"/>
    <w:rsid w:val="00084CE1"/>
    <w:rsid w:val="000A4491"/>
    <w:rsid w:val="000C13D9"/>
    <w:rsid w:val="000C1D37"/>
    <w:rsid w:val="000C7451"/>
    <w:rsid w:val="000E29BB"/>
    <w:rsid w:val="001323D0"/>
    <w:rsid w:val="00156A7F"/>
    <w:rsid w:val="0017063C"/>
    <w:rsid w:val="001A389B"/>
    <w:rsid w:val="001D270C"/>
    <w:rsid w:val="002375F7"/>
    <w:rsid w:val="00237CA7"/>
    <w:rsid w:val="0024104D"/>
    <w:rsid w:val="00243449"/>
    <w:rsid w:val="00255DD1"/>
    <w:rsid w:val="002653C3"/>
    <w:rsid w:val="002756F7"/>
    <w:rsid w:val="002C7756"/>
    <w:rsid w:val="002F530C"/>
    <w:rsid w:val="002F7E53"/>
    <w:rsid w:val="00321295"/>
    <w:rsid w:val="0033542E"/>
    <w:rsid w:val="003446F6"/>
    <w:rsid w:val="00350B58"/>
    <w:rsid w:val="003524FF"/>
    <w:rsid w:val="00384F34"/>
    <w:rsid w:val="003929C5"/>
    <w:rsid w:val="003C3B2B"/>
    <w:rsid w:val="003D2699"/>
    <w:rsid w:val="003E2FBE"/>
    <w:rsid w:val="003F24F5"/>
    <w:rsid w:val="0040777C"/>
    <w:rsid w:val="00442329"/>
    <w:rsid w:val="00456B17"/>
    <w:rsid w:val="00492C4E"/>
    <w:rsid w:val="0049532A"/>
    <w:rsid w:val="004C0721"/>
    <w:rsid w:val="004C269B"/>
    <w:rsid w:val="004C61B5"/>
    <w:rsid w:val="004E1D01"/>
    <w:rsid w:val="004E2C8F"/>
    <w:rsid w:val="004F1647"/>
    <w:rsid w:val="00500849"/>
    <w:rsid w:val="00511CA7"/>
    <w:rsid w:val="005137F6"/>
    <w:rsid w:val="00517430"/>
    <w:rsid w:val="005432A3"/>
    <w:rsid w:val="00554873"/>
    <w:rsid w:val="00557CA3"/>
    <w:rsid w:val="005705E1"/>
    <w:rsid w:val="005B5567"/>
    <w:rsid w:val="005C0D37"/>
    <w:rsid w:val="00607007"/>
    <w:rsid w:val="00634E43"/>
    <w:rsid w:val="00660EB9"/>
    <w:rsid w:val="006836F1"/>
    <w:rsid w:val="00687F0C"/>
    <w:rsid w:val="006925F7"/>
    <w:rsid w:val="00696EB3"/>
    <w:rsid w:val="006C28E5"/>
    <w:rsid w:val="006C7737"/>
    <w:rsid w:val="006D73E2"/>
    <w:rsid w:val="006E10A9"/>
    <w:rsid w:val="0070529A"/>
    <w:rsid w:val="00706981"/>
    <w:rsid w:val="00706FEA"/>
    <w:rsid w:val="00744E2A"/>
    <w:rsid w:val="0074541D"/>
    <w:rsid w:val="00746FD6"/>
    <w:rsid w:val="00771CCA"/>
    <w:rsid w:val="00786C7E"/>
    <w:rsid w:val="007917E5"/>
    <w:rsid w:val="008164AE"/>
    <w:rsid w:val="00816669"/>
    <w:rsid w:val="0084386B"/>
    <w:rsid w:val="00846D2B"/>
    <w:rsid w:val="0086267F"/>
    <w:rsid w:val="008653FB"/>
    <w:rsid w:val="00871805"/>
    <w:rsid w:val="0089218A"/>
    <w:rsid w:val="00895326"/>
    <w:rsid w:val="008975B2"/>
    <w:rsid w:val="008D14BD"/>
    <w:rsid w:val="008F265F"/>
    <w:rsid w:val="008F7860"/>
    <w:rsid w:val="00911E4E"/>
    <w:rsid w:val="00963E25"/>
    <w:rsid w:val="009967AA"/>
    <w:rsid w:val="009B5819"/>
    <w:rsid w:val="009D399E"/>
    <w:rsid w:val="00A01412"/>
    <w:rsid w:val="00A21B0D"/>
    <w:rsid w:val="00A24644"/>
    <w:rsid w:val="00A8090B"/>
    <w:rsid w:val="00A94525"/>
    <w:rsid w:val="00AB267E"/>
    <w:rsid w:val="00AE1E8B"/>
    <w:rsid w:val="00B02889"/>
    <w:rsid w:val="00B054E2"/>
    <w:rsid w:val="00B34F25"/>
    <w:rsid w:val="00B35AC6"/>
    <w:rsid w:val="00B36A54"/>
    <w:rsid w:val="00B36BA1"/>
    <w:rsid w:val="00B4555B"/>
    <w:rsid w:val="00BB4A6F"/>
    <w:rsid w:val="00BC6544"/>
    <w:rsid w:val="00BE2F7D"/>
    <w:rsid w:val="00BF08D0"/>
    <w:rsid w:val="00C05FB3"/>
    <w:rsid w:val="00C10DCB"/>
    <w:rsid w:val="00C47189"/>
    <w:rsid w:val="00C73327"/>
    <w:rsid w:val="00C7730A"/>
    <w:rsid w:val="00CA5AEF"/>
    <w:rsid w:val="00CC7DDE"/>
    <w:rsid w:val="00CD0E13"/>
    <w:rsid w:val="00D56092"/>
    <w:rsid w:val="00D64D9B"/>
    <w:rsid w:val="00D71013"/>
    <w:rsid w:val="00D844BF"/>
    <w:rsid w:val="00D848AE"/>
    <w:rsid w:val="00D84A95"/>
    <w:rsid w:val="00DB2FD7"/>
    <w:rsid w:val="00DE0B67"/>
    <w:rsid w:val="00E7383A"/>
    <w:rsid w:val="00E76DBE"/>
    <w:rsid w:val="00E84C50"/>
    <w:rsid w:val="00E965BF"/>
    <w:rsid w:val="00EE00DE"/>
    <w:rsid w:val="00EE207D"/>
    <w:rsid w:val="00F6730E"/>
    <w:rsid w:val="00FD75AB"/>
    <w:rsid w:val="00FE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27602-0058-4E54-87AE-BC9CA7C7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BA1"/>
  </w:style>
  <w:style w:type="paragraph" w:styleId="Ttulo1">
    <w:name w:val="heading 1"/>
    <w:basedOn w:val="Normal"/>
    <w:next w:val="Normal"/>
    <w:link w:val="Ttulo1Car"/>
    <w:uiPriority w:val="9"/>
    <w:qFormat/>
    <w:rsid w:val="00237C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37C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37C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CA7"/>
    <w:pPr>
      <w:ind w:left="720"/>
      <w:contextualSpacing/>
    </w:pPr>
  </w:style>
  <w:style w:type="paragraph" w:styleId="Subttulo">
    <w:name w:val="Subtitle"/>
    <w:basedOn w:val="Normal"/>
    <w:next w:val="Normal"/>
    <w:link w:val="SubttuloCar"/>
    <w:uiPriority w:val="11"/>
    <w:qFormat/>
    <w:rsid w:val="00237CA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7CA7"/>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37CA7"/>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237CA7"/>
    <w:pPr>
      <w:spacing w:line="259" w:lineRule="auto"/>
      <w:outlineLvl w:val="9"/>
    </w:pPr>
  </w:style>
  <w:style w:type="paragraph" w:styleId="TDC1">
    <w:name w:val="toc 1"/>
    <w:basedOn w:val="Normal"/>
    <w:next w:val="Normal"/>
    <w:autoRedefine/>
    <w:uiPriority w:val="39"/>
    <w:unhideWhenUsed/>
    <w:rsid w:val="00237CA7"/>
    <w:pPr>
      <w:spacing w:after="100"/>
    </w:pPr>
  </w:style>
  <w:style w:type="character" w:styleId="Hipervnculo">
    <w:name w:val="Hyperlink"/>
    <w:basedOn w:val="Fuentedeprrafopredeter"/>
    <w:uiPriority w:val="99"/>
    <w:unhideWhenUsed/>
    <w:rsid w:val="00237CA7"/>
    <w:rPr>
      <w:color w:val="0000FF" w:themeColor="hyperlink"/>
      <w:u w:val="single"/>
    </w:rPr>
  </w:style>
  <w:style w:type="paragraph" w:styleId="TDC2">
    <w:name w:val="toc 2"/>
    <w:basedOn w:val="Normal"/>
    <w:next w:val="Normal"/>
    <w:autoRedefine/>
    <w:uiPriority w:val="39"/>
    <w:unhideWhenUsed/>
    <w:rsid w:val="00237CA7"/>
    <w:pPr>
      <w:spacing w:after="100" w:line="259" w:lineRule="auto"/>
      <w:ind w:left="220"/>
    </w:pPr>
    <w:rPr>
      <w:rFonts w:eastAsiaTheme="minorEastAsia" w:cs="Times New Roman"/>
    </w:rPr>
  </w:style>
  <w:style w:type="paragraph" w:styleId="TDC3">
    <w:name w:val="toc 3"/>
    <w:basedOn w:val="Normal"/>
    <w:next w:val="Normal"/>
    <w:autoRedefine/>
    <w:uiPriority w:val="39"/>
    <w:unhideWhenUsed/>
    <w:rsid w:val="00237CA7"/>
    <w:pPr>
      <w:spacing w:after="100" w:line="259" w:lineRule="auto"/>
      <w:ind w:left="440"/>
    </w:pPr>
    <w:rPr>
      <w:rFonts w:eastAsiaTheme="minorEastAsia" w:cs="Times New Roman"/>
    </w:rPr>
  </w:style>
  <w:style w:type="character" w:customStyle="1" w:styleId="Ttulo2Car">
    <w:name w:val="Título 2 Car"/>
    <w:basedOn w:val="Fuentedeprrafopredeter"/>
    <w:link w:val="Ttulo2"/>
    <w:uiPriority w:val="9"/>
    <w:rsid w:val="00237CA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37CA7"/>
    <w:rPr>
      <w:rFonts w:asciiTheme="majorHAnsi" w:eastAsiaTheme="majorEastAsia" w:hAnsiTheme="majorHAnsi" w:cstheme="majorBidi"/>
      <w:color w:val="243F60" w:themeColor="accent1" w:themeShade="7F"/>
      <w:sz w:val="24"/>
      <w:szCs w:val="24"/>
    </w:rPr>
  </w:style>
  <w:style w:type="paragraph" w:styleId="Encabezado">
    <w:name w:val="header"/>
    <w:basedOn w:val="Normal"/>
    <w:link w:val="EncabezadoCar"/>
    <w:uiPriority w:val="99"/>
    <w:unhideWhenUsed/>
    <w:rsid w:val="008F7860"/>
    <w:pPr>
      <w:tabs>
        <w:tab w:val="center" w:pos="4419"/>
        <w:tab w:val="right" w:pos="8838"/>
      </w:tabs>
      <w:spacing w:after="0" w:line="240" w:lineRule="auto"/>
      <w:jc w:val="both"/>
    </w:pPr>
    <w:rPr>
      <w:rFonts w:ascii="Tahoma" w:eastAsia="Calibri" w:hAnsi="Tahoma" w:cs="Times New Roman"/>
      <w:sz w:val="20"/>
      <w:szCs w:val="20"/>
      <w:lang w:val="es-PE"/>
    </w:rPr>
  </w:style>
  <w:style w:type="character" w:customStyle="1" w:styleId="EncabezadoCar">
    <w:name w:val="Encabezado Car"/>
    <w:basedOn w:val="Fuentedeprrafopredeter"/>
    <w:link w:val="Encabezado"/>
    <w:uiPriority w:val="99"/>
    <w:rsid w:val="008F7860"/>
    <w:rPr>
      <w:rFonts w:ascii="Tahoma" w:eastAsia="Calibri" w:hAnsi="Tahoma" w:cs="Times New Roman"/>
      <w:sz w:val="20"/>
      <w:szCs w:val="20"/>
      <w:lang w:val="es-PE"/>
    </w:rPr>
  </w:style>
  <w:style w:type="paragraph" w:styleId="Piedepgina">
    <w:name w:val="footer"/>
    <w:basedOn w:val="Normal"/>
    <w:link w:val="PiedepginaCar"/>
    <w:uiPriority w:val="99"/>
    <w:unhideWhenUsed/>
    <w:rsid w:val="008F7860"/>
    <w:pPr>
      <w:tabs>
        <w:tab w:val="center" w:pos="4419"/>
        <w:tab w:val="right" w:pos="8838"/>
      </w:tabs>
      <w:spacing w:after="0" w:line="240" w:lineRule="auto"/>
      <w:jc w:val="both"/>
    </w:pPr>
    <w:rPr>
      <w:rFonts w:ascii="Tahoma" w:eastAsia="Calibri" w:hAnsi="Tahoma" w:cs="Times New Roman"/>
      <w:sz w:val="20"/>
      <w:szCs w:val="20"/>
      <w:lang w:val="es-PE"/>
    </w:rPr>
  </w:style>
  <w:style w:type="character" w:customStyle="1" w:styleId="PiedepginaCar">
    <w:name w:val="Pie de página Car"/>
    <w:basedOn w:val="Fuentedeprrafopredeter"/>
    <w:link w:val="Piedepgina"/>
    <w:uiPriority w:val="99"/>
    <w:rsid w:val="008F7860"/>
    <w:rPr>
      <w:rFonts w:ascii="Tahoma" w:eastAsia="Calibri" w:hAnsi="Tahoma" w:cs="Times New Roman"/>
      <w:sz w:val="20"/>
      <w:szCs w:val="20"/>
      <w:lang w:val="es-PE"/>
    </w:rPr>
  </w:style>
  <w:style w:type="paragraph" w:styleId="Sinespaciado">
    <w:name w:val="No Spacing"/>
    <w:basedOn w:val="Normal"/>
    <w:link w:val="SinespaciadoCar"/>
    <w:uiPriority w:val="99"/>
    <w:qFormat/>
    <w:rsid w:val="008F7860"/>
    <w:pPr>
      <w:spacing w:after="0" w:line="240" w:lineRule="auto"/>
      <w:jc w:val="both"/>
    </w:pPr>
    <w:rPr>
      <w:rFonts w:ascii="Arial" w:eastAsia="Times New Roman" w:hAnsi="Arial" w:cs="Times New Roman"/>
      <w:sz w:val="20"/>
      <w:szCs w:val="20"/>
      <w:lang w:bidi="en-US"/>
    </w:rPr>
  </w:style>
  <w:style w:type="character" w:customStyle="1" w:styleId="SinespaciadoCar">
    <w:name w:val="Sin espaciado Car"/>
    <w:link w:val="Sinespaciado"/>
    <w:uiPriority w:val="99"/>
    <w:rsid w:val="008F7860"/>
    <w:rPr>
      <w:rFonts w:ascii="Arial" w:eastAsia="Times New Roman" w:hAnsi="Arial" w:cs="Times New Roman"/>
      <w:sz w:val="20"/>
      <w:szCs w:val="20"/>
      <w:lang w:bidi="en-US"/>
    </w:rPr>
  </w:style>
  <w:style w:type="paragraph" w:styleId="Textosinformato">
    <w:name w:val="Plain Text"/>
    <w:basedOn w:val="Normal"/>
    <w:link w:val="TextosinformatoCar"/>
    <w:uiPriority w:val="99"/>
    <w:unhideWhenUsed/>
    <w:rsid w:val="008F7860"/>
    <w:pPr>
      <w:spacing w:after="0" w:line="240" w:lineRule="auto"/>
    </w:pPr>
    <w:rPr>
      <w:rFonts w:ascii="Consolas" w:eastAsia="Calibri" w:hAnsi="Consolas" w:cs="Times New Roman"/>
      <w:sz w:val="21"/>
      <w:szCs w:val="21"/>
      <w:lang w:val="es-CL"/>
    </w:rPr>
  </w:style>
  <w:style w:type="character" w:customStyle="1" w:styleId="TextosinformatoCar">
    <w:name w:val="Texto sin formato Car"/>
    <w:basedOn w:val="Fuentedeprrafopredeter"/>
    <w:link w:val="Textosinformato"/>
    <w:uiPriority w:val="99"/>
    <w:rsid w:val="008F7860"/>
    <w:rPr>
      <w:rFonts w:ascii="Consolas" w:eastAsia="Calibri" w:hAnsi="Consolas" w:cs="Times New Roman"/>
      <w:sz w:val="21"/>
      <w:szCs w:val="21"/>
      <w:lang w:val="es-CL"/>
    </w:rPr>
  </w:style>
  <w:style w:type="paragraph" w:customStyle="1" w:styleId="Titulodeldocumento">
    <w:name w:val="Titulo del documento"/>
    <w:basedOn w:val="Normal"/>
    <w:link w:val="TitulodeldocumentoCar"/>
    <w:qFormat/>
    <w:rsid w:val="008F7860"/>
    <w:pPr>
      <w:spacing w:before="120" w:after="240" w:line="240" w:lineRule="auto"/>
      <w:jc w:val="right"/>
    </w:pPr>
    <w:rPr>
      <w:rFonts w:ascii="Calibri" w:eastAsia="Calibri" w:hAnsi="Calibri" w:cs="Times New Roman"/>
      <w:color w:val="4F81BD"/>
      <w:sz w:val="44"/>
      <w:szCs w:val="36"/>
      <w:lang w:val="es-ES_tradnl"/>
    </w:rPr>
  </w:style>
  <w:style w:type="character" w:customStyle="1" w:styleId="TitulodeldocumentoCar">
    <w:name w:val="Titulo del documento Car"/>
    <w:link w:val="Titulodeldocumento"/>
    <w:rsid w:val="008F7860"/>
    <w:rPr>
      <w:rFonts w:ascii="Calibri" w:eastAsia="Calibri" w:hAnsi="Calibri" w:cs="Times New Roman"/>
      <w:color w:val="4F81BD"/>
      <w:sz w:val="44"/>
      <w:szCs w:val="36"/>
      <w:lang w:val="es-ES_tradnl"/>
    </w:rPr>
  </w:style>
  <w:style w:type="table" w:styleId="Tablaconcuadrcula">
    <w:name w:val="Table Grid"/>
    <w:basedOn w:val="Tablanormal"/>
    <w:uiPriority w:val="59"/>
    <w:rsid w:val="00871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47189"/>
    <w:rPr>
      <w:color w:val="605E5C"/>
      <w:shd w:val="clear" w:color="auto" w:fill="E1DFDD"/>
    </w:rPr>
  </w:style>
  <w:style w:type="paragraph" w:styleId="Textonotapie">
    <w:name w:val="footnote text"/>
    <w:basedOn w:val="Normal"/>
    <w:link w:val="TextonotapieCar"/>
    <w:semiHidden/>
    <w:unhideWhenUsed/>
    <w:rsid w:val="00492C4E"/>
    <w:pPr>
      <w:spacing w:after="0" w:line="240" w:lineRule="auto"/>
    </w:pPr>
    <w:rPr>
      <w:rFonts w:ascii="Times New Roman" w:eastAsia="Times New Roman" w:hAnsi="Times New Roman" w:cs="Times New Roman"/>
      <w:sz w:val="20"/>
      <w:szCs w:val="24"/>
      <w:lang w:val="es-ES_tradnl" w:eastAsia="es-ES"/>
    </w:rPr>
  </w:style>
  <w:style w:type="character" w:customStyle="1" w:styleId="TextonotapieCar">
    <w:name w:val="Texto nota pie Car"/>
    <w:basedOn w:val="Fuentedeprrafopredeter"/>
    <w:link w:val="Textonotapie"/>
    <w:semiHidden/>
    <w:rsid w:val="00492C4E"/>
    <w:rPr>
      <w:rFonts w:ascii="Times New Roman" w:eastAsia="Times New Roman" w:hAnsi="Times New Roman" w:cs="Times New Roman"/>
      <w:sz w:val="20"/>
      <w:szCs w:val="24"/>
      <w:lang w:val="es-ES_tradnl" w:eastAsia="es-ES"/>
    </w:rPr>
  </w:style>
  <w:style w:type="table" w:styleId="Tabladecuadrcula4">
    <w:name w:val="Grid Table 4"/>
    <w:basedOn w:val="Tablanormal"/>
    <w:uiPriority w:val="49"/>
    <w:rsid w:val="006925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706">
      <w:bodyDiv w:val="1"/>
      <w:marLeft w:val="0"/>
      <w:marRight w:val="0"/>
      <w:marTop w:val="0"/>
      <w:marBottom w:val="0"/>
      <w:divBdr>
        <w:top w:val="none" w:sz="0" w:space="0" w:color="auto"/>
        <w:left w:val="none" w:sz="0" w:space="0" w:color="auto"/>
        <w:bottom w:val="none" w:sz="0" w:space="0" w:color="auto"/>
        <w:right w:val="none" w:sz="0" w:space="0" w:color="auto"/>
      </w:divBdr>
    </w:div>
    <w:div w:id="177502213">
      <w:bodyDiv w:val="1"/>
      <w:marLeft w:val="0"/>
      <w:marRight w:val="0"/>
      <w:marTop w:val="0"/>
      <w:marBottom w:val="0"/>
      <w:divBdr>
        <w:top w:val="none" w:sz="0" w:space="0" w:color="auto"/>
        <w:left w:val="none" w:sz="0" w:space="0" w:color="auto"/>
        <w:bottom w:val="none" w:sz="0" w:space="0" w:color="auto"/>
        <w:right w:val="none" w:sz="0" w:space="0" w:color="auto"/>
      </w:divBdr>
    </w:div>
    <w:div w:id="223102828">
      <w:bodyDiv w:val="1"/>
      <w:marLeft w:val="0"/>
      <w:marRight w:val="0"/>
      <w:marTop w:val="0"/>
      <w:marBottom w:val="0"/>
      <w:divBdr>
        <w:top w:val="none" w:sz="0" w:space="0" w:color="auto"/>
        <w:left w:val="none" w:sz="0" w:space="0" w:color="auto"/>
        <w:bottom w:val="none" w:sz="0" w:space="0" w:color="auto"/>
        <w:right w:val="none" w:sz="0" w:space="0" w:color="auto"/>
      </w:divBdr>
    </w:div>
    <w:div w:id="261184118">
      <w:bodyDiv w:val="1"/>
      <w:marLeft w:val="0"/>
      <w:marRight w:val="0"/>
      <w:marTop w:val="0"/>
      <w:marBottom w:val="0"/>
      <w:divBdr>
        <w:top w:val="none" w:sz="0" w:space="0" w:color="auto"/>
        <w:left w:val="none" w:sz="0" w:space="0" w:color="auto"/>
        <w:bottom w:val="none" w:sz="0" w:space="0" w:color="auto"/>
        <w:right w:val="none" w:sz="0" w:space="0" w:color="auto"/>
      </w:divBdr>
    </w:div>
    <w:div w:id="265624930">
      <w:bodyDiv w:val="1"/>
      <w:marLeft w:val="0"/>
      <w:marRight w:val="0"/>
      <w:marTop w:val="0"/>
      <w:marBottom w:val="0"/>
      <w:divBdr>
        <w:top w:val="none" w:sz="0" w:space="0" w:color="auto"/>
        <w:left w:val="none" w:sz="0" w:space="0" w:color="auto"/>
        <w:bottom w:val="none" w:sz="0" w:space="0" w:color="auto"/>
        <w:right w:val="none" w:sz="0" w:space="0" w:color="auto"/>
      </w:divBdr>
    </w:div>
    <w:div w:id="269975363">
      <w:bodyDiv w:val="1"/>
      <w:marLeft w:val="0"/>
      <w:marRight w:val="0"/>
      <w:marTop w:val="0"/>
      <w:marBottom w:val="0"/>
      <w:divBdr>
        <w:top w:val="none" w:sz="0" w:space="0" w:color="auto"/>
        <w:left w:val="none" w:sz="0" w:space="0" w:color="auto"/>
        <w:bottom w:val="none" w:sz="0" w:space="0" w:color="auto"/>
        <w:right w:val="none" w:sz="0" w:space="0" w:color="auto"/>
      </w:divBdr>
    </w:div>
    <w:div w:id="315032298">
      <w:bodyDiv w:val="1"/>
      <w:marLeft w:val="0"/>
      <w:marRight w:val="0"/>
      <w:marTop w:val="0"/>
      <w:marBottom w:val="0"/>
      <w:divBdr>
        <w:top w:val="none" w:sz="0" w:space="0" w:color="auto"/>
        <w:left w:val="none" w:sz="0" w:space="0" w:color="auto"/>
        <w:bottom w:val="none" w:sz="0" w:space="0" w:color="auto"/>
        <w:right w:val="none" w:sz="0" w:space="0" w:color="auto"/>
      </w:divBdr>
    </w:div>
    <w:div w:id="412050565">
      <w:bodyDiv w:val="1"/>
      <w:marLeft w:val="0"/>
      <w:marRight w:val="0"/>
      <w:marTop w:val="0"/>
      <w:marBottom w:val="0"/>
      <w:divBdr>
        <w:top w:val="none" w:sz="0" w:space="0" w:color="auto"/>
        <w:left w:val="none" w:sz="0" w:space="0" w:color="auto"/>
        <w:bottom w:val="none" w:sz="0" w:space="0" w:color="auto"/>
        <w:right w:val="none" w:sz="0" w:space="0" w:color="auto"/>
      </w:divBdr>
    </w:div>
    <w:div w:id="478885388">
      <w:bodyDiv w:val="1"/>
      <w:marLeft w:val="0"/>
      <w:marRight w:val="0"/>
      <w:marTop w:val="0"/>
      <w:marBottom w:val="0"/>
      <w:divBdr>
        <w:top w:val="none" w:sz="0" w:space="0" w:color="auto"/>
        <w:left w:val="none" w:sz="0" w:space="0" w:color="auto"/>
        <w:bottom w:val="none" w:sz="0" w:space="0" w:color="auto"/>
        <w:right w:val="none" w:sz="0" w:space="0" w:color="auto"/>
      </w:divBdr>
    </w:div>
    <w:div w:id="496843126">
      <w:bodyDiv w:val="1"/>
      <w:marLeft w:val="0"/>
      <w:marRight w:val="0"/>
      <w:marTop w:val="0"/>
      <w:marBottom w:val="0"/>
      <w:divBdr>
        <w:top w:val="none" w:sz="0" w:space="0" w:color="auto"/>
        <w:left w:val="none" w:sz="0" w:space="0" w:color="auto"/>
        <w:bottom w:val="none" w:sz="0" w:space="0" w:color="auto"/>
        <w:right w:val="none" w:sz="0" w:space="0" w:color="auto"/>
      </w:divBdr>
    </w:div>
    <w:div w:id="530340700">
      <w:bodyDiv w:val="1"/>
      <w:marLeft w:val="0"/>
      <w:marRight w:val="0"/>
      <w:marTop w:val="0"/>
      <w:marBottom w:val="0"/>
      <w:divBdr>
        <w:top w:val="none" w:sz="0" w:space="0" w:color="auto"/>
        <w:left w:val="none" w:sz="0" w:space="0" w:color="auto"/>
        <w:bottom w:val="none" w:sz="0" w:space="0" w:color="auto"/>
        <w:right w:val="none" w:sz="0" w:space="0" w:color="auto"/>
      </w:divBdr>
    </w:div>
    <w:div w:id="577519301">
      <w:bodyDiv w:val="1"/>
      <w:marLeft w:val="0"/>
      <w:marRight w:val="0"/>
      <w:marTop w:val="0"/>
      <w:marBottom w:val="0"/>
      <w:divBdr>
        <w:top w:val="none" w:sz="0" w:space="0" w:color="auto"/>
        <w:left w:val="none" w:sz="0" w:space="0" w:color="auto"/>
        <w:bottom w:val="none" w:sz="0" w:space="0" w:color="auto"/>
        <w:right w:val="none" w:sz="0" w:space="0" w:color="auto"/>
      </w:divBdr>
    </w:div>
    <w:div w:id="668799791">
      <w:bodyDiv w:val="1"/>
      <w:marLeft w:val="0"/>
      <w:marRight w:val="0"/>
      <w:marTop w:val="0"/>
      <w:marBottom w:val="0"/>
      <w:divBdr>
        <w:top w:val="none" w:sz="0" w:space="0" w:color="auto"/>
        <w:left w:val="none" w:sz="0" w:space="0" w:color="auto"/>
        <w:bottom w:val="none" w:sz="0" w:space="0" w:color="auto"/>
        <w:right w:val="none" w:sz="0" w:space="0" w:color="auto"/>
      </w:divBdr>
    </w:div>
    <w:div w:id="729767543">
      <w:bodyDiv w:val="1"/>
      <w:marLeft w:val="0"/>
      <w:marRight w:val="0"/>
      <w:marTop w:val="0"/>
      <w:marBottom w:val="0"/>
      <w:divBdr>
        <w:top w:val="none" w:sz="0" w:space="0" w:color="auto"/>
        <w:left w:val="none" w:sz="0" w:space="0" w:color="auto"/>
        <w:bottom w:val="none" w:sz="0" w:space="0" w:color="auto"/>
        <w:right w:val="none" w:sz="0" w:space="0" w:color="auto"/>
      </w:divBdr>
    </w:div>
    <w:div w:id="837773467">
      <w:bodyDiv w:val="1"/>
      <w:marLeft w:val="0"/>
      <w:marRight w:val="0"/>
      <w:marTop w:val="0"/>
      <w:marBottom w:val="0"/>
      <w:divBdr>
        <w:top w:val="none" w:sz="0" w:space="0" w:color="auto"/>
        <w:left w:val="none" w:sz="0" w:space="0" w:color="auto"/>
        <w:bottom w:val="none" w:sz="0" w:space="0" w:color="auto"/>
        <w:right w:val="none" w:sz="0" w:space="0" w:color="auto"/>
      </w:divBdr>
    </w:div>
    <w:div w:id="885990954">
      <w:bodyDiv w:val="1"/>
      <w:marLeft w:val="0"/>
      <w:marRight w:val="0"/>
      <w:marTop w:val="0"/>
      <w:marBottom w:val="0"/>
      <w:divBdr>
        <w:top w:val="none" w:sz="0" w:space="0" w:color="auto"/>
        <w:left w:val="none" w:sz="0" w:space="0" w:color="auto"/>
        <w:bottom w:val="none" w:sz="0" w:space="0" w:color="auto"/>
        <w:right w:val="none" w:sz="0" w:space="0" w:color="auto"/>
      </w:divBdr>
    </w:div>
    <w:div w:id="986014526">
      <w:bodyDiv w:val="1"/>
      <w:marLeft w:val="0"/>
      <w:marRight w:val="0"/>
      <w:marTop w:val="0"/>
      <w:marBottom w:val="0"/>
      <w:divBdr>
        <w:top w:val="none" w:sz="0" w:space="0" w:color="auto"/>
        <w:left w:val="none" w:sz="0" w:space="0" w:color="auto"/>
        <w:bottom w:val="none" w:sz="0" w:space="0" w:color="auto"/>
        <w:right w:val="none" w:sz="0" w:space="0" w:color="auto"/>
      </w:divBdr>
    </w:div>
    <w:div w:id="1017078516">
      <w:bodyDiv w:val="1"/>
      <w:marLeft w:val="0"/>
      <w:marRight w:val="0"/>
      <w:marTop w:val="0"/>
      <w:marBottom w:val="0"/>
      <w:divBdr>
        <w:top w:val="none" w:sz="0" w:space="0" w:color="auto"/>
        <w:left w:val="none" w:sz="0" w:space="0" w:color="auto"/>
        <w:bottom w:val="none" w:sz="0" w:space="0" w:color="auto"/>
        <w:right w:val="none" w:sz="0" w:space="0" w:color="auto"/>
      </w:divBdr>
    </w:div>
    <w:div w:id="1019427279">
      <w:bodyDiv w:val="1"/>
      <w:marLeft w:val="0"/>
      <w:marRight w:val="0"/>
      <w:marTop w:val="0"/>
      <w:marBottom w:val="0"/>
      <w:divBdr>
        <w:top w:val="none" w:sz="0" w:space="0" w:color="auto"/>
        <w:left w:val="none" w:sz="0" w:space="0" w:color="auto"/>
        <w:bottom w:val="none" w:sz="0" w:space="0" w:color="auto"/>
        <w:right w:val="none" w:sz="0" w:space="0" w:color="auto"/>
      </w:divBdr>
    </w:div>
    <w:div w:id="1023214141">
      <w:bodyDiv w:val="1"/>
      <w:marLeft w:val="0"/>
      <w:marRight w:val="0"/>
      <w:marTop w:val="0"/>
      <w:marBottom w:val="0"/>
      <w:divBdr>
        <w:top w:val="none" w:sz="0" w:space="0" w:color="auto"/>
        <w:left w:val="none" w:sz="0" w:space="0" w:color="auto"/>
        <w:bottom w:val="none" w:sz="0" w:space="0" w:color="auto"/>
        <w:right w:val="none" w:sz="0" w:space="0" w:color="auto"/>
      </w:divBdr>
    </w:div>
    <w:div w:id="1025987698">
      <w:bodyDiv w:val="1"/>
      <w:marLeft w:val="0"/>
      <w:marRight w:val="0"/>
      <w:marTop w:val="0"/>
      <w:marBottom w:val="0"/>
      <w:divBdr>
        <w:top w:val="none" w:sz="0" w:space="0" w:color="auto"/>
        <w:left w:val="none" w:sz="0" w:space="0" w:color="auto"/>
        <w:bottom w:val="none" w:sz="0" w:space="0" w:color="auto"/>
        <w:right w:val="none" w:sz="0" w:space="0" w:color="auto"/>
      </w:divBdr>
    </w:div>
    <w:div w:id="1100680203">
      <w:bodyDiv w:val="1"/>
      <w:marLeft w:val="0"/>
      <w:marRight w:val="0"/>
      <w:marTop w:val="0"/>
      <w:marBottom w:val="0"/>
      <w:divBdr>
        <w:top w:val="none" w:sz="0" w:space="0" w:color="auto"/>
        <w:left w:val="none" w:sz="0" w:space="0" w:color="auto"/>
        <w:bottom w:val="none" w:sz="0" w:space="0" w:color="auto"/>
        <w:right w:val="none" w:sz="0" w:space="0" w:color="auto"/>
      </w:divBdr>
    </w:div>
    <w:div w:id="1107500646">
      <w:bodyDiv w:val="1"/>
      <w:marLeft w:val="0"/>
      <w:marRight w:val="0"/>
      <w:marTop w:val="0"/>
      <w:marBottom w:val="0"/>
      <w:divBdr>
        <w:top w:val="none" w:sz="0" w:space="0" w:color="auto"/>
        <w:left w:val="none" w:sz="0" w:space="0" w:color="auto"/>
        <w:bottom w:val="none" w:sz="0" w:space="0" w:color="auto"/>
        <w:right w:val="none" w:sz="0" w:space="0" w:color="auto"/>
      </w:divBdr>
    </w:div>
    <w:div w:id="1121922548">
      <w:bodyDiv w:val="1"/>
      <w:marLeft w:val="0"/>
      <w:marRight w:val="0"/>
      <w:marTop w:val="0"/>
      <w:marBottom w:val="0"/>
      <w:divBdr>
        <w:top w:val="none" w:sz="0" w:space="0" w:color="auto"/>
        <w:left w:val="none" w:sz="0" w:space="0" w:color="auto"/>
        <w:bottom w:val="none" w:sz="0" w:space="0" w:color="auto"/>
        <w:right w:val="none" w:sz="0" w:space="0" w:color="auto"/>
      </w:divBdr>
    </w:div>
    <w:div w:id="1214343518">
      <w:bodyDiv w:val="1"/>
      <w:marLeft w:val="0"/>
      <w:marRight w:val="0"/>
      <w:marTop w:val="0"/>
      <w:marBottom w:val="0"/>
      <w:divBdr>
        <w:top w:val="none" w:sz="0" w:space="0" w:color="auto"/>
        <w:left w:val="none" w:sz="0" w:space="0" w:color="auto"/>
        <w:bottom w:val="none" w:sz="0" w:space="0" w:color="auto"/>
        <w:right w:val="none" w:sz="0" w:space="0" w:color="auto"/>
      </w:divBdr>
    </w:div>
    <w:div w:id="1251082253">
      <w:bodyDiv w:val="1"/>
      <w:marLeft w:val="0"/>
      <w:marRight w:val="0"/>
      <w:marTop w:val="0"/>
      <w:marBottom w:val="0"/>
      <w:divBdr>
        <w:top w:val="none" w:sz="0" w:space="0" w:color="auto"/>
        <w:left w:val="none" w:sz="0" w:space="0" w:color="auto"/>
        <w:bottom w:val="none" w:sz="0" w:space="0" w:color="auto"/>
        <w:right w:val="none" w:sz="0" w:space="0" w:color="auto"/>
      </w:divBdr>
    </w:div>
    <w:div w:id="1288001953">
      <w:bodyDiv w:val="1"/>
      <w:marLeft w:val="0"/>
      <w:marRight w:val="0"/>
      <w:marTop w:val="0"/>
      <w:marBottom w:val="0"/>
      <w:divBdr>
        <w:top w:val="none" w:sz="0" w:space="0" w:color="auto"/>
        <w:left w:val="none" w:sz="0" w:space="0" w:color="auto"/>
        <w:bottom w:val="none" w:sz="0" w:space="0" w:color="auto"/>
        <w:right w:val="none" w:sz="0" w:space="0" w:color="auto"/>
      </w:divBdr>
    </w:div>
    <w:div w:id="1315255436">
      <w:bodyDiv w:val="1"/>
      <w:marLeft w:val="0"/>
      <w:marRight w:val="0"/>
      <w:marTop w:val="0"/>
      <w:marBottom w:val="0"/>
      <w:divBdr>
        <w:top w:val="none" w:sz="0" w:space="0" w:color="auto"/>
        <w:left w:val="none" w:sz="0" w:space="0" w:color="auto"/>
        <w:bottom w:val="none" w:sz="0" w:space="0" w:color="auto"/>
        <w:right w:val="none" w:sz="0" w:space="0" w:color="auto"/>
      </w:divBdr>
    </w:div>
    <w:div w:id="1483080069">
      <w:bodyDiv w:val="1"/>
      <w:marLeft w:val="0"/>
      <w:marRight w:val="0"/>
      <w:marTop w:val="0"/>
      <w:marBottom w:val="0"/>
      <w:divBdr>
        <w:top w:val="none" w:sz="0" w:space="0" w:color="auto"/>
        <w:left w:val="none" w:sz="0" w:space="0" w:color="auto"/>
        <w:bottom w:val="none" w:sz="0" w:space="0" w:color="auto"/>
        <w:right w:val="none" w:sz="0" w:space="0" w:color="auto"/>
      </w:divBdr>
      <w:divsChild>
        <w:div w:id="2117675763">
          <w:marLeft w:val="547"/>
          <w:marRight w:val="0"/>
          <w:marTop w:val="120"/>
          <w:marBottom w:val="120"/>
          <w:divBdr>
            <w:top w:val="none" w:sz="0" w:space="0" w:color="auto"/>
            <w:left w:val="none" w:sz="0" w:space="0" w:color="auto"/>
            <w:bottom w:val="none" w:sz="0" w:space="0" w:color="auto"/>
            <w:right w:val="none" w:sz="0" w:space="0" w:color="auto"/>
          </w:divBdr>
        </w:div>
        <w:div w:id="2107726769">
          <w:marLeft w:val="1166"/>
          <w:marRight w:val="0"/>
          <w:marTop w:val="120"/>
          <w:marBottom w:val="120"/>
          <w:divBdr>
            <w:top w:val="none" w:sz="0" w:space="0" w:color="auto"/>
            <w:left w:val="none" w:sz="0" w:space="0" w:color="auto"/>
            <w:bottom w:val="none" w:sz="0" w:space="0" w:color="auto"/>
            <w:right w:val="none" w:sz="0" w:space="0" w:color="auto"/>
          </w:divBdr>
        </w:div>
        <w:div w:id="538709257">
          <w:marLeft w:val="1166"/>
          <w:marRight w:val="0"/>
          <w:marTop w:val="120"/>
          <w:marBottom w:val="120"/>
          <w:divBdr>
            <w:top w:val="none" w:sz="0" w:space="0" w:color="auto"/>
            <w:left w:val="none" w:sz="0" w:space="0" w:color="auto"/>
            <w:bottom w:val="none" w:sz="0" w:space="0" w:color="auto"/>
            <w:right w:val="none" w:sz="0" w:space="0" w:color="auto"/>
          </w:divBdr>
        </w:div>
        <w:div w:id="1280532261">
          <w:marLeft w:val="547"/>
          <w:marRight w:val="0"/>
          <w:marTop w:val="120"/>
          <w:marBottom w:val="120"/>
          <w:divBdr>
            <w:top w:val="none" w:sz="0" w:space="0" w:color="auto"/>
            <w:left w:val="none" w:sz="0" w:space="0" w:color="auto"/>
            <w:bottom w:val="none" w:sz="0" w:space="0" w:color="auto"/>
            <w:right w:val="none" w:sz="0" w:space="0" w:color="auto"/>
          </w:divBdr>
        </w:div>
        <w:div w:id="913856201">
          <w:marLeft w:val="1166"/>
          <w:marRight w:val="0"/>
          <w:marTop w:val="120"/>
          <w:marBottom w:val="120"/>
          <w:divBdr>
            <w:top w:val="none" w:sz="0" w:space="0" w:color="auto"/>
            <w:left w:val="none" w:sz="0" w:space="0" w:color="auto"/>
            <w:bottom w:val="none" w:sz="0" w:space="0" w:color="auto"/>
            <w:right w:val="none" w:sz="0" w:space="0" w:color="auto"/>
          </w:divBdr>
        </w:div>
        <w:div w:id="1043360403">
          <w:marLeft w:val="1166"/>
          <w:marRight w:val="0"/>
          <w:marTop w:val="120"/>
          <w:marBottom w:val="120"/>
          <w:divBdr>
            <w:top w:val="none" w:sz="0" w:space="0" w:color="auto"/>
            <w:left w:val="none" w:sz="0" w:space="0" w:color="auto"/>
            <w:bottom w:val="none" w:sz="0" w:space="0" w:color="auto"/>
            <w:right w:val="none" w:sz="0" w:space="0" w:color="auto"/>
          </w:divBdr>
        </w:div>
        <w:div w:id="1133409125">
          <w:marLeft w:val="547"/>
          <w:marRight w:val="0"/>
          <w:marTop w:val="120"/>
          <w:marBottom w:val="120"/>
          <w:divBdr>
            <w:top w:val="none" w:sz="0" w:space="0" w:color="auto"/>
            <w:left w:val="none" w:sz="0" w:space="0" w:color="auto"/>
            <w:bottom w:val="none" w:sz="0" w:space="0" w:color="auto"/>
            <w:right w:val="none" w:sz="0" w:space="0" w:color="auto"/>
          </w:divBdr>
        </w:div>
        <w:div w:id="404836383">
          <w:marLeft w:val="1166"/>
          <w:marRight w:val="0"/>
          <w:marTop w:val="120"/>
          <w:marBottom w:val="120"/>
          <w:divBdr>
            <w:top w:val="none" w:sz="0" w:space="0" w:color="auto"/>
            <w:left w:val="none" w:sz="0" w:space="0" w:color="auto"/>
            <w:bottom w:val="none" w:sz="0" w:space="0" w:color="auto"/>
            <w:right w:val="none" w:sz="0" w:space="0" w:color="auto"/>
          </w:divBdr>
        </w:div>
      </w:divsChild>
    </w:div>
    <w:div w:id="1521747880">
      <w:bodyDiv w:val="1"/>
      <w:marLeft w:val="0"/>
      <w:marRight w:val="0"/>
      <w:marTop w:val="0"/>
      <w:marBottom w:val="0"/>
      <w:divBdr>
        <w:top w:val="none" w:sz="0" w:space="0" w:color="auto"/>
        <w:left w:val="none" w:sz="0" w:space="0" w:color="auto"/>
        <w:bottom w:val="none" w:sz="0" w:space="0" w:color="auto"/>
        <w:right w:val="none" w:sz="0" w:space="0" w:color="auto"/>
      </w:divBdr>
    </w:div>
    <w:div w:id="1529023187">
      <w:bodyDiv w:val="1"/>
      <w:marLeft w:val="0"/>
      <w:marRight w:val="0"/>
      <w:marTop w:val="0"/>
      <w:marBottom w:val="0"/>
      <w:divBdr>
        <w:top w:val="none" w:sz="0" w:space="0" w:color="auto"/>
        <w:left w:val="none" w:sz="0" w:space="0" w:color="auto"/>
        <w:bottom w:val="none" w:sz="0" w:space="0" w:color="auto"/>
        <w:right w:val="none" w:sz="0" w:space="0" w:color="auto"/>
      </w:divBdr>
    </w:div>
    <w:div w:id="1622030692">
      <w:bodyDiv w:val="1"/>
      <w:marLeft w:val="0"/>
      <w:marRight w:val="0"/>
      <w:marTop w:val="0"/>
      <w:marBottom w:val="0"/>
      <w:divBdr>
        <w:top w:val="none" w:sz="0" w:space="0" w:color="auto"/>
        <w:left w:val="none" w:sz="0" w:space="0" w:color="auto"/>
        <w:bottom w:val="none" w:sz="0" w:space="0" w:color="auto"/>
        <w:right w:val="none" w:sz="0" w:space="0" w:color="auto"/>
      </w:divBdr>
    </w:div>
    <w:div w:id="1727339122">
      <w:bodyDiv w:val="1"/>
      <w:marLeft w:val="0"/>
      <w:marRight w:val="0"/>
      <w:marTop w:val="0"/>
      <w:marBottom w:val="0"/>
      <w:divBdr>
        <w:top w:val="none" w:sz="0" w:space="0" w:color="auto"/>
        <w:left w:val="none" w:sz="0" w:space="0" w:color="auto"/>
        <w:bottom w:val="none" w:sz="0" w:space="0" w:color="auto"/>
        <w:right w:val="none" w:sz="0" w:space="0" w:color="auto"/>
      </w:divBdr>
    </w:div>
    <w:div w:id="1804349401">
      <w:bodyDiv w:val="1"/>
      <w:marLeft w:val="0"/>
      <w:marRight w:val="0"/>
      <w:marTop w:val="0"/>
      <w:marBottom w:val="0"/>
      <w:divBdr>
        <w:top w:val="none" w:sz="0" w:space="0" w:color="auto"/>
        <w:left w:val="none" w:sz="0" w:space="0" w:color="auto"/>
        <w:bottom w:val="none" w:sz="0" w:space="0" w:color="auto"/>
        <w:right w:val="none" w:sz="0" w:space="0" w:color="auto"/>
      </w:divBdr>
    </w:div>
    <w:div w:id="1832522848">
      <w:bodyDiv w:val="1"/>
      <w:marLeft w:val="0"/>
      <w:marRight w:val="0"/>
      <w:marTop w:val="0"/>
      <w:marBottom w:val="0"/>
      <w:divBdr>
        <w:top w:val="none" w:sz="0" w:space="0" w:color="auto"/>
        <w:left w:val="none" w:sz="0" w:space="0" w:color="auto"/>
        <w:bottom w:val="none" w:sz="0" w:space="0" w:color="auto"/>
        <w:right w:val="none" w:sz="0" w:space="0" w:color="auto"/>
      </w:divBdr>
    </w:div>
    <w:div w:id="1874882507">
      <w:bodyDiv w:val="1"/>
      <w:marLeft w:val="0"/>
      <w:marRight w:val="0"/>
      <w:marTop w:val="0"/>
      <w:marBottom w:val="0"/>
      <w:divBdr>
        <w:top w:val="none" w:sz="0" w:space="0" w:color="auto"/>
        <w:left w:val="none" w:sz="0" w:space="0" w:color="auto"/>
        <w:bottom w:val="none" w:sz="0" w:space="0" w:color="auto"/>
        <w:right w:val="none" w:sz="0" w:space="0" w:color="auto"/>
      </w:divBdr>
    </w:div>
    <w:div w:id="1878621995">
      <w:bodyDiv w:val="1"/>
      <w:marLeft w:val="0"/>
      <w:marRight w:val="0"/>
      <w:marTop w:val="0"/>
      <w:marBottom w:val="0"/>
      <w:divBdr>
        <w:top w:val="none" w:sz="0" w:space="0" w:color="auto"/>
        <w:left w:val="none" w:sz="0" w:space="0" w:color="auto"/>
        <w:bottom w:val="none" w:sz="0" w:space="0" w:color="auto"/>
        <w:right w:val="none" w:sz="0" w:space="0" w:color="auto"/>
      </w:divBdr>
    </w:div>
    <w:div w:id="1885947846">
      <w:bodyDiv w:val="1"/>
      <w:marLeft w:val="0"/>
      <w:marRight w:val="0"/>
      <w:marTop w:val="0"/>
      <w:marBottom w:val="0"/>
      <w:divBdr>
        <w:top w:val="none" w:sz="0" w:space="0" w:color="auto"/>
        <w:left w:val="none" w:sz="0" w:space="0" w:color="auto"/>
        <w:bottom w:val="none" w:sz="0" w:space="0" w:color="auto"/>
        <w:right w:val="none" w:sz="0" w:space="0" w:color="auto"/>
      </w:divBdr>
    </w:div>
    <w:div w:id="1978416100">
      <w:bodyDiv w:val="1"/>
      <w:marLeft w:val="0"/>
      <w:marRight w:val="0"/>
      <w:marTop w:val="0"/>
      <w:marBottom w:val="0"/>
      <w:divBdr>
        <w:top w:val="none" w:sz="0" w:space="0" w:color="auto"/>
        <w:left w:val="none" w:sz="0" w:space="0" w:color="auto"/>
        <w:bottom w:val="none" w:sz="0" w:space="0" w:color="auto"/>
        <w:right w:val="none" w:sz="0" w:space="0" w:color="auto"/>
      </w:divBdr>
    </w:div>
    <w:div w:id="2017993193">
      <w:bodyDiv w:val="1"/>
      <w:marLeft w:val="0"/>
      <w:marRight w:val="0"/>
      <w:marTop w:val="0"/>
      <w:marBottom w:val="0"/>
      <w:divBdr>
        <w:top w:val="none" w:sz="0" w:space="0" w:color="auto"/>
        <w:left w:val="none" w:sz="0" w:space="0" w:color="auto"/>
        <w:bottom w:val="none" w:sz="0" w:space="0" w:color="auto"/>
        <w:right w:val="none" w:sz="0" w:space="0" w:color="auto"/>
      </w:divBdr>
    </w:div>
    <w:div w:id="2041664704">
      <w:bodyDiv w:val="1"/>
      <w:marLeft w:val="0"/>
      <w:marRight w:val="0"/>
      <w:marTop w:val="0"/>
      <w:marBottom w:val="0"/>
      <w:divBdr>
        <w:top w:val="none" w:sz="0" w:space="0" w:color="auto"/>
        <w:left w:val="none" w:sz="0" w:space="0" w:color="auto"/>
        <w:bottom w:val="none" w:sz="0" w:space="0" w:color="auto"/>
        <w:right w:val="none" w:sz="0" w:space="0" w:color="auto"/>
      </w:divBdr>
    </w:div>
    <w:div w:id="2086027526">
      <w:bodyDiv w:val="1"/>
      <w:marLeft w:val="0"/>
      <w:marRight w:val="0"/>
      <w:marTop w:val="0"/>
      <w:marBottom w:val="0"/>
      <w:divBdr>
        <w:top w:val="none" w:sz="0" w:space="0" w:color="auto"/>
        <w:left w:val="none" w:sz="0" w:space="0" w:color="auto"/>
        <w:bottom w:val="none" w:sz="0" w:space="0" w:color="auto"/>
        <w:right w:val="none" w:sz="0" w:space="0" w:color="auto"/>
      </w:divBdr>
    </w:div>
    <w:div w:id="2097943820">
      <w:bodyDiv w:val="1"/>
      <w:marLeft w:val="0"/>
      <w:marRight w:val="0"/>
      <w:marTop w:val="0"/>
      <w:marBottom w:val="0"/>
      <w:divBdr>
        <w:top w:val="none" w:sz="0" w:space="0" w:color="auto"/>
        <w:left w:val="none" w:sz="0" w:space="0" w:color="auto"/>
        <w:bottom w:val="none" w:sz="0" w:space="0" w:color="auto"/>
        <w:right w:val="none" w:sz="0" w:space="0" w:color="auto"/>
      </w:divBdr>
    </w:div>
    <w:div w:id="21290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header" Target="header1.xml"/><Relationship Id="rId51" Type="http://schemas.openxmlformats.org/officeDocument/2006/relationships/hyperlink" Target="https://www.sedapar.com.pe/wp-content/uploads/2016/11/MAPRO-Gerencia-Servicios-al-Cliente_1.pdf"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2163-A973-4B51-92A8-25A2DF50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61</Pages>
  <Words>7428</Words>
  <Characters>42345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ApesteguiA</dc:creator>
  <cp:keywords/>
  <dc:description/>
  <cp:lastModifiedBy>ApesteguiA</cp:lastModifiedBy>
  <cp:revision>111</cp:revision>
  <dcterms:created xsi:type="dcterms:W3CDTF">2019-06-14T16:07:00Z</dcterms:created>
  <dcterms:modified xsi:type="dcterms:W3CDTF">2019-07-13T17:05:00Z</dcterms:modified>
</cp:coreProperties>
</file>