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hggbr47kgfst" w:id="0"/>
      <w:bookmarkEnd w:id="0"/>
      <w:r w:rsidDel="00000000" w:rsidR="00000000" w:rsidRPr="00000000">
        <w:rPr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Fecha: 25 de octubre de 2024</w:t>
        <w:br w:type="textWrapping"/>
        <w:t xml:space="preserve">Participantes: Alejandro Ávila Márquez y Erick Espinoza López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Hoy nos reunimos para resolver los asuntos relacionados con los flujos principales del sistema y asegurar que estos cubran las necesidades tanto de los clientes como de los administradores. A continuación, los puntos tratados: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6tj2urkfp1q0" w:id="1"/>
      <w:bookmarkEnd w:id="1"/>
      <w:r w:rsidDel="00000000" w:rsidR="00000000" w:rsidRPr="00000000">
        <w:rPr>
          <w:b w:val="1"/>
          <w:rtl w:val="0"/>
        </w:rPr>
        <w:t xml:space="preserve">Temas discutidos: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Flujo de Compra para Clientes: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Los clientes podrán seleccionar productos, realizar pagos o cancelar compras según sea necesario.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destacó la importancia de simplificar el proceso de pago para evitar abandonos de carrito.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Gestión de Inventario (Admin):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debe enviar alertas automáticas cuando el inventario sea bajo o haya productos próximos a caducar.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administrador podrá contactar proveedores y gestionar el inventario mediante un CRUD.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Gestión de Clientes y Ventas: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admin administrará la información de los clientes, mientras que el contador llevará control de las ventas.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generarán reportes mensuales con información sobre ventas, gastos y utilidades.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wdp3zqz5344o" w:id="2"/>
      <w:bookmarkEnd w:id="2"/>
      <w:r w:rsidDel="00000000" w:rsidR="00000000" w:rsidRPr="00000000">
        <w:rPr>
          <w:b w:val="1"/>
          <w:rtl w:val="0"/>
        </w:rPr>
        <w:t xml:space="preserve">Pendientes por completar: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Definición detallada de los flujos de compra e inventario para evitar errores operativos.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clase Compra debe registrar el estado de cada operación y relacionarse con las clases Cliente y Producto.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Automatizar el contacto con proveedores para reponer inventario de forma eficiente.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Asegurar que los reportes financieros mensuales se generen automáticamente a partir de los datos de ventas registradas.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