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a202c"/>
          <w:sz w:val="48"/>
          <w:szCs w:val="48"/>
        </w:rPr>
        <w:t xml:space="preserve">MUSEO DE ARTE CONTEMPORÁNEO</w:t>
      </w:r>
    </w:p>
    <w:p>
      <w:pPr>
        <w:spacing w:after="60"/>
      </w:pPr>
    </w:p>
    <w:p>
      <w:pPr>
        <w:spacing w:after="200"/>
        <w:jc w:val="center"/>
      </w:pPr>
      <w:r>
        <w:rPr>
          <w:rFonts w:ascii="Calibri" w:cs="Calibri" w:eastAsia="Calibri" w:hAnsi="Calibri"/>
          <w:color w:val="4a5568"/>
          <w:sz w:val="32"/>
          <w:szCs w:val="32"/>
        </w:rPr>
        <w:t xml:space="preserve">Plataforma de Gestión Museística</w:t>
      </w:r>
    </w:p>
    <w:p>
      <w:pPr>
        <w:spacing w:after="60"/>
      </w:pPr>
    </w:p>
    <w:p>
      <w:pPr>
        <w:spacing w:after="60"/>
      </w:pP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2b6cb0"/>
          <w:sz w:val="40"/>
          <w:szCs w:val="40"/>
        </w:rPr>
        <w:t xml:space="preserve">Sprint 2: Históricos, Auditoría y Reportes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4a5568"/>
          <w:sz w:val="28"/>
          <w:szCs w:val="28"/>
        </w:rPr>
        <w:t xml:space="preserve">Alta disponibilidad y Query-Driven Modeling con Cassandra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718096"/>
          <w:sz w:val="24"/>
          <w:szCs w:val="24"/>
        </w:rPr>
        <w:t xml:space="preserve">Duración: Semanas 3 y 4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718096"/>
          <w:sz w:val="24"/>
          <w:szCs w:val="24"/>
        </w:rPr>
        <w:t xml:space="preserve">Julio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1. Introducción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Este documento presenta el diseño e implementación del modelo de datos en Apache Cassandra para el Sprint 2 del proyecto "Plataforma de Gestión Museística". El enfoque principal es el Query-Driven Modeling, donde las tablas se diseñan estrictamente a partir de las consultas que el sistema debe responder.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Cassandra se utiliza como base de datos NoSQL de alta disponibilidad para almacenar historiales inmutables (bitácora de seguridad y cambios de estatus de obras) y resúmenes de facturación gerenciales. La aplicación se conecta a DataStax Astra DB (Cassandra-as-a-Service) mediante un secure connect bundle.</w:t>
      </w:r>
    </w:p>
    <w:p>
      <w:pPr>
        <w:pStyle w:val="Heading2"/>
        <w:spacing w:after="200" w:before="25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1.1. Justificación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Se eligió Cassandra por las siguientes razones: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Alta disponibilidad: </w:t>
      </w:r>
      <w:r>
        <w:rPr>
          <w:rFonts w:ascii="Calibri" w:cs="Calibri" w:eastAsia="Calibri" w:hAnsi="Calibri"/>
          <w:sz w:val="24"/>
          <w:szCs w:val="24"/>
        </w:rPr>
        <w:t xml:space="preserve">Arquitectura masterless que permite escritura/lectura continua incluso si nodos fallan.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Inmutabilidad: </w:t>
      </w:r>
      <w:r>
        <w:rPr>
          <w:rFonts w:ascii="Calibri" w:cs="Calibri" w:eastAsia="Calibri" w:hAnsi="Calibri"/>
          <w:sz w:val="24"/>
          <w:szCs w:val="24"/>
        </w:rPr>
        <w:t xml:space="preserve">Los historiales son append-only; Cassandra optimiza esta carga de trabajo sin bloqueos ni transacciones distribuidas costosas.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Escalabilidad lineal: </w:t>
      </w:r>
      <w:r>
        <w:rPr>
          <w:rFonts w:ascii="Calibri" w:cs="Calibri" w:eastAsia="Calibri" w:hAnsi="Calibri"/>
          <w:sz w:val="24"/>
          <w:szCs w:val="24"/>
        </w:rPr>
        <w:t xml:space="preserve">El crecimiento del catálogo de obras y transacciones se escala agregando nodos al clúster.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Query-Driven Design: </w:t>
      </w:r>
      <w:r>
        <w:rPr>
          <w:rFonts w:ascii="Calibri" w:cs="Calibri" w:eastAsia="Calibri" w:hAnsi="Calibri"/>
          <w:sz w:val="24"/>
          <w:szCs w:val="24"/>
        </w:rPr>
        <w:t xml:space="preserve">Cada tabla responde a una consulta específica del administrador, sin joins ni agregaciones costosas.</w:t>
      </w:r>
    </w:p>
    <w:p>
      <w:pPr>
        <w:pStyle w:val="Heading2"/>
        <w:spacing w:after="200" w:before="25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1.2. Keyspace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Todas las tablas operacionales residen en el keyspace 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museo_db</w:t>
      </w:r>
      <w:r>
        <w:rPr>
          <w:rFonts w:ascii="Calibri" w:cs="Calibri" w:eastAsia="Calibri" w:hAnsi="Calibri"/>
          <w:sz w:val="24"/>
          <w:szCs w:val="24"/>
        </w:rPr>
        <w:t xml:space="preserve"> con replicación configurada para Astra DB:</w:t>
      </w:r>
    </w:p>
    <w:p>
      <w:pPr>
        <w:shd w:fill="f4f5f7" w:val="clear"/>
        <w:spacing w:after="120" w:before="12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CREATE KEYSPACE IF NOT EXISTS museo_db
</w:t>
      </w:r>
      <w:r>
        <w:rPr>
          <w:rFonts w:ascii="Consolas" w:cs="Consolas" w:eastAsia="Consolas" w:hAnsi="Consolas"/>
          <w:sz w:val="18"/>
          <w:szCs w:val="18"/>
        </w:rPr>
        <w:t xml:space="preserve">    WITH replication = {
</w:t>
      </w:r>
      <w:r>
        <w:rPr>
          <w:rFonts w:ascii="Consolas" w:cs="Consolas" w:eastAsia="Consolas" w:hAnsi="Consolas"/>
          <w:sz w:val="18"/>
          <w:szCs w:val="18"/>
        </w:rPr>
        <w:t xml:space="preserve">        'class': 'NetworkTopologyStrategy',
</w:t>
      </w:r>
      <w:r>
        <w:rPr>
          <w:rFonts w:ascii="Consolas" w:cs="Consolas" w:eastAsia="Consolas" w:hAnsi="Consolas"/>
          <w:sz w:val="18"/>
          <w:szCs w:val="18"/>
        </w:rPr>
        <w:t xml:space="preserve">        'us-east1': 1
</w:t>
      </w:r>
      <w:r>
        <w:rPr>
          <w:rFonts w:ascii="Consolas" w:cs="Consolas" w:eastAsia="Consolas" w:hAnsi="Consolas"/>
          <w:sz w:val="18"/>
          <w:szCs w:val="18"/>
        </w:rPr>
        <w:t xml:space="preserve">    };
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2. Consultas del Administrador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El modelo se diseñó para responder a cuatro consultas fundamentales que el panel administrativo necesita:</w:t>
      </w:r>
    </w:p>
    <w:p>
      <w:pPr>
        <w:pStyle w:val="Heading2"/>
        <w:spacing w:after="200" w:before="25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Q1 — Obras vendidas en un período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Descripción: </w:t>
      </w:r>
      <w:r>
        <w:rPr>
          <w:rFonts w:ascii="Calibri" w:cs="Calibri" w:eastAsia="Calibri" w:hAnsi="Calibri"/>
          <w:sz w:val="24"/>
          <w:szCs w:val="24"/>
        </w:rPr>
        <w:t xml:space="preserve">El administrador selecciona un mes o rango de meses y visualiza todas las obras vendidas con detalle de factura, comprador y comisión del museo.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Patrón de acceso: </w:t>
      </w:r>
      <w:r>
        <w:rPr>
          <w:rFonts w:ascii="Calibri" w:cs="Calibri" w:eastAsia="Calibri" w:hAnsi="Calibri"/>
          <w:sz w:val="24"/>
          <w:szCs w:val="24"/>
        </w:rPr>
        <w:t xml:space="preserve">Punto de entrada por anio_mes (ej. "2026-01"), ordenado por fecha descendente.</w:t>
      </w:r>
    </w:p>
    <w:p>
      <w:pPr>
        <w:pStyle w:val="Heading2"/>
        <w:spacing w:after="200" w:before="25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Q2 — Resumen de facturación mensual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Descripción: </w:t>
      </w:r>
      <w:r>
        <w:rPr>
          <w:rFonts w:ascii="Calibri" w:cs="Calibri" w:eastAsia="Calibri" w:hAnsi="Calibri"/>
          <w:sz w:val="24"/>
          <w:szCs w:val="24"/>
        </w:rPr>
        <w:t xml:space="preserve">El administrador consulta un resumen agregado (totales, promedios, obra más cara/barata) para un mes específico o para comparar varios meses.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Patrón de acceso: </w:t>
      </w:r>
      <w:r>
        <w:rPr>
          <w:rFonts w:ascii="Calibri" w:cs="Calibri" w:eastAsia="Calibri" w:hAnsi="Calibri"/>
          <w:sz w:val="24"/>
          <w:szCs w:val="24"/>
        </w:rPr>
        <w:t xml:space="preserve">Lookup por anio_mes como clave única.</w:t>
      </w:r>
    </w:p>
    <w:p>
      <w:pPr>
        <w:pStyle w:val="Heading2"/>
        <w:spacing w:after="200" w:before="25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Q3 — Bitácora de seguridad por usuario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Descripción: </w:t>
      </w:r>
      <w:r>
        <w:rPr>
          <w:rFonts w:ascii="Calibri" w:cs="Calibri" w:eastAsia="Calibri" w:hAnsi="Calibri"/>
          <w:sz w:val="24"/>
          <w:szCs w:val="24"/>
        </w:rPr>
        <w:t xml:space="preserve">El administrador audita eventos de seguridad de un usuario específico (inicios de sesión, cambios de contraseña, intentos fallidos).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Patrón de acceso: </w:t>
      </w:r>
      <w:r>
        <w:rPr>
          <w:rFonts w:ascii="Calibri" w:cs="Calibri" w:eastAsia="Calibri" w:hAnsi="Calibri"/>
          <w:sz w:val="24"/>
          <w:szCs w:val="24"/>
        </w:rPr>
        <w:t xml:space="preserve">Partición por id_usuario, clustering por fecha (desc) y tipo de evento.</w:t>
      </w:r>
    </w:p>
    <w:p>
      <w:pPr>
        <w:pStyle w:val="Heading2"/>
        <w:spacing w:after="200" w:before="25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Q4 — Historial de cambios de estatus de una obra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Descripción: </w:t>
      </w:r>
      <w:r>
        <w:rPr>
          <w:rFonts w:ascii="Calibri" w:cs="Calibri" w:eastAsia="Calibri" w:hAnsi="Calibri"/>
          <w:sz w:val="24"/>
          <w:szCs w:val="24"/>
        </w:rPr>
        <w:t xml:space="preserve">El administrador selecciona una obra y visualiza la línea de tiempo de sus cambios de estatus (Disponible → Reservado → Vendida).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Patrón de acceso: </w:t>
      </w:r>
      <w:r>
        <w:rPr>
          <w:rFonts w:ascii="Calibri" w:cs="Calibri" w:eastAsia="Calibri" w:hAnsi="Calibri"/>
          <w:sz w:val="24"/>
          <w:szCs w:val="24"/>
        </w:rPr>
        <w:t xml:space="preserve">Partición por id_obra, clustering por fecha de cambio descendente.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3. Modelo de Familias de Columnas</w:t>
      </w:r>
    </w:p>
    <w:p>
      <w:pPr>
        <w:pStyle w:val="Heading2"/>
        <w:spacing w:after="200" w:before="25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3.1. obras_vendidas_por_periodo (Q1)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Tabla diseñada para responder a la consulta "¿qué obras se vendieron en un mes específico?"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pct" w:w="3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4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anio_mes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Partition Key (YYYY-MM)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fecha_venta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Clustering Column (DESC)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id_factura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Clustering Column (ASC)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id_obra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nombre_obra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precio_venta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iva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total_pagado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ganancia_museo_usd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porcentaje_comision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id_comprador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comprador_nombre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comprador_apellido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comprador_email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comprador_cedula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id_admin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admin_nombre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7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Columna(s)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Partition Key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anio_mes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Clustering Columns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fecha_venta, id_factura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Clustering Order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fecha_venta DESC, id_factura ASC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Justificación del diseño:</w:t>
      </w:r>
      <w:r>
        <w:rPr>
          <w:rFonts w:ascii="Calibri" w:cs="Calibri" w:eastAsia="Calibri" w:hAnsi="Calibri"/>
          <w:sz w:val="24"/>
          <w:szCs w:val="24"/>
        </w:rPr>
        <w:t xml:space="preserve"> anio_mes como partition key permite que todas las ventas de un mes queden en una misma partición para consulta eficiente. fecha_venta DESC como clustering column asegura que las más recientes aparezcan primero. id_factura como segunda clustering column garantiza unicidad cuando hay múltiples facturas en el mismo instante.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Denormalización:</w:t>
      </w:r>
      <w:r>
        <w:rPr>
          <w:rFonts w:ascii="Calibri" w:cs="Calibri" w:eastAsia="Calibri" w:hAnsi="Calibri"/>
          <w:sz w:val="24"/>
          <w:szCs w:val="24"/>
        </w:rPr>
        <w:t xml:space="preserve"> Los datos del comprador y del administrador se almacenan repetidos en cada fila para evitar joins con MySQL. Esto es consistente con la filosofía de Cassandra de "optimizar para lecturas".</w:t>
      </w:r>
    </w:p>
    <w:p>
      <w:pPr>
        <w:pStyle w:val="Heading3"/>
        <w:spacing w:after="15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Script CQL</w:t>
      </w:r>
    </w:p>
    <w:p>
      <w:pPr>
        <w:shd w:fill="f4f5f7" w:val="clear"/>
        <w:spacing w:after="120" w:before="12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CREATE TABLE IF NOT EXISTS obras_vendidas_por_periodo (
</w:t>
      </w:r>
      <w:r>
        <w:rPr>
          <w:rFonts w:ascii="Consolas" w:cs="Consolas" w:eastAsia="Consolas" w:hAnsi="Consolas"/>
          <w:sz w:val="18"/>
          <w:szCs w:val="18"/>
        </w:rPr>
        <w:t xml:space="preserve">    anio_mes text,
</w:t>
      </w:r>
      <w:r>
        <w:rPr>
          <w:rFonts w:ascii="Consolas" w:cs="Consolas" w:eastAsia="Consolas" w:hAnsi="Consolas"/>
          <w:sz w:val="18"/>
          <w:szCs w:val="18"/>
        </w:rPr>
        <w:t xml:space="preserve">    fecha_venta timestamp,
</w:t>
      </w:r>
      <w:r>
        <w:rPr>
          <w:rFonts w:ascii="Consolas" w:cs="Consolas" w:eastAsia="Consolas" w:hAnsi="Consolas"/>
          <w:sz w:val="18"/>
          <w:szCs w:val="18"/>
        </w:rPr>
        <w:t xml:space="preserve">    id_factura int,
</w:t>
      </w:r>
      <w:r>
        <w:rPr>
          <w:rFonts w:ascii="Consolas" w:cs="Consolas" w:eastAsia="Consolas" w:hAnsi="Consolas"/>
          <w:sz w:val="18"/>
          <w:szCs w:val="18"/>
        </w:rPr>
        <w:t xml:space="preserve">    id_obra int,
</w:t>
      </w:r>
      <w:r>
        <w:rPr>
          <w:rFonts w:ascii="Consolas" w:cs="Consolas" w:eastAsia="Consolas" w:hAnsi="Consolas"/>
          <w:sz w:val="18"/>
          <w:szCs w:val="18"/>
        </w:rPr>
        <w:t xml:space="preserve">    nombre_obra text,
</w:t>
      </w:r>
      <w:r>
        <w:rPr>
          <w:rFonts w:ascii="Consolas" w:cs="Consolas" w:eastAsia="Consolas" w:hAnsi="Consolas"/>
          <w:sz w:val="18"/>
          <w:szCs w:val="18"/>
        </w:rPr>
        <w:t xml:space="preserve">    precio_venta decimal,
</w:t>
      </w:r>
      <w:r>
        <w:rPr>
          <w:rFonts w:ascii="Consolas" w:cs="Consolas" w:eastAsia="Consolas" w:hAnsi="Consolas"/>
          <w:sz w:val="18"/>
          <w:szCs w:val="18"/>
        </w:rPr>
        <w:t xml:space="preserve">    iva decimal,
</w:t>
      </w:r>
      <w:r>
        <w:rPr>
          <w:rFonts w:ascii="Consolas" w:cs="Consolas" w:eastAsia="Consolas" w:hAnsi="Consolas"/>
          <w:sz w:val="18"/>
          <w:szCs w:val="18"/>
        </w:rPr>
        <w:t xml:space="preserve">    total_pagado decimal,
</w:t>
      </w:r>
      <w:r>
        <w:rPr>
          <w:rFonts w:ascii="Consolas" w:cs="Consolas" w:eastAsia="Consolas" w:hAnsi="Consolas"/>
          <w:sz w:val="18"/>
          <w:szCs w:val="18"/>
        </w:rPr>
        <w:t xml:space="preserve">    ganancia_museo_usd decimal,
</w:t>
      </w:r>
      <w:r>
        <w:rPr>
          <w:rFonts w:ascii="Consolas" w:cs="Consolas" w:eastAsia="Consolas" w:hAnsi="Consolas"/>
          <w:sz w:val="18"/>
          <w:szCs w:val="18"/>
        </w:rPr>
        <w:t xml:space="preserve">    porcentaje_comision decimal,
</w:t>
      </w:r>
      <w:r>
        <w:rPr>
          <w:rFonts w:ascii="Consolas" w:cs="Consolas" w:eastAsia="Consolas" w:hAnsi="Consolas"/>
          <w:sz w:val="18"/>
          <w:szCs w:val="18"/>
        </w:rPr>
        <w:t xml:space="preserve">    id_comprador int,
</w:t>
      </w:r>
      <w:r>
        <w:rPr>
          <w:rFonts w:ascii="Consolas" w:cs="Consolas" w:eastAsia="Consolas" w:hAnsi="Consolas"/>
          <w:sz w:val="18"/>
          <w:szCs w:val="18"/>
        </w:rPr>
        <w:t xml:space="preserve">    comprador_nombre text,
</w:t>
      </w:r>
      <w:r>
        <w:rPr>
          <w:rFonts w:ascii="Consolas" w:cs="Consolas" w:eastAsia="Consolas" w:hAnsi="Consolas"/>
          <w:sz w:val="18"/>
          <w:szCs w:val="18"/>
        </w:rPr>
        <w:t xml:space="preserve">    comprador_apellido text,
</w:t>
      </w:r>
      <w:r>
        <w:rPr>
          <w:rFonts w:ascii="Consolas" w:cs="Consolas" w:eastAsia="Consolas" w:hAnsi="Consolas"/>
          <w:sz w:val="18"/>
          <w:szCs w:val="18"/>
        </w:rPr>
        <w:t xml:space="preserve">    comprador_email text,
</w:t>
      </w:r>
      <w:r>
        <w:rPr>
          <w:rFonts w:ascii="Consolas" w:cs="Consolas" w:eastAsia="Consolas" w:hAnsi="Consolas"/>
          <w:sz w:val="18"/>
          <w:szCs w:val="18"/>
        </w:rPr>
        <w:t xml:space="preserve">    comprador_cedula int,
</w:t>
      </w:r>
      <w:r>
        <w:rPr>
          <w:rFonts w:ascii="Consolas" w:cs="Consolas" w:eastAsia="Consolas" w:hAnsi="Consolas"/>
          <w:sz w:val="18"/>
          <w:szCs w:val="18"/>
        </w:rPr>
        <w:t xml:space="preserve">    id_admin int,
</w:t>
      </w:r>
      <w:r>
        <w:rPr>
          <w:rFonts w:ascii="Consolas" w:cs="Consolas" w:eastAsia="Consolas" w:hAnsi="Consolas"/>
          <w:sz w:val="18"/>
          <w:szCs w:val="18"/>
        </w:rPr>
        <w:t xml:space="preserve">    admin_nombre text,
</w:t>
      </w:r>
      <w:r>
        <w:rPr>
          <w:rFonts w:ascii="Consolas" w:cs="Consolas" w:eastAsia="Consolas" w:hAnsi="Consolas"/>
          <w:sz w:val="18"/>
          <w:szCs w:val="18"/>
        </w:rPr>
        <w:t xml:space="preserve">    PRIMARY KEY ((anio_mes), fecha_venta, id_factura)
</w:t>
      </w:r>
      <w:r>
        <w:rPr>
          <w:rFonts w:ascii="Consolas" w:cs="Consolas" w:eastAsia="Consolas" w:hAnsi="Consolas"/>
          <w:sz w:val="18"/>
          <w:szCs w:val="18"/>
        </w:rPr>
        <w:t xml:space="preserve">) WITH CLUSTERING ORDER BY (fecha_venta DESC, id_factura ASC);
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INSERT:</w:t>
      </w:r>
      <w:r>
        <w:rPr>
          <w:rFonts w:ascii="Calibri" w:cs="Calibri" w:eastAsia="Calibri" w:hAnsi="Calibri"/>
          <w:sz w:val="24"/>
          <w:szCs w:val="24"/>
        </w:rPr>
        <w:t xml:space="preserve"> Al generar una factura en el panel, se inserta una fila con el mes formateado como YYYY-MM.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SELECT:</w:t>
      </w:r>
      <w:r>
        <w:rPr>
          <w:rFonts w:ascii="Calibri" w:cs="Calibri" w:eastAsia="Calibri" w:hAnsi="Calibri"/>
          <w:sz w:val="24"/>
          <w:szCs w:val="24"/>
        </w:rPr>
        <w:t xml:space="preserve"> Por mes específico. Para rangos de varios meses, se ejecuta una consulta por cada mes desde la aplicación (Node.js realiza el bucle).</w:t>
      </w:r>
    </w:p>
    <w:p>
      <w:pPr>
        <w:pStyle w:val="Heading2"/>
        <w:spacing w:after="200" w:before="25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3.2. resumen_facturacion_mensual (Q2)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Tabla agregada que almacena un resumen precalculado por mes para consultas gerenciales rápidas.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pct" w:w="3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4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anio_mes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Partition Key (única)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total_facturas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monto_neto_total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iva_total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total_pagado_total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ganancia_museo_total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comision_promedio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obra_mas_cara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obra_mas_barata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7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Columna(s)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Partition Key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anio_mes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Clustering Columns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(ninguna)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Clustering Order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 (una fila por partición)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Justificación del diseño:</w:t>
      </w:r>
      <w:r>
        <w:rPr>
          <w:rFonts w:ascii="Calibri" w:cs="Calibri" w:eastAsia="Calibri" w:hAnsi="Calibri"/>
          <w:sz w:val="24"/>
          <w:szCs w:val="24"/>
        </w:rPr>
        <w:t xml:space="preserve"> Como solo hay una fila por mes, la partition key es suficiente sin clustering columns. Los valores agregados se precalculan y se insertan/actualizan al cierre del mes o después de cada factura (diseñado para actualización periódica vía script).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Denormalización:</w:t>
      </w:r>
      <w:r>
        <w:rPr>
          <w:rFonts w:ascii="Calibri" w:cs="Calibri" w:eastAsia="Calibri" w:hAnsi="Calibri"/>
          <w:sz w:val="24"/>
          <w:szCs w:val="24"/>
        </w:rPr>
        <w:t xml:space="preserve"> Datos agregados precalculados; no requiere COUNT(), SUM(), AVG() en tiempo de consulta.</w:t>
      </w:r>
    </w:p>
    <w:p>
      <w:pPr>
        <w:pStyle w:val="Heading3"/>
        <w:spacing w:after="15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Script CQL</w:t>
      </w:r>
    </w:p>
    <w:p>
      <w:pPr>
        <w:shd w:fill="f4f5f7" w:val="clear"/>
        <w:spacing w:after="120" w:before="12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CREATE TABLE IF NOT EXISTS resumen_facturacion_mensual (
</w:t>
      </w:r>
      <w:r>
        <w:rPr>
          <w:rFonts w:ascii="Consolas" w:cs="Consolas" w:eastAsia="Consolas" w:hAnsi="Consolas"/>
          <w:sz w:val="18"/>
          <w:szCs w:val="18"/>
        </w:rPr>
        <w:t xml:space="preserve">    anio_mes text PRIMARY KEY,
</w:t>
      </w:r>
      <w:r>
        <w:rPr>
          <w:rFonts w:ascii="Consolas" w:cs="Consolas" w:eastAsia="Consolas" w:hAnsi="Consolas"/>
          <w:sz w:val="18"/>
          <w:szCs w:val="18"/>
        </w:rPr>
        <w:t xml:space="preserve">    total_facturas int,
</w:t>
      </w:r>
      <w:r>
        <w:rPr>
          <w:rFonts w:ascii="Consolas" w:cs="Consolas" w:eastAsia="Consolas" w:hAnsi="Consolas"/>
          <w:sz w:val="18"/>
          <w:szCs w:val="18"/>
        </w:rPr>
        <w:t xml:space="preserve">    monto_neto_total decimal,
</w:t>
      </w:r>
      <w:r>
        <w:rPr>
          <w:rFonts w:ascii="Consolas" w:cs="Consolas" w:eastAsia="Consolas" w:hAnsi="Consolas"/>
          <w:sz w:val="18"/>
          <w:szCs w:val="18"/>
        </w:rPr>
        <w:t xml:space="preserve">    iva_total decimal,
</w:t>
      </w:r>
      <w:r>
        <w:rPr>
          <w:rFonts w:ascii="Consolas" w:cs="Consolas" w:eastAsia="Consolas" w:hAnsi="Consolas"/>
          <w:sz w:val="18"/>
          <w:szCs w:val="18"/>
        </w:rPr>
        <w:t xml:space="preserve">    total_pagado_total decimal,
</w:t>
      </w:r>
      <w:r>
        <w:rPr>
          <w:rFonts w:ascii="Consolas" w:cs="Consolas" w:eastAsia="Consolas" w:hAnsi="Consolas"/>
          <w:sz w:val="18"/>
          <w:szCs w:val="18"/>
        </w:rPr>
        <w:t xml:space="preserve">    ganancia_museo_total decimal,
</w:t>
      </w:r>
      <w:r>
        <w:rPr>
          <w:rFonts w:ascii="Consolas" w:cs="Consolas" w:eastAsia="Consolas" w:hAnsi="Consolas"/>
          <w:sz w:val="18"/>
          <w:szCs w:val="18"/>
        </w:rPr>
        <w:t xml:space="preserve">    comision_promedio decimal,
</w:t>
      </w:r>
      <w:r>
        <w:rPr>
          <w:rFonts w:ascii="Consolas" w:cs="Consolas" w:eastAsia="Consolas" w:hAnsi="Consolas"/>
          <w:sz w:val="18"/>
          <w:szCs w:val="18"/>
        </w:rPr>
        <w:t xml:space="preserve">    obra_mas_cara decimal,
</w:t>
      </w:r>
      <w:r>
        <w:rPr>
          <w:rFonts w:ascii="Consolas" w:cs="Consolas" w:eastAsia="Consolas" w:hAnsi="Consolas"/>
          <w:sz w:val="18"/>
          <w:szCs w:val="18"/>
        </w:rPr>
        <w:t xml:space="preserve">    obra_mas_barata decimal
</w:t>
      </w:r>
      <w:r>
        <w:rPr>
          <w:rFonts w:ascii="Consolas" w:cs="Consolas" w:eastAsia="Consolas" w:hAnsi="Consolas"/>
          <w:sz w:val="18"/>
          <w:szCs w:val="18"/>
        </w:rPr>
        <w:t xml:space="preserve">);
</w:t>
      </w:r>
    </w:p>
    <w:p>
      <w:pPr>
        <w:pStyle w:val="Heading2"/>
        <w:spacing w:after="200" w:before="25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3.3. bitacora_seguridad (Q3)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Registro append-only e inmutable de eventos de seguridad del sistema.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pct" w:w="3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4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id_usuario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Partition Key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fecha_evento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Clustering Column (DESC)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tipo_evento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Clustering Column (ASC)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descripcion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ip_origen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dispositivo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7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Columna(s)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Partition Key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id_usuario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Clustering Columns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fecha_evento, tipo_evento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Clustering Order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fecha_evento DESC, tipo_evento ASC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Justificación del diseño:</w:t>
      </w:r>
      <w:r>
        <w:rPr>
          <w:rFonts w:ascii="Calibri" w:cs="Calibri" w:eastAsia="Calibri" w:hAnsi="Calibri"/>
          <w:sz w:val="24"/>
          <w:szCs w:val="24"/>
        </w:rPr>
        <w:t xml:space="preserve"> id_usuario como partition key permite auditar todo el historial de un usuario. fecha_evento DESC muestra los eventos más recientes primero. tipo_evento como segunda clustering column permite filtrar por tipo (ej. solo INICIO_SESION) dentro de una partición.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Inmutabilidad:</w:t>
      </w:r>
      <w:r>
        <w:rPr>
          <w:rFonts w:ascii="Calibri" w:cs="Calibri" w:eastAsia="Calibri" w:hAnsi="Calibri"/>
          <w:sz w:val="24"/>
          <w:szCs w:val="24"/>
        </w:rPr>
        <w:t xml:space="preserve"> No existe UPDATE ni DELETE en esta tabla. Los registros son insertados por el helper registraEventoSeguridad() en Login.js y Admin.js.</w:t>
      </w:r>
    </w:p>
    <w:p>
      <w:pPr>
        <w:pStyle w:val="Heading3"/>
        <w:spacing w:after="15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Script CQL</w:t>
      </w:r>
    </w:p>
    <w:p>
      <w:pPr>
        <w:shd w:fill="f4f5f7" w:val="clear"/>
        <w:spacing w:after="120" w:before="12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CREATE TABLE IF NOT EXISTS bitacora_seguridad (
</w:t>
      </w:r>
      <w:r>
        <w:rPr>
          <w:rFonts w:ascii="Consolas" w:cs="Consolas" w:eastAsia="Consolas" w:hAnsi="Consolas"/>
          <w:sz w:val="18"/>
          <w:szCs w:val="18"/>
        </w:rPr>
        <w:t xml:space="preserve">    id_usuario int,
</w:t>
      </w:r>
      <w:r>
        <w:rPr>
          <w:rFonts w:ascii="Consolas" w:cs="Consolas" w:eastAsia="Consolas" w:hAnsi="Consolas"/>
          <w:sz w:val="18"/>
          <w:szCs w:val="18"/>
        </w:rPr>
        <w:t xml:space="preserve">    fecha_evento timestamp,
</w:t>
      </w:r>
      <w:r>
        <w:rPr>
          <w:rFonts w:ascii="Consolas" w:cs="Consolas" w:eastAsia="Consolas" w:hAnsi="Consolas"/>
          <w:sz w:val="18"/>
          <w:szCs w:val="18"/>
        </w:rPr>
        <w:t xml:space="preserve">    tipo_evento text,
</w:t>
      </w:r>
      <w:r>
        <w:rPr>
          <w:rFonts w:ascii="Consolas" w:cs="Consolas" w:eastAsia="Consolas" w:hAnsi="Consolas"/>
          <w:sz w:val="18"/>
          <w:szCs w:val="18"/>
        </w:rPr>
        <w:t xml:space="preserve">    descripcion text,
</w:t>
      </w:r>
      <w:r>
        <w:rPr>
          <w:rFonts w:ascii="Consolas" w:cs="Consolas" w:eastAsia="Consolas" w:hAnsi="Consolas"/>
          <w:sz w:val="18"/>
          <w:szCs w:val="18"/>
        </w:rPr>
        <w:t xml:space="preserve">    ip_origen text,
</w:t>
      </w:r>
      <w:r>
        <w:rPr>
          <w:rFonts w:ascii="Consolas" w:cs="Consolas" w:eastAsia="Consolas" w:hAnsi="Consolas"/>
          <w:sz w:val="18"/>
          <w:szCs w:val="18"/>
        </w:rPr>
        <w:t xml:space="preserve">    dispositivo text,
</w:t>
      </w:r>
      <w:r>
        <w:rPr>
          <w:rFonts w:ascii="Consolas" w:cs="Consolas" w:eastAsia="Consolas" w:hAnsi="Consolas"/>
          <w:sz w:val="18"/>
          <w:szCs w:val="18"/>
        </w:rPr>
        <w:t xml:space="preserve">    PRIMARY KEY ((id_usuario), fecha_evento, tipo_evento)
</w:t>
      </w:r>
      <w:r>
        <w:rPr>
          <w:rFonts w:ascii="Consolas" w:cs="Consolas" w:eastAsia="Consolas" w:hAnsi="Consolas"/>
          <w:sz w:val="18"/>
          <w:szCs w:val="18"/>
        </w:rPr>
        <w:t xml:space="preserve">) WITH CLUSTERING ORDER BY (fecha_evento DESC, tipo_evento ASC);
</w:t>
      </w:r>
    </w:p>
    <w:p>
      <w:pPr>
        <w:pStyle w:val="Heading2"/>
        <w:spacing w:after="200" w:before="25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3.4. historial_estatus_obra (Q4)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Línea de tiempo de cambios de estatus de cada obra, escrita desde tres flujos: reserva del usuario, facturación del administrador y cambio manual desde el panel.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pct" w:w="3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4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id_obra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Partition Key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fecha_cambio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Clustering Column (DESC)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estatus_anterior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estatus_nuevo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modificado_por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 del usuario/admin que realizó el cambio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motivo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Razón del cambio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pct" w:w="7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Columna(s)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Partition Key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id_obra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Clustering Columns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fecha_cambio</w:t>
            </w:r>
          </w:p>
        </w:tc>
      </w:tr>
      <w:tr>
        <w:tc>
          <w:tcPr>
            <w:tcW w:type="pct" w:w="30%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Clustering Order</w:t>
            </w:r>
          </w:p>
        </w:tc>
        <w:tc>
          <w:tcPr>
            <w:tcW w:type="pct" w:w="7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fecha_cambio DESC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Justificación del diseño:</w:t>
      </w:r>
      <w:r>
        <w:rPr>
          <w:rFonts w:ascii="Calibri" w:cs="Calibri" w:eastAsia="Calibri" w:hAnsi="Calibri"/>
          <w:sz w:val="24"/>
          <w:szCs w:val="24"/>
        </w:rPr>
        <w:t xml:space="preserve"> id_obra como partition key permite obtener todo el historial de una obra de una sola vez. fecha_cambio DESC como clustering column asegura que el cambio más reciente aparezca primero (vista cronológica inversa).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Denormalización:</w:t>
      </w:r>
      <w:r>
        <w:rPr>
          <w:rFonts w:ascii="Calibri" w:cs="Calibri" w:eastAsia="Calibri" w:hAnsi="Calibri"/>
          <w:sz w:val="24"/>
          <w:szCs w:val="24"/>
        </w:rPr>
        <w:t xml:space="preserve"> motivo almacena una descripción textual legible por humanos (ej. "Cambio manual desde panel administrador", "Reserva confirmada por el usuario").</w:t>
      </w:r>
    </w:p>
    <w:p>
      <w:pPr>
        <w:pStyle w:val="Heading3"/>
        <w:spacing w:after="15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Script CQL</w:t>
      </w:r>
    </w:p>
    <w:p>
      <w:pPr>
        <w:shd w:fill="f4f5f7" w:val="clear"/>
        <w:spacing w:after="120" w:before="12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CREATE TABLE IF NOT EXISTS historial_estatus_obra (
</w:t>
      </w:r>
      <w:r>
        <w:rPr>
          <w:rFonts w:ascii="Consolas" w:cs="Consolas" w:eastAsia="Consolas" w:hAnsi="Consolas"/>
          <w:sz w:val="18"/>
          <w:szCs w:val="18"/>
        </w:rPr>
        <w:t xml:space="preserve">    id_obra int,
</w:t>
      </w:r>
      <w:r>
        <w:rPr>
          <w:rFonts w:ascii="Consolas" w:cs="Consolas" w:eastAsia="Consolas" w:hAnsi="Consolas"/>
          <w:sz w:val="18"/>
          <w:szCs w:val="18"/>
        </w:rPr>
        <w:t xml:space="preserve">    fecha_cambio timestamp,
</w:t>
      </w:r>
      <w:r>
        <w:rPr>
          <w:rFonts w:ascii="Consolas" w:cs="Consolas" w:eastAsia="Consolas" w:hAnsi="Consolas"/>
          <w:sz w:val="18"/>
          <w:szCs w:val="18"/>
        </w:rPr>
        <w:t xml:space="preserve">    estatus_anterior text,
</w:t>
      </w:r>
      <w:r>
        <w:rPr>
          <w:rFonts w:ascii="Consolas" w:cs="Consolas" w:eastAsia="Consolas" w:hAnsi="Consolas"/>
          <w:sz w:val="18"/>
          <w:szCs w:val="18"/>
        </w:rPr>
        <w:t xml:space="preserve">    estatus_nuevo text,
</w:t>
      </w:r>
      <w:r>
        <w:rPr>
          <w:rFonts w:ascii="Consolas" w:cs="Consolas" w:eastAsia="Consolas" w:hAnsi="Consolas"/>
          <w:sz w:val="18"/>
          <w:szCs w:val="18"/>
        </w:rPr>
        <w:t xml:space="preserve">    modificado_por int,
</w:t>
      </w:r>
      <w:r>
        <w:rPr>
          <w:rFonts w:ascii="Consolas" w:cs="Consolas" w:eastAsia="Consolas" w:hAnsi="Consolas"/>
          <w:sz w:val="18"/>
          <w:szCs w:val="18"/>
        </w:rPr>
        <w:t xml:space="preserve">    motivo text,
</w:t>
      </w:r>
      <w:r>
        <w:rPr>
          <w:rFonts w:ascii="Consolas" w:cs="Consolas" w:eastAsia="Consolas" w:hAnsi="Consolas"/>
          <w:sz w:val="18"/>
          <w:szCs w:val="18"/>
        </w:rPr>
        <w:t xml:space="preserve">    PRIMARY KEY ((id_obra), fecha_cambio)
</w:t>
      </w:r>
      <w:r>
        <w:rPr>
          <w:rFonts w:ascii="Consolas" w:cs="Consolas" w:eastAsia="Consolas" w:hAnsi="Consolas"/>
          <w:sz w:val="18"/>
          <w:szCs w:val="18"/>
        </w:rPr>
        <w:t xml:space="preserve">) WITH CLUSTERING ORDER BY (fecha_cambio DESC);
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4. Mapeo Consulta → Tabla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Cada consulta del administrador se satisface con exactamente una tabla Cassandra, sin necesidad de joins: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Consulta</w:t>
            </w:r>
          </w:p>
        </w:tc>
        <w:tc>
          <w:tcPr>
            <w:tcW w:type="pct" w:w="25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pct" w:w="35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pct" w:w="25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Q1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obras_vendidas_por_periodo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anio_mes = ?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/cassandra/obras-vendidas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Q2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resumen_facturacion_mensual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anio_mes = ?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/cassandra/resumen-facturacion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Q3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bitacora_seguridad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id_usuario = ?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/cassandra/bitacora-seguridad</w:t>
            </w:r>
          </w:p>
        </w:tc>
      </w:tr>
      <w:tr>
        <w:tc>
          <w:tcPr>
            <w:tcW w:type="pct" w:w="1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Q4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historial_estatus_obra</w:t>
            </w:r>
          </w:p>
        </w:tc>
        <w:tc>
          <w:tcPr>
            <w:tcW w:type="pct" w:w="3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id_obra = ?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/cassandra/historial-estatus-obra</w:t>
            </w:r>
          </w:p>
        </w:tc>
      </w:tr>
    </w:tbl>
    <w:p>
      <w:pPr>
        <w:spacing w:after="60"/>
      </w:pPr>
    </w:p>
    <w:p>
      <w:pPr>
        <w:pStyle w:val="Heading2"/>
        <w:spacing w:after="200" w:before="25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4.1. Consultas de apoyo adicionales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Además de las cuatro consultas principales, se implementaron endpoints complementarios: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Obras con historial: </w:t>
      </w:r>
      <w:r>
        <w:rPr>
          <w:rFonts w:ascii="Calibri" w:cs="Calibri" w:eastAsia="Calibri" w:hAnsi="Calibri"/>
          <w:sz w:val="24"/>
          <w:szCs w:val="24"/>
        </w:rPr>
        <w:t xml:space="preserve">SELECT DISTINCT id_obra FROM historial_estatus_obra — alimenta el selector de obras en el panel de historial.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Rango de meses (Q1 extendida): </w:t>
      </w:r>
      <w:r>
        <w:rPr>
          <w:rFonts w:ascii="Calibri" w:cs="Calibri" w:eastAsia="Calibri" w:hAnsi="Calibri"/>
          <w:sz w:val="24"/>
          <w:szCs w:val="24"/>
        </w:rPr>
        <w:t xml:space="preserve">GET /cassandra/obras-vendidas-rango — ejecuta la consulta Q1 en bucle desde Node.js para cada mes en el rango solicitado.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Bitácora con filtro: </w:t>
      </w:r>
      <w:r>
        <w:rPr>
          <w:rFonts w:ascii="Calibri" w:cs="Calibri" w:eastAsia="Calibri" w:hAnsi="Calibri"/>
          <w:sz w:val="24"/>
          <w:szCs w:val="24"/>
        </w:rPr>
        <w:t xml:space="preserve">Soporta filtrado opcional por tipo_evento usando ALLOW FILTERING en Cassandra (aceptable para tablas de auditoría con particiones pequeñas).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5. Flujos de Escritura en Cassandra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Cassandra recibe escrituras desde tres fuentes en la aplicación:</w:t>
      </w:r>
    </w:p>
    <w:p>
      <w:pPr>
        <w:pStyle w:val="Heading2"/>
        <w:spacing w:after="200" w:before="25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5.1. Confirmación de reserva (Login.js)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Cuando un usuario reserva una obra desde el catálogo público: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1. Se actualiza MySQL (Obra.Estado_obra = Reservado)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2. Se inserta en </w:t>
      </w:r>
      <w:r>
        <w:rPr>
          <w:rFonts w:ascii="Consolas" w:cs="Consolas" w:eastAsia="Consolas" w:hAnsi="Consolas"/>
          <w:sz w:val="20"/>
          <w:szCs w:val="20"/>
        </w:rPr>
        <w:t xml:space="preserve">historial_estatus_obra</w:t>
      </w:r>
      <w:r>
        <w:rPr>
          <w:rFonts w:ascii="Calibri" w:cs="Calibri" w:eastAsia="Calibri" w:hAnsi="Calibri"/>
          <w:sz w:val="24"/>
          <w:szCs w:val="24"/>
        </w:rPr>
        <w:t xml:space="preserve"> con estatus_anterior=Disponible, estatus_nuevo=Reservado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3. Se inserta en </w:t>
      </w:r>
      <w:r>
        <w:rPr>
          <w:rFonts w:ascii="Consolas" w:cs="Consolas" w:eastAsia="Consolas" w:hAnsi="Consolas"/>
          <w:sz w:val="20"/>
          <w:szCs w:val="20"/>
        </w:rPr>
        <w:t xml:space="preserve">bitacora_seguridad</w:t>
      </w:r>
      <w:r>
        <w:rPr>
          <w:rFonts w:ascii="Calibri" w:cs="Calibri" w:eastAsia="Calibri" w:hAnsi="Calibri"/>
          <w:sz w:val="24"/>
          <w:szCs w:val="24"/>
        </w:rPr>
        <w:t xml:space="preserve"> con tipo_evento=CONFIRMAR_RESERVA</w:t>
      </w:r>
    </w:p>
    <w:p>
      <w:pPr>
        <w:pStyle w:val="Heading2"/>
        <w:spacing w:after="200" w:before="25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5.2. Generación de factura (Admin.js)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Cuando un administrador factura una obra reservada: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1. Se inserta en </w:t>
      </w:r>
      <w:r>
        <w:rPr>
          <w:rFonts w:ascii="Consolas" w:cs="Consolas" w:eastAsia="Consolas" w:hAnsi="Consolas"/>
          <w:sz w:val="20"/>
          <w:szCs w:val="20"/>
        </w:rPr>
        <w:t xml:space="preserve">obras_vendidas_por_periodo</w:t>
      </w:r>
      <w:r>
        <w:rPr>
          <w:rFonts w:ascii="Calibri" w:cs="Calibri" w:eastAsia="Calibri" w:hAnsi="Calibri"/>
          <w:sz w:val="24"/>
          <w:szCs w:val="24"/>
        </w:rPr>
        <w:t xml:space="preserve"> con los datos completos de la venta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2. Se inserta en </w:t>
      </w:r>
      <w:r>
        <w:rPr>
          <w:rFonts w:ascii="Consolas" w:cs="Consolas" w:eastAsia="Consolas" w:hAnsi="Consolas"/>
          <w:sz w:val="20"/>
          <w:szCs w:val="20"/>
        </w:rPr>
        <w:t xml:space="preserve">historial_estatus_obra</w:t>
      </w:r>
      <w:r>
        <w:rPr>
          <w:rFonts w:ascii="Calibri" w:cs="Calibri" w:eastAsia="Calibri" w:hAnsi="Calibri"/>
          <w:sz w:val="24"/>
          <w:szCs w:val="24"/>
        </w:rPr>
        <w:t xml:space="preserve"> con estatus_anterior=Reservado, estatus_nuevo=Vendida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3. Se actualiza MySQL (Factura, Comprador, Obra.Estado_obra)</w:t>
      </w:r>
    </w:p>
    <w:p>
      <w:pPr>
        <w:pStyle w:val="Heading2"/>
        <w:spacing w:after="200" w:before="25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5.3. Cambio manual de estatus (Admin.js - PUT /api/obras/:id)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Cuando un administrador edita el estado de una obra desde la gestión de inventario: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1. Se lee el estado anterior desde MySQL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2. Se actualiza MySQL con el nuevo estado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3. Si el estado cambió, se inserta en </w:t>
      </w:r>
      <w:r>
        <w:rPr>
          <w:rFonts w:ascii="Consolas" w:cs="Consolas" w:eastAsia="Consolas" w:hAnsi="Consolas"/>
          <w:sz w:val="20"/>
          <w:szCs w:val="20"/>
        </w:rPr>
        <w:t xml:space="preserve">historial_estatus_obra</w:t>
      </w:r>
      <w:r>
        <w:rPr>
          <w:rFonts w:ascii="Calibri" w:cs="Calibri" w:eastAsia="Calibri" w:hAnsi="Calibri"/>
          <w:sz w:val="24"/>
          <w:szCs w:val="24"/>
        </w:rPr>
        <w:t xml:space="preserve"> con motivo "Cambio manual desde panel administrador"</w:t>
      </w:r>
    </w:p>
    <w:p>
      <w:pPr>
        <w:pStyle w:val="Heading2"/>
        <w:spacing w:after="200" w:before="25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5.4. Eventos de seguridad (Login.js - helper registraEventoSeguridad)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Se registran en bitacora_seguridad desde 7 puntos de la aplicación: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pct" w:w="60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tipo_evento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Inicio de sesión exitoso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INICIO_SESION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Solicitud de código de recuperación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CODIGO_RECUPERACION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Cambio de contraseña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CAMBIO_CONTRASENA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 de nuevo usuario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REGISTRO_USUARIO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Actualización de datos de seguridad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GUARDAR_SEGURIDAD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Solicitud de pago de membresía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SOLICITUD_PAGO</w:t>
            </w:r>
          </w:p>
        </w:tc>
      </w:tr>
      <w:tr>
        <w:tc>
          <w:tcPr>
            <w:tcW w:type="pct" w:w="4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Confirmación de reserva de obra</w:t>
            </w:r>
          </w:p>
        </w:tc>
        <w:tc>
          <w:tcPr>
            <w:tcW w:type="pct" w:w="60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CONFIRMAR_RESERVA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6. Configuración y Conexión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La aplicación se conecta a DataStax Astra DB (Cassandra en la nube) mediante un secure connect bundle:</w:t>
      </w:r>
    </w:p>
    <w:p>
      <w:pPr>
        <w:shd w:fill="f4f5f7" w:val="clear"/>
        <w:spacing w:after="120" w:before="12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const client = new cassandra.Client({
</w:t>
      </w:r>
      <w:r>
        <w:rPr>
          <w:rFonts w:ascii="Consolas" w:cs="Consolas" w:eastAsia="Consolas" w:hAnsi="Consolas"/>
          <w:sz w:val="18"/>
          <w:szCs w:val="18"/>
        </w:rPr>
        <w:t xml:space="preserve">    cloud: {
</w:t>
      </w:r>
      <w:r>
        <w:rPr>
          <w:rFonts w:ascii="Consolas" w:cs="Consolas" w:eastAsia="Consolas" w:hAnsi="Consolas"/>
          <w:sz w:val="18"/>
          <w:szCs w:val="18"/>
        </w:rPr>
        <w:t xml:space="preserve">        secureConnectBundle: process.env.CASSANDRA_SECURE_BUNDLE_PATH
</w:t>
      </w:r>
      <w:r>
        <w:rPr>
          <w:rFonts w:ascii="Consolas" w:cs="Consolas" w:eastAsia="Consolas" w:hAnsi="Consolas"/>
          <w:sz w:val="18"/>
          <w:szCs w:val="18"/>
        </w:rPr>
        <w:t xml:space="preserve">    },
</w:t>
      </w:r>
      <w:r>
        <w:rPr>
          <w:rFonts w:ascii="Consolas" w:cs="Consolas" w:eastAsia="Consolas" w:hAnsi="Consolas"/>
          <w:sz w:val="18"/>
          <w:szCs w:val="18"/>
        </w:rPr>
        <w:t xml:space="preserve">    credentials: {
</w:t>
      </w:r>
      <w:r>
        <w:rPr>
          <w:rFonts w:ascii="Consolas" w:cs="Consolas" w:eastAsia="Consolas" w:hAnsi="Consolas"/>
          <w:sz w:val="18"/>
          <w:szCs w:val="18"/>
        </w:rPr>
        <w:t xml:space="preserve">        username: process.env.CASSANDRA_CLIENT_ID,
</w:t>
      </w:r>
      <w:r>
        <w:rPr>
          <w:rFonts w:ascii="Consolas" w:cs="Consolas" w:eastAsia="Consolas" w:hAnsi="Consolas"/>
          <w:sz w:val="18"/>
          <w:szCs w:val="18"/>
        </w:rPr>
        <w:t xml:space="preserve">        password: process.env.CASSANDRA_CLIENT_SECRET
</w:t>
      </w:r>
      <w:r>
        <w:rPr>
          <w:rFonts w:ascii="Consolas" w:cs="Consolas" w:eastAsia="Consolas" w:hAnsi="Consolas"/>
          <w:sz w:val="18"/>
          <w:szCs w:val="18"/>
        </w:rPr>
        <w:t xml:space="preserve">    },
</w:t>
      </w:r>
      <w:r>
        <w:rPr>
          <w:rFonts w:ascii="Consolas" w:cs="Consolas" w:eastAsia="Consolas" w:hAnsi="Consolas"/>
          <w:sz w:val="18"/>
          <w:szCs w:val="18"/>
        </w:rPr>
        <w:t xml:space="preserve">    keyspace: process.env.CASSANDRA_KEYSPACE || 'museo_db',
</w:t>
      </w:r>
      <w:r>
        <w:rPr>
          <w:rFonts w:ascii="Consolas" w:cs="Consolas" w:eastAsia="Consolas" w:hAnsi="Consolas"/>
          <w:sz w:val="18"/>
          <w:szCs w:val="18"/>
        </w:rPr>
        <w:t xml:space="preserve">    queryOptions: { prepare: true }
</w:t>
      </w:r>
      <w:r>
        <w:rPr>
          <w:rFonts w:ascii="Consolas" w:cs="Consolas" w:eastAsia="Consolas" w:hAnsi="Consolas"/>
          <w:sz w:val="18"/>
          <w:szCs w:val="18"/>
        </w:rPr>
        <w:t xml:space="preserve">});
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DNS bypass: </w:t>
      </w:r>
      <w:r>
        <w:rPr>
          <w:rFonts w:ascii="Calibri" w:cs="Calibri" w:eastAsia="Calibri" w:hAnsi="Calibri"/>
          <w:sz w:val="24"/>
          <w:szCs w:val="24"/>
        </w:rPr>
        <w:t xml:space="preserve">Se configuró dns.setServers(["8.8.8.8", "8.8.4.4"]) en el módulo de conexión para evitar bloqueos regionales de DNS que impedían resolver los endpoints de Astra en ciertos países.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Variables de entorno requeridas: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pct" w:w="65%"/>
            <w:shd w:fill="1a202c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CASSANDRA_SECURE_BUNDLE_PATH</w:t>
            </w:r>
          </w:p>
        </w:tc>
        <w:tc>
          <w:tcPr>
            <w:tcW w:type="pct" w:w="6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Ruta al archivo secure-connect-bundle.zip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CASSANDRA_CLIENT_ID</w:t>
            </w:r>
          </w:p>
        </w:tc>
        <w:tc>
          <w:tcPr>
            <w:tcW w:type="pct" w:w="6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ID de Astra DB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CASSANDRA_CLIENT_SECRET</w:t>
            </w:r>
          </w:p>
        </w:tc>
        <w:tc>
          <w:tcPr>
            <w:tcW w:type="pct" w:w="6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 Secret de Astra DB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CASSANDRA_KEYSPACE</w:t>
            </w:r>
          </w:p>
        </w:tc>
        <w:tc>
          <w:tcPr>
            <w:tcW w:type="pct" w:w="65%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Keyspace (default: museo_db)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7. Scripts CQL Completos</w:t>
      </w:r>
    </w:p>
    <w:p>
      <w:pPr>
        <w:pStyle w:val="Heading2"/>
        <w:spacing w:after="200" w:before="25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7.1. init.cql — Inicialización completa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Script maestro que crea el keyspace y las cuatro tablas. Compatible con Astra DB (NetworkTopologyStrategy).</w:t>
      </w:r>
    </w:p>
    <w:p>
      <w:pPr>
        <w:shd w:fill="f4f5f7" w:val="clear"/>
        <w:spacing w:after="120" w:before="12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CREATE KEYSPACE IF NOT EXISTS museo_db
</w:t>
      </w:r>
      <w:r>
        <w:rPr>
          <w:rFonts w:ascii="Consolas" w:cs="Consolas" w:eastAsia="Consolas" w:hAnsi="Consolas"/>
          <w:sz w:val="18"/>
          <w:szCs w:val="18"/>
        </w:rPr>
        <w:t xml:space="preserve">    WITH replication = {
</w:t>
      </w:r>
      <w:r>
        <w:rPr>
          <w:rFonts w:ascii="Consolas" w:cs="Consolas" w:eastAsia="Consolas" w:hAnsi="Consolas"/>
          <w:sz w:val="18"/>
          <w:szCs w:val="18"/>
        </w:rPr>
        <w:t xml:space="preserve">        'class': 'NetworkTopologyStrategy',
</w:t>
      </w:r>
      <w:r>
        <w:rPr>
          <w:rFonts w:ascii="Consolas" w:cs="Consolas" w:eastAsia="Consolas" w:hAnsi="Consolas"/>
          <w:sz w:val="18"/>
          <w:szCs w:val="18"/>
        </w:rPr>
        <w:t xml:space="preserve">        'us-east1': 1
</w:t>
      </w:r>
      <w:r>
        <w:rPr>
          <w:rFonts w:ascii="Consolas" w:cs="Consolas" w:eastAsia="Consolas" w:hAnsi="Consolas"/>
          <w:sz w:val="18"/>
          <w:szCs w:val="18"/>
        </w:rPr>
        <w:t xml:space="preserve">    };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USE museo_db;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-- =============================================
</w:t>
      </w:r>
      <w:r>
        <w:rPr>
          <w:rFonts w:ascii="Consolas" w:cs="Consolas" w:eastAsia="Consolas" w:hAnsi="Consolas"/>
          <w:sz w:val="18"/>
          <w:szCs w:val="18"/>
        </w:rPr>
        <w:t xml:space="preserve">-- Tabla 1: Obras vendidas por período (Q1)
</w:t>
      </w:r>
      <w:r>
        <w:rPr>
          <w:rFonts w:ascii="Consolas" w:cs="Consolas" w:eastAsia="Consolas" w:hAnsi="Consolas"/>
          <w:sz w:val="18"/>
          <w:szCs w:val="18"/>
        </w:rPr>
        <w:t xml:space="preserve">-- =============================================
</w:t>
      </w:r>
      <w:r>
        <w:rPr>
          <w:rFonts w:ascii="Consolas" w:cs="Consolas" w:eastAsia="Consolas" w:hAnsi="Consolas"/>
          <w:sz w:val="18"/>
          <w:szCs w:val="18"/>
        </w:rPr>
        <w:t xml:space="preserve">CREATE TABLE IF NOT EXISTS obras_vendidas_por_periodo (
</w:t>
      </w:r>
      <w:r>
        <w:rPr>
          <w:rFonts w:ascii="Consolas" w:cs="Consolas" w:eastAsia="Consolas" w:hAnsi="Consolas"/>
          <w:sz w:val="18"/>
          <w:szCs w:val="18"/>
        </w:rPr>
        <w:t xml:space="preserve">    anio_mes text,
</w:t>
      </w:r>
      <w:r>
        <w:rPr>
          <w:rFonts w:ascii="Consolas" w:cs="Consolas" w:eastAsia="Consolas" w:hAnsi="Consolas"/>
          <w:sz w:val="18"/>
          <w:szCs w:val="18"/>
        </w:rPr>
        <w:t xml:space="preserve">    fecha_venta timestamp,
</w:t>
      </w:r>
      <w:r>
        <w:rPr>
          <w:rFonts w:ascii="Consolas" w:cs="Consolas" w:eastAsia="Consolas" w:hAnsi="Consolas"/>
          <w:sz w:val="18"/>
          <w:szCs w:val="18"/>
        </w:rPr>
        <w:t xml:space="preserve">    id_factura int,
</w:t>
      </w:r>
      <w:r>
        <w:rPr>
          <w:rFonts w:ascii="Consolas" w:cs="Consolas" w:eastAsia="Consolas" w:hAnsi="Consolas"/>
          <w:sz w:val="18"/>
          <w:szCs w:val="18"/>
        </w:rPr>
        <w:t xml:space="preserve">    id_obra int,
</w:t>
      </w:r>
      <w:r>
        <w:rPr>
          <w:rFonts w:ascii="Consolas" w:cs="Consolas" w:eastAsia="Consolas" w:hAnsi="Consolas"/>
          <w:sz w:val="18"/>
          <w:szCs w:val="18"/>
        </w:rPr>
        <w:t xml:space="preserve">    nombre_obra text,
</w:t>
      </w:r>
      <w:r>
        <w:rPr>
          <w:rFonts w:ascii="Consolas" w:cs="Consolas" w:eastAsia="Consolas" w:hAnsi="Consolas"/>
          <w:sz w:val="18"/>
          <w:szCs w:val="18"/>
        </w:rPr>
        <w:t xml:space="preserve">    precio_venta decimal,
</w:t>
      </w:r>
      <w:r>
        <w:rPr>
          <w:rFonts w:ascii="Consolas" w:cs="Consolas" w:eastAsia="Consolas" w:hAnsi="Consolas"/>
          <w:sz w:val="18"/>
          <w:szCs w:val="18"/>
        </w:rPr>
        <w:t xml:space="preserve">    iva decimal,
</w:t>
      </w:r>
      <w:r>
        <w:rPr>
          <w:rFonts w:ascii="Consolas" w:cs="Consolas" w:eastAsia="Consolas" w:hAnsi="Consolas"/>
          <w:sz w:val="18"/>
          <w:szCs w:val="18"/>
        </w:rPr>
        <w:t xml:space="preserve">    total_pagado decimal,
</w:t>
      </w:r>
      <w:r>
        <w:rPr>
          <w:rFonts w:ascii="Consolas" w:cs="Consolas" w:eastAsia="Consolas" w:hAnsi="Consolas"/>
          <w:sz w:val="18"/>
          <w:szCs w:val="18"/>
        </w:rPr>
        <w:t xml:space="preserve">    ganancia_museo_usd decimal,
</w:t>
      </w:r>
      <w:r>
        <w:rPr>
          <w:rFonts w:ascii="Consolas" w:cs="Consolas" w:eastAsia="Consolas" w:hAnsi="Consolas"/>
          <w:sz w:val="18"/>
          <w:szCs w:val="18"/>
        </w:rPr>
        <w:t xml:space="preserve">    percentage_comision decimal,
</w:t>
      </w:r>
      <w:r>
        <w:rPr>
          <w:rFonts w:ascii="Consolas" w:cs="Consolas" w:eastAsia="Consolas" w:hAnsi="Consolas"/>
          <w:sz w:val="18"/>
          <w:szCs w:val="18"/>
        </w:rPr>
        <w:t xml:space="preserve">    id_comprador int,
</w:t>
      </w:r>
      <w:r>
        <w:rPr>
          <w:rFonts w:ascii="Consolas" w:cs="Consolas" w:eastAsia="Consolas" w:hAnsi="Consolas"/>
          <w:sz w:val="18"/>
          <w:szCs w:val="18"/>
        </w:rPr>
        <w:t xml:space="preserve">    comprador_nombre text,
</w:t>
      </w:r>
      <w:r>
        <w:rPr>
          <w:rFonts w:ascii="Consolas" w:cs="Consolas" w:eastAsia="Consolas" w:hAnsi="Consolas"/>
          <w:sz w:val="18"/>
          <w:szCs w:val="18"/>
        </w:rPr>
        <w:t xml:space="preserve">    comprador_apellido text,
</w:t>
      </w:r>
      <w:r>
        <w:rPr>
          <w:rFonts w:ascii="Consolas" w:cs="Consolas" w:eastAsia="Consolas" w:hAnsi="Consolas"/>
          <w:sz w:val="18"/>
          <w:szCs w:val="18"/>
        </w:rPr>
        <w:t xml:space="preserve">    comprador_email text,
</w:t>
      </w:r>
      <w:r>
        <w:rPr>
          <w:rFonts w:ascii="Consolas" w:cs="Consolas" w:eastAsia="Consolas" w:hAnsi="Consolas"/>
          <w:sz w:val="18"/>
          <w:szCs w:val="18"/>
        </w:rPr>
        <w:t xml:space="preserve">    comprador_cedula int,
</w:t>
      </w:r>
      <w:r>
        <w:rPr>
          <w:rFonts w:ascii="Consolas" w:cs="Consolas" w:eastAsia="Consolas" w:hAnsi="Consolas"/>
          <w:sz w:val="18"/>
          <w:szCs w:val="18"/>
        </w:rPr>
        <w:t xml:space="preserve">    id_admin int,
</w:t>
      </w:r>
      <w:r>
        <w:rPr>
          <w:rFonts w:ascii="Consolas" w:cs="Consolas" w:eastAsia="Consolas" w:hAnsi="Consolas"/>
          <w:sz w:val="18"/>
          <w:szCs w:val="18"/>
        </w:rPr>
        <w:t xml:space="preserve">    admin_nombre text,
</w:t>
      </w:r>
      <w:r>
        <w:rPr>
          <w:rFonts w:ascii="Consolas" w:cs="Consolas" w:eastAsia="Consolas" w:hAnsi="Consolas"/>
          <w:sz w:val="18"/>
          <w:szCs w:val="18"/>
        </w:rPr>
        <w:t xml:space="preserve">    PRIMARY KEY ((anio_mes), fecha_venta, id_factura)
</w:t>
      </w:r>
      <w:r>
        <w:rPr>
          <w:rFonts w:ascii="Consolas" w:cs="Consolas" w:eastAsia="Consolas" w:hAnsi="Consolas"/>
          <w:sz w:val="18"/>
          <w:szCs w:val="18"/>
        </w:rPr>
        <w:t xml:space="preserve">) WITH CLUSTERING ORDER BY (fecha_venta DESC, id_factura ASC);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-- =============================================
</w:t>
      </w:r>
      <w:r>
        <w:rPr>
          <w:rFonts w:ascii="Consolas" w:cs="Consolas" w:eastAsia="Consolas" w:hAnsi="Consolas"/>
          <w:sz w:val="18"/>
          <w:szCs w:val="18"/>
        </w:rPr>
        <w:t xml:space="preserve">-- Tabla 2: Resumen de facturación mensual (Q2)
</w:t>
      </w:r>
      <w:r>
        <w:rPr>
          <w:rFonts w:ascii="Consolas" w:cs="Consolas" w:eastAsia="Consolas" w:hAnsi="Consolas"/>
          <w:sz w:val="18"/>
          <w:szCs w:val="18"/>
        </w:rPr>
        <w:t xml:space="preserve">-- =============================================
</w:t>
      </w:r>
      <w:r>
        <w:rPr>
          <w:rFonts w:ascii="Consolas" w:cs="Consolas" w:eastAsia="Consolas" w:hAnsi="Consolas"/>
          <w:sz w:val="18"/>
          <w:szCs w:val="18"/>
        </w:rPr>
        <w:t xml:space="preserve">CREATE TABLE IF NOT EXISTS resumen_facturacion_mensual (
</w:t>
      </w:r>
      <w:r>
        <w:rPr>
          <w:rFonts w:ascii="Consolas" w:cs="Consolas" w:eastAsia="Consolas" w:hAnsi="Consolas"/>
          <w:sz w:val="18"/>
          <w:szCs w:val="18"/>
        </w:rPr>
        <w:t xml:space="preserve">    anio_mes text PRIMARY KEY,
</w:t>
      </w:r>
      <w:r>
        <w:rPr>
          <w:rFonts w:ascii="Consolas" w:cs="Consolas" w:eastAsia="Consolas" w:hAnsi="Consolas"/>
          <w:sz w:val="18"/>
          <w:szCs w:val="18"/>
        </w:rPr>
        <w:t xml:space="preserve">    total_facturas int,
</w:t>
      </w:r>
      <w:r>
        <w:rPr>
          <w:rFonts w:ascii="Consolas" w:cs="Consolas" w:eastAsia="Consolas" w:hAnsi="Consolas"/>
          <w:sz w:val="18"/>
          <w:szCs w:val="18"/>
        </w:rPr>
        <w:t xml:space="preserve">    monto_neto_total decimal,
</w:t>
      </w:r>
      <w:r>
        <w:rPr>
          <w:rFonts w:ascii="Consolas" w:cs="Consolas" w:eastAsia="Consolas" w:hAnsi="Consolas"/>
          <w:sz w:val="18"/>
          <w:szCs w:val="18"/>
        </w:rPr>
        <w:t xml:space="preserve">    iva_total decimal,
</w:t>
      </w:r>
      <w:r>
        <w:rPr>
          <w:rFonts w:ascii="Consolas" w:cs="Consolas" w:eastAsia="Consolas" w:hAnsi="Consolas"/>
          <w:sz w:val="18"/>
          <w:szCs w:val="18"/>
        </w:rPr>
        <w:t xml:space="preserve">    total_pagado_total decimal,
</w:t>
      </w:r>
      <w:r>
        <w:rPr>
          <w:rFonts w:ascii="Consolas" w:cs="Consolas" w:eastAsia="Consolas" w:hAnsi="Consolas"/>
          <w:sz w:val="18"/>
          <w:szCs w:val="18"/>
        </w:rPr>
        <w:t xml:space="preserve">    ganancia_museo_total decimal,
</w:t>
      </w:r>
      <w:r>
        <w:rPr>
          <w:rFonts w:ascii="Consolas" w:cs="Consolas" w:eastAsia="Consolas" w:hAnsi="Consolas"/>
          <w:sz w:val="18"/>
          <w:szCs w:val="18"/>
        </w:rPr>
        <w:t xml:space="preserve">    comision_promedio decimal,
</w:t>
      </w:r>
      <w:r>
        <w:rPr>
          <w:rFonts w:ascii="Consolas" w:cs="Consolas" w:eastAsia="Consolas" w:hAnsi="Consolas"/>
          <w:sz w:val="18"/>
          <w:szCs w:val="18"/>
        </w:rPr>
        <w:t xml:space="preserve">    obra_mas_cara decimal,
</w:t>
      </w:r>
      <w:r>
        <w:rPr>
          <w:rFonts w:ascii="Consolas" w:cs="Consolas" w:eastAsia="Consolas" w:hAnsi="Consolas"/>
          <w:sz w:val="18"/>
          <w:szCs w:val="18"/>
        </w:rPr>
        <w:t xml:space="preserve">    obra_mas_barata decimal
</w:t>
      </w:r>
      <w:r>
        <w:rPr>
          <w:rFonts w:ascii="Consolas" w:cs="Consolas" w:eastAsia="Consolas" w:hAnsi="Consolas"/>
          <w:sz w:val="18"/>
          <w:szCs w:val="18"/>
        </w:rPr>
        <w:t xml:space="preserve">);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-- =============================================
</w:t>
      </w:r>
      <w:r>
        <w:rPr>
          <w:rFonts w:ascii="Consolas" w:cs="Consolas" w:eastAsia="Consolas" w:hAnsi="Consolas"/>
          <w:sz w:val="18"/>
          <w:szCs w:val="18"/>
        </w:rPr>
        <w:t xml:space="preserve">-- Tabla 3: Bitácora de seguridad (Q3)
</w:t>
      </w:r>
      <w:r>
        <w:rPr>
          <w:rFonts w:ascii="Consolas" w:cs="Consolas" w:eastAsia="Consolas" w:hAnsi="Consolas"/>
          <w:sz w:val="18"/>
          <w:szCs w:val="18"/>
        </w:rPr>
        <w:t xml:space="preserve">-- =============================================
</w:t>
      </w:r>
      <w:r>
        <w:rPr>
          <w:rFonts w:ascii="Consolas" w:cs="Consolas" w:eastAsia="Consolas" w:hAnsi="Consolas"/>
          <w:sz w:val="18"/>
          <w:szCs w:val="18"/>
        </w:rPr>
        <w:t xml:space="preserve">CREATE TABLE IF NOT EXISTS bitacora_seguridad (
</w:t>
      </w:r>
      <w:r>
        <w:rPr>
          <w:rFonts w:ascii="Consolas" w:cs="Consolas" w:eastAsia="Consolas" w:hAnsi="Consolas"/>
          <w:sz w:val="18"/>
          <w:szCs w:val="18"/>
        </w:rPr>
        <w:t xml:space="preserve">    id_usuario int,
</w:t>
      </w:r>
      <w:r>
        <w:rPr>
          <w:rFonts w:ascii="Consolas" w:cs="Consolas" w:eastAsia="Consolas" w:hAnsi="Consolas"/>
          <w:sz w:val="18"/>
          <w:szCs w:val="18"/>
        </w:rPr>
        <w:t xml:space="preserve">    fecha_evento timestamp,
</w:t>
      </w:r>
      <w:r>
        <w:rPr>
          <w:rFonts w:ascii="Consolas" w:cs="Consolas" w:eastAsia="Consolas" w:hAnsi="Consolas"/>
          <w:sz w:val="18"/>
          <w:szCs w:val="18"/>
        </w:rPr>
        <w:t xml:space="preserve">    tipo_evento text,
</w:t>
      </w:r>
      <w:r>
        <w:rPr>
          <w:rFonts w:ascii="Consolas" w:cs="Consolas" w:eastAsia="Consolas" w:hAnsi="Consolas"/>
          <w:sz w:val="18"/>
          <w:szCs w:val="18"/>
        </w:rPr>
        <w:t xml:space="preserve">    descripcion text,
</w:t>
      </w:r>
      <w:r>
        <w:rPr>
          <w:rFonts w:ascii="Consolas" w:cs="Consolas" w:eastAsia="Consolas" w:hAnsi="Consolas"/>
          <w:sz w:val="18"/>
          <w:szCs w:val="18"/>
        </w:rPr>
        <w:t xml:space="preserve">    ip_origen text,
</w:t>
      </w:r>
      <w:r>
        <w:rPr>
          <w:rFonts w:ascii="Consolas" w:cs="Consolas" w:eastAsia="Consolas" w:hAnsi="Consolas"/>
          <w:sz w:val="18"/>
          <w:szCs w:val="18"/>
        </w:rPr>
        <w:t xml:space="preserve">    dispositivo text,
</w:t>
      </w:r>
      <w:r>
        <w:rPr>
          <w:rFonts w:ascii="Consolas" w:cs="Consolas" w:eastAsia="Consolas" w:hAnsi="Consolas"/>
          <w:sz w:val="18"/>
          <w:szCs w:val="18"/>
        </w:rPr>
        <w:t xml:space="preserve">    PRIMARY KEY ((id_usuario), fecha_evento, tipo_evento)
</w:t>
      </w:r>
      <w:r>
        <w:rPr>
          <w:rFonts w:ascii="Consolas" w:cs="Consolas" w:eastAsia="Consolas" w:hAnsi="Consolas"/>
          <w:sz w:val="18"/>
          <w:szCs w:val="18"/>
        </w:rPr>
        <w:t xml:space="preserve">) WITH CLUSTERING ORDER BY (fecha_evento DESC, tipo_evento ASC);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-- =============================================
</w:t>
      </w:r>
      <w:r>
        <w:rPr>
          <w:rFonts w:ascii="Consolas" w:cs="Consolas" w:eastAsia="Consolas" w:hAnsi="Consolas"/>
          <w:sz w:val="18"/>
          <w:szCs w:val="18"/>
        </w:rPr>
        <w:t xml:space="preserve">-- Tabla 4: Historial de estatus de obra (Q4)
</w:t>
      </w:r>
      <w:r>
        <w:rPr>
          <w:rFonts w:ascii="Consolas" w:cs="Consolas" w:eastAsia="Consolas" w:hAnsi="Consolas"/>
          <w:sz w:val="18"/>
          <w:szCs w:val="18"/>
        </w:rPr>
        <w:t xml:space="preserve">-- =============================================
</w:t>
      </w:r>
      <w:r>
        <w:rPr>
          <w:rFonts w:ascii="Consolas" w:cs="Consolas" w:eastAsia="Consolas" w:hAnsi="Consolas"/>
          <w:sz w:val="18"/>
          <w:szCs w:val="18"/>
        </w:rPr>
        <w:t xml:space="preserve">CREATE TABLE IF NOT EXISTS historial_estatus_obra (
</w:t>
      </w:r>
      <w:r>
        <w:rPr>
          <w:rFonts w:ascii="Consolas" w:cs="Consolas" w:eastAsia="Consolas" w:hAnsi="Consolas"/>
          <w:sz w:val="18"/>
          <w:szCs w:val="18"/>
        </w:rPr>
        <w:t xml:space="preserve">    id_obra int,
</w:t>
      </w:r>
      <w:r>
        <w:rPr>
          <w:rFonts w:ascii="Consolas" w:cs="Consolas" w:eastAsia="Consolas" w:hAnsi="Consolas"/>
          <w:sz w:val="18"/>
          <w:szCs w:val="18"/>
        </w:rPr>
        <w:t xml:space="preserve">    fecha_cambio timestamp,
</w:t>
      </w:r>
      <w:r>
        <w:rPr>
          <w:rFonts w:ascii="Consolas" w:cs="Consolas" w:eastAsia="Consolas" w:hAnsi="Consolas"/>
          <w:sz w:val="18"/>
          <w:szCs w:val="18"/>
        </w:rPr>
        <w:t xml:space="preserve">    estatus_anterior text,
</w:t>
      </w:r>
      <w:r>
        <w:rPr>
          <w:rFonts w:ascii="Consolas" w:cs="Consolas" w:eastAsia="Consolas" w:hAnsi="Consolas"/>
          <w:sz w:val="18"/>
          <w:szCs w:val="18"/>
        </w:rPr>
        <w:t xml:space="preserve">    estatus_nuevo text,
</w:t>
      </w:r>
      <w:r>
        <w:rPr>
          <w:rFonts w:ascii="Consolas" w:cs="Consolas" w:eastAsia="Consolas" w:hAnsi="Consolas"/>
          <w:sz w:val="18"/>
          <w:szCs w:val="18"/>
        </w:rPr>
        <w:t xml:space="preserve">    modificado_por int,
</w:t>
      </w:r>
      <w:r>
        <w:rPr>
          <w:rFonts w:ascii="Consolas" w:cs="Consolas" w:eastAsia="Consolas" w:hAnsi="Consolas"/>
          <w:sz w:val="18"/>
          <w:szCs w:val="18"/>
        </w:rPr>
        <w:t xml:space="preserve">    motivo text,
</w:t>
      </w:r>
      <w:r>
        <w:rPr>
          <w:rFonts w:ascii="Consolas" w:cs="Consolas" w:eastAsia="Consolas" w:hAnsi="Consolas"/>
          <w:sz w:val="18"/>
          <w:szCs w:val="18"/>
        </w:rPr>
        <w:t xml:space="preserve">    PRIMARY KEY ((id_obra), fecha_cambio)
</w:t>
      </w:r>
      <w:r>
        <w:rPr>
          <w:rFonts w:ascii="Consolas" w:cs="Consolas" w:eastAsia="Consolas" w:hAnsi="Consolas"/>
          <w:sz w:val="18"/>
          <w:szCs w:val="18"/>
        </w:rPr>
        <w:t xml:space="preserve">) WITH CLUSTERING ORDER BY (fecha_cambio DESC);
</w:t>
      </w:r>
    </w:p>
    <w:p>
      <w:pPr>
        <w:pStyle w:val="Heading2"/>
        <w:spacing w:after="200" w:before="25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7.2. Consultas gerenciales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Script con ejemplos de consultas que el panel administrativo ejecuta sobre Cassandra:</w:t>
      </w:r>
    </w:p>
    <w:p>
      <w:pPr>
        <w:shd w:fill="f4f5f7" w:val="clear"/>
        <w:spacing w:after="120" w:before="12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-- Q1: Obras vendidas en enero 2026
</w:t>
      </w:r>
      <w:r>
        <w:rPr>
          <w:rFonts w:ascii="Consolas" w:cs="Consolas" w:eastAsia="Consolas" w:hAnsi="Consolas"/>
          <w:sz w:val="18"/>
          <w:szCs w:val="18"/>
        </w:rPr>
        <w:t xml:space="preserve">SELECT * FROM obras_vendidas_por_periodo
</w:t>
      </w:r>
      <w:r>
        <w:rPr>
          <w:rFonts w:ascii="Consolas" w:cs="Consolas" w:eastAsia="Consolas" w:hAnsi="Consolas"/>
          <w:sz w:val="18"/>
          <w:szCs w:val="18"/>
        </w:rPr>
        <w:t xml:space="preserve">WHERE anio_mes = '2026-01';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-- Q1b: Rango de meses (ejecutado en bucle desde Node.js)
</w:t>
      </w:r>
      <w:r>
        <w:rPr>
          <w:rFonts w:ascii="Consolas" w:cs="Consolas" w:eastAsia="Consolas" w:hAnsi="Consolas"/>
          <w:sz w:val="18"/>
          <w:szCs w:val="18"/>
        </w:rPr>
        <w:t xml:space="preserve">SELECT * FROM obras_vendidas_por_periodo
</w:t>
      </w:r>
      <w:r>
        <w:rPr>
          <w:rFonts w:ascii="Consolas" w:cs="Consolas" w:eastAsia="Consolas" w:hAnsi="Consolas"/>
          <w:sz w:val="18"/>
          <w:szCs w:val="18"/>
        </w:rPr>
        <w:t xml:space="preserve">WHERE anio_mes = '2026-01';
</w:t>
      </w:r>
      <w:r>
        <w:rPr>
          <w:rFonts w:ascii="Consolas" w:cs="Consolas" w:eastAsia="Consolas" w:hAnsi="Consolas"/>
          <w:sz w:val="18"/>
          <w:szCs w:val="18"/>
        </w:rPr>
        <w:t xml:space="preserve">SELECT * FROM obras_vendidas_por_periodo
</w:t>
      </w:r>
      <w:r>
        <w:rPr>
          <w:rFonts w:ascii="Consolas" w:cs="Consolas" w:eastAsia="Consolas" w:hAnsi="Consolas"/>
          <w:sz w:val="18"/>
          <w:szCs w:val="18"/>
        </w:rPr>
        <w:t xml:space="preserve">WHERE anio_mes = '2026-02';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-- Q2: Resumen de facturación del mes
</w:t>
      </w:r>
      <w:r>
        <w:rPr>
          <w:rFonts w:ascii="Consolas" w:cs="Consolas" w:eastAsia="Consolas" w:hAnsi="Consolas"/>
          <w:sz w:val="18"/>
          <w:szCs w:val="18"/>
        </w:rPr>
        <w:t xml:space="preserve">SELECT * FROM resumen_facturacion_mensual
</w:t>
      </w:r>
      <w:r>
        <w:rPr>
          <w:rFonts w:ascii="Consolas" w:cs="Consolas" w:eastAsia="Consolas" w:hAnsi="Consolas"/>
          <w:sz w:val="18"/>
          <w:szCs w:val="18"/>
        </w:rPr>
        <w:t xml:space="preserve">WHERE anio_mes = '2026-01';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-- Q2b: Comparativa entre meses
</w:t>
      </w:r>
      <w:r>
        <w:rPr>
          <w:rFonts w:ascii="Consolas" w:cs="Consolas" w:eastAsia="Consolas" w:hAnsi="Consolas"/>
          <w:sz w:val="18"/>
          <w:szCs w:val="18"/>
        </w:rPr>
        <w:t xml:space="preserve">SELECT * FROM resumen_facturacion_mensual
</w:t>
      </w:r>
      <w:r>
        <w:rPr>
          <w:rFonts w:ascii="Consolas" w:cs="Consolas" w:eastAsia="Consolas" w:hAnsi="Consolas"/>
          <w:sz w:val="18"/>
          <w:szCs w:val="18"/>
        </w:rPr>
        <w:t xml:space="preserve">WHERE anio_mes IN ('2026-01', '2026-02');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-- Q3: Bitácora de seguridad de un usuario
</w:t>
      </w:r>
      <w:r>
        <w:rPr>
          <w:rFonts w:ascii="Consolas" w:cs="Consolas" w:eastAsia="Consolas" w:hAnsi="Consolas"/>
          <w:sz w:val="18"/>
          <w:szCs w:val="18"/>
        </w:rPr>
        <w:t xml:space="preserve">SELECT * FROM bitacora_seguridad
</w:t>
      </w:r>
      <w:r>
        <w:rPr>
          <w:rFonts w:ascii="Consolas" w:cs="Consolas" w:eastAsia="Consolas" w:hAnsi="Consolas"/>
          <w:sz w:val="18"/>
          <w:szCs w:val="18"/>
        </w:rPr>
        <w:t xml:space="preserve">WHERE id_usuario = 3;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-- Q3b: Bitácora con filtro por tipo y rango de fecha
</w:t>
      </w:r>
      <w:r>
        <w:rPr>
          <w:rFonts w:ascii="Consolas" w:cs="Consolas" w:eastAsia="Consolas" w:hAnsi="Consolas"/>
          <w:sz w:val="18"/>
          <w:szCs w:val="18"/>
        </w:rPr>
        <w:t xml:space="preserve">SELECT * FROM bitacora_seguridad
</w:t>
      </w:r>
      <w:r>
        <w:rPr>
          <w:rFonts w:ascii="Consolas" w:cs="Consolas" w:eastAsia="Consolas" w:hAnsi="Consolas"/>
          <w:sz w:val="18"/>
          <w:szCs w:val="18"/>
        </w:rPr>
        <w:t xml:space="preserve">WHERE id_usuario = 3
</w:t>
      </w:r>
      <w:r>
        <w:rPr>
          <w:rFonts w:ascii="Consolas" w:cs="Consolas" w:eastAsia="Consolas" w:hAnsi="Consolas"/>
          <w:sz w:val="18"/>
          <w:szCs w:val="18"/>
        </w:rPr>
        <w:t xml:space="preserve">  AND fecha_evento &gt;= '2026-01-01'
</w:t>
      </w:r>
      <w:r>
        <w:rPr>
          <w:rFonts w:ascii="Consolas" w:cs="Consolas" w:eastAsia="Consolas" w:hAnsi="Consolas"/>
          <w:sz w:val="18"/>
          <w:szCs w:val="18"/>
        </w:rPr>
        <w:t xml:space="preserve">  AND fecha_evento &lt;= '2026-12-31'
</w:t>
      </w:r>
      <w:r>
        <w:rPr>
          <w:rFonts w:ascii="Consolas" w:cs="Consolas" w:eastAsia="Consolas" w:hAnsi="Consolas"/>
          <w:sz w:val="18"/>
          <w:szCs w:val="18"/>
        </w:rPr>
        <w:t xml:space="preserve">  AND tipo_evento = 'CODIGO_RECUPERACION';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-- Q4: Historial de cambios de estatus de una obra
</w:t>
      </w:r>
      <w:r>
        <w:rPr>
          <w:rFonts w:ascii="Consolas" w:cs="Consolas" w:eastAsia="Consolas" w:hAnsi="Consolas"/>
          <w:sz w:val="18"/>
          <w:szCs w:val="18"/>
        </w:rPr>
        <w:t xml:space="preserve">SELECT * FROM historial_estatus_obra
</w:t>
      </w:r>
      <w:r>
        <w:rPr>
          <w:rFonts w:ascii="Consolas" w:cs="Consolas" w:eastAsia="Consolas" w:hAnsi="Consolas"/>
          <w:sz w:val="18"/>
          <w:szCs w:val="18"/>
        </w:rPr>
        <w:t xml:space="preserve">WHERE id_obra = 38;
</w:t>
      </w:r>
    </w:p>
    <w:p>
      <w:pPr>
        <w:pStyle w:val="Heading2"/>
        <w:spacing w:after="200" w:before="25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7.3. Seed data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Script de prueba con 14 registros iniciales para validar las consultas:</w:t>
      </w:r>
    </w:p>
    <w:p>
      <w:pPr>
        <w:shd w:fill="f4f5f7" w:val="clear"/>
        <w:spacing w:after="120" w:before="120"/>
        <w:ind w:left="431"/>
      </w:pPr>
      <w:r>
        <w:rPr>
          <w:rFonts w:ascii="Consolas" w:cs="Consolas" w:eastAsia="Consolas" w:hAnsi="Consolas"/>
          <w:sz w:val="18"/>
          <w:szCs w:val="18"/>
        </w:rPr>
        <w:t xml:space="preserve">USE museo_db;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-- Obras vendidas (3 registros)
</w:t>
      </w:r>
      <w:r>
        <w:rPr>
          <w:rFonts w:ascii="Consolas" w:cs="Consolas" w:eastAsia="Consolas" w:hAnsi="Consolas"/>
          <w:sz w:val="18"/>
          <w:szCs w:val="18"/>
        </w:rPr>
        <w:t xml:space="preserve">INSERT INTO obras_vendidas_por_periodo (anio_mes, fecha_venta, id_factura, id_obra, nombre_obra, precio_venta, iva, total_pagado, ganancia_museo_usd, porcentaje_comision, id_comprador, comprador_nombre, comprador_apellido, comprador_email, comprador_cedula, id_admin, admin_nombre)
</w:t>
      </w:r>
      <w:r>
        <w:rPr>
          <w:rFonts w:ascii="Consolas" w:cs="Consolas" w:eastAsia="Consolas" w:hAnsi="Consolas"/>
          <w:sz w:val="18"/>
          <w:szCs w:val="18"/>
        </w:rPr>
        <w:t xml:space="preserve">VALUES ('2025-06', '2025-06-15', 1, 38, 'Balloon Dog Orange', 58400000.00, 7008000.00, 65408000.00, 5840000.00, 10.00, 2, 'María', 'González', 'maria@email.com', 12345678, 1, 'Admin UNEG');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INSERT INTO obras_vendidas_por_periodo (anio_mes, fecha_venta, id_factura, id_obra, nombre_obra, precio_venta, iva, total_pagado, ganancia_museo_usd, porcentaje_comision, id_comprador, comprador_nombre, comprador_apellido, comprador_email, comprador_cedula, id_admin, admin_nombre)
</w:t>
      </w:r>
      <w:r>
        <w:rPr>
          <w:rFonts w:ascii="Consolas" w:cs="Consolas" w:eastAsia="Consolas" w:hAnsi="Consolas"/>
          <w:sz w:val="18"/>
          <w:szCs w:val="18"/>
        </w:rPr>
        <w:t xml:space="preserve">VALUES ('2025-06', '2025-06-20', 2, 52, '727', 3800000.00, 456000.00, 4256000.00, 380000.00, 10.00, 3, 'Carlos', 'Mendoza', 'carlos@email.com', 87654321, 1, 'Admin UNEG');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INSERT INTO obras_vendidas_por_periodo (anio_mes, fecha_venta, id_factura, id_obra, nombre_obra, precio_venta, iva, total_pagado, ganancia_museo_usd, porcentaje_comision, id_comprador, comprador_nombre, comprador_apellido, comprador_email, comprador_cedula, id_admin, admin_nombre)
</w:t>
      </w:r>
      <w:r>
        <w:rPr>
          <w:rFonts w:ascii="Consolas" w:cs="Consolas" w:eastAsia="Consolas" w:hAnsi="Consolas"/>
          <w:sz w:val="18"/>
          <w:szCs w:val="18"/>
        </w:rPr>
        <w:t xml:space="preserve">VALUES ('2025-07', '2025-07-10', 3, 64, 'Pumpkin', 4000000.00, 480000.00, 4480000.00, 400000.00, 10.00, 3, 'Carlos', 'Mendoza', 'carlos@email.com', 87654321, 1, 'Admin UNEG');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-- Resumen facturación mensual (2 registros)
</w:t>
      </w:r>
      <w:r>
        <w:rPr>
          <w:rFonts w:ascii="Consolas" w:cs="Consolas" w:eastAsia="Consolas" w:hAnsi="Consolas"/>
          <w:sz w:val="18"/>
          <w:szCs w:val="18"/>
        </w:rPr>
        <w:t xml:space="preserve">INSERT INTO resumen_facturacion_mensual (anio_mes, total_facturas, monto_neto_total, iva_total, total_pagado_total, ganancia_museo_total, comision_promedio, obra_mas_cara, obra_mas_barata)
</w:t>
      </w:r>
      <w:r>
        <w:rPr>
          <w:rFonts w:ascii="Consolas" w:cs="Consolas" w:eastAsia="Consolas" w:hAnsi="Consolas"/>
          <w:sz w:val="18"/>
          <w:szCs w:val="18"/>
        </w:rPr>
        <w:t xml:space="preserve">VALUES ('2025-06', 2, 62200000.00, 7464000.00, 69664000.00, 6220000.00, 10.00, 58400000.00, 3800000.00);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INSERT INTO resumen_facturacion_mensual (anio_mes, total_facturas, monto_neto_total, iva_total, total_pagado_total, ganancia_museo_total, comision_promedio, obra_mas_cara, obra_mas_barata)
</w:t>
      </w:r>
      <w:r>
        <w:rPr>
          <w:rFonts w:ascii="Consolas" w:cs="Consolas" w:eastAsia="Consolas" w:hAnsi="Consolas"/>
          <w:sz w:val="18"/>
          <w:szCs w:val="18"/>
        </w:rPr>
        <w:t xml:space="preserve">VALUES ('2025-07', 1, 4000000.00, 480000.00, 4480000.00, 400000.00, 10.00, 4000000.00, 4000000.00);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-- Bitácora seguridad (4 registros)
</w:t>
      </w:r>
      <w:r>
        <w:rPr>
          <w:rFonts w:ascii="Consolas" w:cs="Consolas" w:eastAsia="Consolas" w:hAnsi="Consolas"/>
          <w:sz w:val="18"/>
          <w:szCs w:val="18"/>
        </w:rPr>
        <w:t xml:space="preserve">INSERT INTO bitacora_seguridad (id_usuario, fecha_evento, tipo_evento, descripcion, ip_origen, dispositivo)
</w:t>
      </w:r>
      <w:r>
        <w:rPr>
          <w:rFonts w:ascii="Consolas" w:cs="Consolas" w:eastAsia="Consolas" w:hAnsi="Consolas"/>
          <w:sz w:val="18"/>
          <w:szCs w:val="18"/>
        </w:rPr>
        <w:t xml:space="preserve">VALUES (1, toTimestamp(now()), 'INICIO_SESION', 'Inicio de sesión exitoso desde panel admin', '192.168.1.10', 'Chrome/Windows');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INSERT INTO bitacora_seguridad (id_usuario, fecha_evento, tipo_evento, descripcion, ip_origen, dispositivo)
</w:t>
      </w:r>
      <w:r>
        <w:rPr>
          <w:rFonts w:ascii="Consolas" w:cs="Consolas" w:eastAsia="Consolas" w:hAnsi="Consolas"/>
          <w:sz w:val="18"/>
          <w:szCs w:val="18"/>
        </w:rPr>
        <w:t xml:space="preserve">VALUES (1, toTimestamp(now()), 'CODIGO_RECUPERACION', 'Solicitud de código de recuperación', '192.168.1.10', 'Chrome/Windows');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INSERT INTO bitacora_seguridad (id_usuario, fecha_evento, tipo_evento, descripcion, ip_origen, dispositivo)
</w:t>
      </w:r>
      <w:r>
        <w:rPr>
          <w:rFonts w:ascii="Consolas" w:cs="Consolas" w:eastAsia="Consolas" w:hAnsi="Consolas"/>
          <w:sz w:val="18"/>
          <w:szCs w:val="18"/>
        </w:rPr>
        <w:t xml:space="preserve">VALUES (2, toTimestamp(now()), 'INICIO_SESION', 'Inicio de sesión desde Venezuela', '10.0.0.25', 'Firefox/Android');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INSERT INTO bitacora_seguridad (id_usuario, fecha_evento, tipo_evento, descripcion, ip_origen, dispositivo)
</w:t>
      </w:r>
      <w:r>
        <w:rPr>
          <w:rFonts w:ascii="Consolas" w:cs="Consolas" w:eastAsia="Consolas" w:hAnsi="Consolas"/>
          <w:sz w:val="18"/>
          <w:szCs w:val="18"/>
        </w:rPr>
        <w:t xml:space="preserve">VALUES (3, toTimestamp(now()), 'REGISTRO_USUARIO', 'Nuevo registro de usuario', '186.25.30.100', 'Safari/iOS');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-- Historial estatus obra (5 registros)
</w:t>
      </w:r>
      <w:r>
        <w:rPr>
          <w:rFonts w:ascii="Consolas" w:cs="Consolas" w:eastAsia="Consolas" w:hAnsi="Consolas"/>
          <w:sz w:val="18"/>
          <w:szCs w:val="18"/>
        </w:rPr>
        <w:t xml:space="preserve">INSERT INTO historial_estatus_obra (id_obra, fecha_cambio, estatus_anterior, estatus_nuevo, modificado_por, motivo)
</w:t>
      </w:r>
      <w:r>
        <w:rPr>
          <w:rFonts w:ascii="Consolas" w:cs="Consolas" w:eastAsia="Consolas" w:hAnsi="Consolas"/>
          <w:sz w:val="18"/>
          <w:szCs w:val="18"/>
        </w:rPr>
        <w:t xml:space="preserve">VALUES (10, '2025-06-10', 'Disponible', 'Reservado', 2, 'Reserva confirmada por el usuario');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INSERT INTO historial_estatus_obra (id_obra, fecha_cambio, estatus_anterior, estatus_nuevo, modificado_por, motivo)
</w:t>
      </w:r>
      <w:r>
        <w:rPr>
          <w:rFonts w:ascii="Consolas" w:cs="Consolas" w:eastAsia="Consolas" w:hAnsi="Consolas"/>
          <w:sz w:val="18"/>
          <w:szCs w:val="18"/>
        </w:rPr>
        <w:t xml:space="preserve">VALUES (10, '2025-06-15', 'Reservado', 'Vendida', 1, 'Venta completada - Factura #1');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INSERT INTO historial_estatus_obra (id_obra, fecha_cambio, estatus_anterior, estatus_nuevo, modificado_por, motivo)
</w:t>
      </w:r>
      <w:r>
        <w:rPr>
          <w:rFonts w:ascii="Consolas" w:cs="Consolas" w:eastAsia="Consolas" w:hAnsi="Consolas"/>
          <w:sz w:val="18"/>
          <w:szCs w:val="18"/>
        </w:rPr>
        <w:t xml:space="preserve">VALUES (11, '2025-06-18', 'Disponible', 'Vendida', 1, 'Venta directa - Factura #2');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INSERT INTO historial_estatus_obra (id_obra, fecha_cambio, estatus_anterior, estatus_nuevo, modificado_por, motivo)
</w:t>
      </w:r>
      <w:r>
        <w:rPr>
          <w:rFonts w:ascii="Consolas" w:cs="Consolas" w:eastAsia="Consolas" w:hAnsi="Consolas"/>
          <w:sz w:val="18"/>
          <w:szCs w:val="18"/>
        </w:rPr>
        <w:t xml:space="preserve">VALUES (38, '2025-06-01', 'Disponible', 'Reservado', 3, 'Reserva confirmada por el usuario');
</w:t>
      </w:r>
      <w:r>
        <w:rPr>
          <w:rFonts w:ascii="Consolas" w:cs="Consolas" w:eastAsia="Consolas" w:hAnsi="Consolas"/>
          <w:sz w:val="18"/>
          <w:szCs w:val="18"/>
        </w:rPr>
        <w:t xml:space="preserve">
</w:t>
      </w:r>
      <w:r>
        <w:rPr>
          <w:rFonts w:ascii="Consolas" w:cs="Consolas" w:eastAsia="Consolas" w:hAnsi="Consolas"/>
          <w:sz w:val="18"/>
          <w:szCs w:val="18"/>
        </w:rPr>
        <w:t xml:space="preserve">INSERT INTO historial_estatus_obra (id_obra, fecha_cambio, estatus_anterior, estatus_nuevo, modificado_por, motivo)
</w:t>
      </w:r>
      <w:r>
        <w:rPr>
          <w:rFonts w:ascii="Consolas" w:cs="Consolas" w:eastAsia="Consolas" w:hAnsi="Consolas"/>
          <w:sz w:val="18"/>
          <w:szCs w:val="18"/>
        </w:rPr>
        <w:t xml:space="preserve">VALUES (38, '2025-06-15', 'Reservado', 'Vendida', 1, 'Venta completada - Factura #1');
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8. Conclusiones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1. El modelo Query-Driven demostró ser efectivo: cada consulta del administrador se resuelve con una sola tabla Cassandra sin joins.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2. La inmutabilidad de los historiales (bitácora de seguridad y cambios de estatus) se garantiza mediante un diseño append-only sin UPDATE/DELETE.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3. La denormalización de datos (copiar nombres de comprador/admin en cada fila) es aceptable en Cassandra y evita lecturas distribuidas.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4. La elección de partition keys permite consultas eficientes: cada consulta filtra por la clave de partición exacta.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5. El uso de clustering columns con ORDER BY DESC (fecha) proporciona la vista cronológica inversa que el panel administrativo requiere.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6. La integración con DataStax Astra DB vía secure connect bundle proporciona alta disponibilidad sin gestión de infraestructura.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Los 6 endpoints REST implementados (4 principales + 2 complementarios) cubren todas las necesidades de consulta del Sprint 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2026-06-06T03:05:57.807Z</dcterms:created>
  <dcterms:modified xsi:type="dcterms:W3CDTF">2026-06-06T03:05:57.809Z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