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42396" w14:textId="77777777" w:rsidR="00D17943" w:rsidRPr="009C4659" w:rsidRDefault="001B0B87">
      <w:pPr>
        <w:pStyle w:val="Heading1"/>
        <w:rPr>
          <w:rFonts w:ascii="Arial" w:hAnsi="Arial" w:cs="Arial"/>
          <w:sz w:val="24"/>
          <w:szCs w:val="24"/>
        </w:rPr>
      </w:pPr>
      <w:r w:rsidRPr="009C4659">
        <w:rPr>
          <w:rFonts w:ascii="Arial" w:hAnsi="Arial" w:cs="Arial"/>
          <w:sz w:val="24"/>
          <w:szCs w:val="24"/>
        </w:rPr>
        <w:t>Front Desk Operations Manual – Advanced Knowledge Test</w:t>
      </w:r>
    </w:p>
    <w:p w14:paraId="0BA3546C" w14:textId="77777777" w:rsidR="009C4659" w:rsidRPr="009C4659" w:rsidRDefault="009C4659">
      <w:pPr>
        <w:rPr>
          <w:rFonts w:ascii="Arial" w:hAnsi="Arial" w:cs="Arial"/>
          <w:sz w:val="24"/>
          <w:szCs w:val="24"/>
        </w:rPr>
      </w:pPr>
    </w:p>
    <w:p w14:paraId="201C142A" w14:textId="6144133F" w:rsidR="00D17943" w:rsidRPr="009C4659" w:rsidRDefault="001B0B87">
      <w:pPr>
        <w:rPr>
          <w:rFonts w:ascii="Arial" w:hAnsi="Arial" w:cs="Arial"/>
          <w:sz w:val="24"/>
          <w:szCs w:val="24"/>
        </w:rPr>
      </w:pPr>
      <w:r w:rsidRPr="009C4659">
        <w:rPr>
          <w:rFonts w:ascii="Arial" w:hAnsi="Arial" w:cs="Arial"/>
          <w:sz w:val="24"/>
          <w:szCs w:val="24"/>
        </w:rPr>
        <w:t xml:space="preserve">1. </w:t>
      </w:r>
      <w:r w:rsidRPr="009C4659">
        <w:rPr>
          <w:rFonts w:ascii="Arial" w:hAnsi="Arial" w:cs="Arial"/>
          <w:sz w:val="24"/>
          <w:szCs w:val="24"/>
        </w:rPr>
        <w:t>Describe in detail the full workflow the GSA must follow when handling a No-Show, including timing, charges, housekeeping notification, and documentation.</w:t>
      </w:r>
    </w:p>
    <w:p w14:paraId="703E5B4F" w14:textId="77777777" w:rsidR="00D17943" w:rsidRPr="009C4659" w:rsidRDefault="001B0B87">
      <w:pPr>
        <w:rPr>
          <w:rFonts w:ascii="Arial" w:hAnsi="Arial" w:cs="Arial"/>
          <w:sz w:val="24"/>
          <w:szCs w:val="24"/>
        </w:rPr>
      </w:pPr>
      <w:r w:rsidRPr="009C4659">
        <w:rPr>
          <w:rFonts w:ascii="Arial" w:hAnsi="Arial" w:cs="Arial"/>
          <w:sz w:val="24"/>
          <w:szCs w:val="24"/>
        </w:rPr>
        <w:t>2. Explain how a GSA should handle a guest who insists they were promised an Ocean Front room when on</w:t>
      </w:r>
      <w:r w:rsidRPr="009C4659">
        <w:rPr>
          <w:rFonts w:ascii="Arial" w:hAnsi="Arial" w:cs="Arial"/>
          <w:sz w:val="24"/>
          <w:szCs w:val="24"/>
        </w:rPr>
        <w:t>ly Ocean View exists in their category, including the exact phrasing guidelines and escalation points.</w:t>
      </w:r>
    </w:p>
    <w:p w14:paraId="2341CD8D" w14:textId="77777777" w:rsidR="00D17943" w:rsidRPr="009C4659" w:rsidRDefault="001B0B87">
      <w:pPr>
        <w:rPr>
          <w:rFonts w:ascii="Arial" w:hAnsi="Arial" w:cs="Arial"/>
          <w:sz w:val="24"/>
          <w:szCs w:val="24"/>
        </w:rPr>
      </w:pPr>
      <w:r w:rsidRPr="009C4659">
        <w:rPr>
          <w:rFonts w:ascii="Arial" w:hAnsi="Arial" w:cs="Arial"/>
          <w:sz w:val="24"/>
          <w:szCs w:val="24"/>
        </w:rPr>
        <w:t>3. Outline the correct process for verifying and reconciling all F&amp;B postings, including breakfast vouchers, gratuity routing, folio transfers, and audit</w:t>
      </w:r>
      <w:r w:rsidRPr="009C4659">
        <w:rPr>
          <w:rFonts w:ascii="Arial" w:hAnsi="Arial" w:cs="Arial"/>
          <w:sz w:val="24"/>
          <w:szCs w:val="24"/>
        </w:rPr>
        <w:t xml:space="preserve"> preparation.</w:t>
      </w:r>
    </w:p>
    <w:p w14:paraId="2E776AC6" w14:textId="77777777" w:rsidR="00D17943" w:rsidRPr="009C4659" w:rsidRDefault="001B0B87">
      <w:pPr>
        <w:rPr>
          <w:rFonts w:ascii="Arial" w:hAnsi="Arial" w:cs="Arial"/>
          <w:sz w:val="24"/>
          <w:szCs w:val="24"/>
        </w:rPr>
      </w:pPr>
      <w:r w:rsidRPr="009C4659">
        <w:rPr>
          <w:rFonts w:ascii="Arial" w:hAnsi="Arial" w:cs="Arial"/>
          <w:sz w:val="24"/>
          <w:szCs w:val="24"/>
        </w:rPr>
        <w:t>4. Provide a complete step</w:t>
      </w:r>
      <w:r w:rsidRPr="009C4659">
        <w:rPr>
          <w:rFonts w:ascii="Cambria Math" w:hAnsi="Cambria Math" w:cs="Cambria Math"/>
          <w:sz w:val="24"/>
          <w:szCs w:val="24"/>
        </w:rPr>
        <w:t>‑</w:t>
      </w:r>
      <w:r w:rsidRPr="009C4659">
        <w:rPr>
          <w:rFonts w:ascii="Arial" w:hAnsi="Arial" w:cs="Arial"/>
          <w:sz w:val="24"/>
          <w:szCs w:val="24"/>
        </w:rPr>
        <w:t>by</w:t>
      </w:r>
      <w:r w:rsidRPr="009C4659">
        <w:rPr>
          <w:rFonts w:ascii="Cambria Math" w:hAnsi="Cambria Math" w:cs="Cambria Math"/>
          <w:sz w:val="24"/>
          <w:szCs w:val="24"/>
        </w:rPr>
        <w:t>‑</w:t>
      </w:r>
      <w:r w:rsidRPr="009C4659">
        <w:rPr>
          <w:rFonts w:ascii="Arial" w:hAnsi="Arial" w:cs="Arial"/>
          <w:sz w:val="24"/>
          <w:szCs w:val="24"/>
        </w:rPr>
        <w:t>step explanation of how to set up and verify routing instructions for Reward Night reservations (IVANI), including required folio codes.</w:t>
      </w:r>
    </w:p>
    <w:p w14:paraId="3647EB86" w14:textId="24BA391B" w:rsidR="00D17943" w:rsidRPr="009C4659" w:rsidRDefault="001B0B87">
      <w:pPr>
        <w:rPr>
          <w:rFonts w:ascii="Arial" w:hAnsi="Arial" w:cs="Arial"/>
          <w:sz w:val="24"/>
          <w:szCs w:val="24"/>
        </w:rPr>
      </w:pPr>
      <w:r w:rsidRPr="009C4659">
        <w:rPr>
          <w:rFonts w:ascii="Arial" w:hAnsi="Arial" w:cs="Arial"/>
          <w:sz w:val="24"/>
          <w:szCs w:val="24"/>
        </w:rPr>
        <w:t>5. Explain precisely how to identify and correct a mis</w:t>
      </w:r>
      <w:r w:rsidRPr="009C4659">
        <w:rPr>
          <w:rFonts w:ascii="Cambria Math" w:hAnsi="Cambria Math" w:cs="Cambria Math"/>
          <w:sz w:val="24"/>
          <w:szCs w:val="24"/>
        </w:rPr>
        <w:t>‑</w:t>
      </w:r>
      <w:r w:rsidRPr="009C4659">
        <w:rPr>
          <w:rFonts w:ascii="Arial" w:hAnsi="Arial" w:cs="Arial"/>
          <w:sz w:val="24"/>
          <w:szCs w:val="24"/>
        </w:rPr>
        <w:t>categorized room ass</w:t>
      </w:r>
      <w:r w:rsidRPr="009C4659">
        <w:rPr>
          <w:rFonts w:ascii="Arial" w:hAnsi="Arial" w:cs="Arial"/>
          <w:sz w:val="24"/>
          <w:szCs w:val="24"/>
        </w:rPr>
        <w:t>ignment (e.g., Island View mistakenly placed on</w:t>
      </w:r>
      <w:r>
        <w:rPr>
          <w:rFonts w:ascii="Arial" w:hAnsi="Arial" w:cs="Arial"/>
          <w:sz w:val="24"/>
          <w:szCs w:val="24"/>
        </w:rPr>
        <w:t xml:space="preserve"> Pool -Ocean View</w:t>
      </w:r>
      <w:r w:rsidRPr="009C4659">
        <w:rPr>
          <w:rFonts w:ascii="Arial" w:hAnsi="Arial" w:cs="Arial"/>
          <w:sz w:val="24"/>
          <w:szCs w:val="24"/>
        </w:rPr>
        <w:t>) and what operational consequences this mistake can cause.</w:t>
      </w:r>
    </w:p>
    <w:p w14:paraId="00233300" w14:textId="77777777" w:rsidR="00D17943" w:rsidRPr="009C4659" w:rsidRDefault="001B0B87">
      <w:pPr>
        <w:rPr>
          <w:rFonts w:ascii="Arial" w:hAnsi="Arial" w:cs="Arial"/>
          <w:sz w:val="24"/>
          <w:szCs w:val="24"/>
        </w:rPr>
      </w:pPr>
      <w:r w:rsidRPr="009C4659">
        <w:rPr>
          <w:rFonts w:ascii="Arial" w:hAnsi="Arial" w:cs="Arial"/>
          <w:sz w:val="24"/>
          <w:szCs w:val="24"/>
        </w:rPr>
        <w:t>6. In scenario form: A guest arrives at 11:30am demanding early check</w:t>
      </w:r>
      <w:r w:rsidRPr="009C4659">
        <w:rPr>
          <w:rFonts w:ascii="Cambria Math" w:hAnsi="Cambria Math" w:cs="Cambria Math"/>
          <w:sz w:val="24"/>
          <w:szCs w:val="24"/>
        </w:rPr>
        <w:t>‑</w:t>
      </w:r>
      <w:r w:rsidRPr="009C4659">
        <w:rPr>
          <w:rFonts w:ascii="Arial" w:hAnsi="Arial" w:cs="Arial"/>
          <w:sz w:val="24"/>
          <w:szCs w:val="24"/>
        </w:rPr>
        <w:t>in, the room is not ready, and housekeeping is behind schedule. Descr</w:t>
      </w:r>
      <w:r w:rsidRPr="009C4659">
        <w:rPr>
          <w:rFonts w:ascii="Arial" w:hAnsi="Arial" w:cs="Arial"/>
          <w:sz w:val="24"/>
          <w:szCs w:val="24"/>
        </w:rPr>
        <w:t>ibe how you should handle the situation following policy while maintaining guest satisfaction.</w:t>
      </w:r>
    </w:p>
    <w:p w14:paraId="616826C5" w14:textId="77777777" w:rsidR="00D17943" w:rsidRPr="009C4659" w:rsidRDefault="001B0B87">
      <w:pPr>
        <w:rPr>
          <w:rFonts w:ascii="Arial" w:hAnsi="Arial" w:cs="Arial"/>
          <w:sz w:val="24"/>
          <w:szCs w:val="24"/>
        </w:rPr>
      </w:pPr>
      <w:r w:rsidRPr="009C4659">
        <w:rPr>
          <w:rFonts w:ascii="Arial" w:hAnsi="Arial" w:cs="Arial"/>
          <w:sz w:val="24"/>
          <w:szCs w:val="24"/>
        </w:rPr>
        <w:t>7. Describe the full procedure for adjusting a housekeeper’s cleaning schedule using the Facility Scheduler, including custom setups and task additions.</w:t>
      </w:r>
    </w:p>
    <w:p w14:paraId="73A42E01" w14:textId="77777777" w:rsidR="00D17943" w:rsidRPr="009C4659" w:rsidRDefault="001B0B87">
      <w:pPr>
        <w:rPr>
          <w:rFonts w:ascii="Arial" w:hAnsi="Arial" w:cs="Arial"/>
          <w:sz w:val="24"/>
          <w:szCs w:val="24"/>
        </w:rPr>
      </w:pPr>
      <w:r w:rsidRPr="009C4659">
        <w:rPr>
          <w:rFonts w:ascii="Arial" w:hAnsi="Arial" w:cs="Arial"/>
          <w:sz w:val="24"/>
          <w:szCs w:val="24"/>
        </w:rPr>
        <w:t>8. Detai</w:t>
      </w:r>
      <w:r w:rsidRPr="009C4659">
        <w:rPr>
          <w:rFonts w:ascii="Arial" w:hAnsi="Arial" w:cs="Arial"/>
          <w:sz w:val="24"/>
          <w:szCs w:val="24"/>
        </w:rPr>
        <w:t>l the protocol for handling a distressed passenger booking (ILXXZ), including restrictions on F&amp;B credits, posting rules, and verification steps.</w:t>
      </w:r>
    </w:p>
    <w:p w14:paraId="7C85CDCD" w14:textId="77777777" w:rsidR="00D17943" w:rsidRPr="009C4659" w:rsidRDefault="001B0B87">
      <w:pPr>
        <w:rPr>
          <w:rFonts w:ascii="Arial" w:hAnsi="Arial" w:cs="Arial"/>
          <w:sz w:val="24"/>
          <w:szCs w:val="24"/>
        </w:rPr>
      </w:pPr>
      <w:r w:rsidRPr="009C4659">
        <w:rPr>
          <w:rFonts w:ascii="Arial" w:hAnsi="Arial" w:cs="Arial"/>
          <w:sz w:val="24"/>
          <w:szCs w:val="24"/>
        </w:rPr>
        <w:t xml:space="preserve">9. Explain how the GSA should manage multiple connecting room requests when availability is split across room </w:t>
      </w:r>
      <w:r w:rsidRPr="009C4659">
        <w:rPr>
          <w:rFonts w:ascii="Arial" w:hAnsi="Arial" w:cs="Arial"/>
          <w:sz w:val="24"/>
          <w:szCs w:val="24"/>
        </w:rPr>
        <w:t>types, ensuring no incorrect expectations are set.</w:t>
      </w:r>
    </w:p>
    <w:p w14:paraId="343531FA" w14:textId="77777777" w:rsidR="00D17943" w:rsidRPr="009C4659" w:rsidRDefault="001B0B87">
      <w:pPr>
        <w:rPr>
          <w:rFonts w:ascii="Arial" w:hAnsi="Arial" w:cs="Arial"/>
          <w:sz w:val="24"/>
          <w:szCs w:val="24"/>
        </w:rPr>
      </w:pPr>
      <w:r w:rsidRPr="009C4659">
        <w:rPr>
          <w:rFonts w:ascii="Arial" w:hAnsi="Arial" w:cs="Arial"/>
          <w:sz w:val="24"/>
          <w:szCs w:val="24"/>
        </w:rPr>
        <w:t>10. Provide an analysis of the risks of not using “Reply All” on internal emails and the operational failures it can cause at the Front Desk.</w:t>
      </w:r>
    </w:p>
    <w:p w14:paraId="77CB0B13" w14:textId="77777777" w:rsidR="00D17943" w:rsidRPr="009C4659" w:rsidRDefault="001B0B87">
      <w:pPr>
        <w:rPr>
          <w:rFonts w:ascii="Arial" w:hAnsi="Arial" w:cs="Arial"/>
          <w:sz w:val="24"/>
          <w:szCs w:val="24"/>
        </w:rPr>
      </w:pPr>
      <w:r w:rsidRPr="009C4659">
        <w:rPr>
          <w:rFonts w:ascii="Arial" w:hAnsi="Arial" w:cs="Arial"/>
          <w:sz w:val="24"/>
          <w:szCs w:val="24"/>
        </w:rPr>
        <w:t>11. Explain the financial and operational impact of incorrectly</w:t>
      </w:r>
      <w:r w:rsidRPr="009C4659">
        <w:rPr>
          <w:rFonts w:ascii="Arial" w:hAnsi="Arial" w:cs="Arial"/>
          <w:sz w:val="24"/>
          <w:szCs w:val="24"/>
        </w:rPr>
        <w:t xml:space="preserve"> posting local/long</w:t>
      </w:r>
      <w:r w:rsidRPr="009C4659">
        <w:rPr>
          <w:rFonts w:ascii="Cambria Math" w:hAnsi="Cambria Math" w:cs="Cambria Math"/>
          <w:sz w:val="24"/>
          <w:szCs w:val="24"/>
        </w:rPr>
        <w:t>‑</w:t>
      </w:r>
      <w:r w:rsidRPr="009C4659">
        <w:rPr>
          <w:rFonts w:ascii="Arial" w:hAnsi="Arial" w:cs="Arial"/>
          <w:sz w:val="24"/>
          <w:szCs w:val="24"/>
        </w:rPr>
        <w:t>distance calls to the wrong folio, including why GSAs may never transfer outbound calls for guests.</w:t>
      </w:r>
    </w:p>
    <w:p w14:paraId="4374CE24" w14:textId="77777777" w:rsidR="00D17943" w:rsidRPr="009C4659" w:rsidRDefault="001B0B87">
      <w:pPr>
        <w:rPr>
          <w:rFonts w:ascii="Arial" w:hAnsi="Arial" w:cs="Arial"/>
          <w:sz w:val="24"/>
          <w:szCs w:val="24"/>
        </w:rPr>
      </w:pPr>
      <w:r w:rsidRPr="009C4659">
        <w:rPr>
          <w:rFonts w:ascii="Arial" w:hAnsi="Arial" w:cs="Arial"/>
          <w:sz w:val="24"/>
          <w:szCs w:val="24"/>
        </w:rPr>
        <w:lastRenderedPageBreak/>
        <w:t>12. Outline exactly how the float audit process works and what the remediation steps are if discrepancies appear.</w:t>
      </w:r>
    </w:p>
    <w:p w14:paraId="731506D4" w14:textId="77777777" w:rsidR="00D17943" w:rsidRPr="009C4659" w:rsidRDefault="001B0B87">
      <w:pPr>
        <w:rPr>
          <w:rFonts w:ascii="Arial" w:hAnsi="Arial" w:cs="Arial"/>
          <w:sz w:val="24"/>
          <w:szCs w:val="24"/>
        </w:rPr>
      </w:pPr>
      <w:r w:rsidRPr="009C4659">
        <w:rPr>
          <w:rFonts w:ascii="Arial" w:hAnsi="Arial" w:cs="Arial"/>
          <w:sz w:val="24"/>
          <w:szCs w:val="24"/>
        </w:rPr>
        <w:t xml:space="preserve">13. In scenario form: </w:t>
      </w:r>
      <w:r w:rsidRPr="009C4659">
        <w:rPr>
          <w:rFonts w:ascii="Arial" w:hAnsi="Arial" w:cs="Arial"/>
          <w:sz w:val="24"/>
          <w:szCs w:val="24"/>
        </w:rPr>
        <w:t>A guest wants to upgrade from an Island View Suite to an Ocean View Suite but insists the fee is too high. Explain how to justify rate integrity and offer alternatives while avoiding conflicts.</w:t>
      </w:r>
    </w:p>
    <w:p w14:paraId="08B3E55C" w14:textId="77777777" w:rsidR="00D17943" w:rsidRPr="009C4659" w:rsidRDefault="001B0B87">
      <w:pPr>
        <w:rPr>
          <w:rFonts w:ascii="Arial" w:hAnsi="Arial" w:cs="Arial"/>
          <w:sz w:val="24"/>
          <w:szCs w:val="24"/>
        </w:rPr>
      </w:pPr>
      <w:r w:rsidRPr="009C4659">
        <w:rPr>
          <w:rFonts w:ascii="Arial" w:hAnsi="Arial" w:cs="Arial"/>
          <w:sz w:val="24"/>
          <w:szCs w:val="24"/>
        </w:rPr>
        <w:t xml:space="preserve">14. Describe how to interpret and use the full room count for </w:t>
      </w:r>
      <w:r w:rsidRPr="009C4659">
        <w:rPr>
          <w:rFonts w:ascii="Arial" w:hAnsi="Arial" w:cs="Arial"/>
          <w:sz w:val="24"/>
          <w:szCs w:val="24"/>
        </w:rPr>
        <w:t>both HIR and GCR sides when managing high</w:t>
      </w:r>
      <w:r w:rsidRPr="009C4659">
        <w:rPr>
          <w:rFonts w:ascii="Cambria Math" w:hAnsi="Cambria Math" w:cs="Cambria Math"/>
          <w:sz w:val="24"/>
          <w:szCs w:val="24"/>
        </w:rPr>
        <w:t>‑</w:t>
      </w:r>
      <w:r w:rsidRPr="009C4659">
        <w:rPr>
          <w:rFonts w:ascii="Arial" w:hAnsi="Arial" w:cs="Arial"/>
          <w:sz w:val="24"/>
          <w:szCs w:val="24"/>
        </w:rPr>
        <w:t>occupancy arrival days.</w:t>
      </w:r>
    </w:p>
    <w:p w14:paraId="7872B516" w14:textId="77777777" w:rsidR="00D17943" w:rsidRPr="009C4659" w:rsidRDefault="001B0B87">
      <w:pPr>
        <w:rPr>
          <w:rFonts w:ascii="Arial" w:hAnsi="Arial" w:cs="Arial"/>
          <w:sz w:val="24"/>
          <w:szCs w:val="24"/>
        </w:rPr>
      </w:pPr>
      <w:r w:rsidRPr="009C4659">
        <w:rPr>
          <w:rFonts w:ascii="Arial" w:hAnsi="Arial" w:cs="Arial"/>
          <w:sz w:val="24"/>
          <w:szCs w:val="24"/>
        </w:rPr>
        <w:t>15. Write the complete procedure for handling a mid</w:t>
      </w:r>
      <w:r w:rsidRPr="009C4659">
        <w:rPr>
          <w:rFonts w:ascii="Cambria Math" w:hAnsi="Cambria Math" w:cs="Cambria Math"/>
          <w:sz w:val="24"/>
          <w:szCs w:val="24"/>
        </w:rPr>
        <w:t>‑</w:t>
      </w:r>
      <w:r w:rsidRPr="009C4659">
        <w:rPr>
          <w:rFonts w:ascii="Arial" w:hAnsi="Arial" w:cs="Arial"/>
          <w:sz w:val="24"/>
          <w:szCs w:val="24"/>
        </w:rPr>
        <w:t>stay room move, including re</w:t>
      </w:r>
      <w:r w:rsidRPr="009C4659">
        <w:rPr>
          <w:rFonts w:ascii="Cambria Math" w:hAnsi="Cambria Math" w:cs="Cambria Math"/>
          <w:sz w:val="24"/>
          <w:szCs w:val="24"/>
        </w:rPr>
        <w:t>‑</w:t>
      </w:r>
      <w:r w:rsidRPr="009C4659">
        <w:rPr>
          <w:rFonts w:ascii="Arial" w:hAnsi="Arial" w:cs="Arial"/>
          <w:sz w:val="24"/>
          <w:szCs w:val="24"/>
        </w:rPr>
        <w:t>keying, housekeeping coordination, Opera updates, and guest communication.</w:t>
      </w:r>
    </w:p>
    <w:p w14:paraId="639A15CF" w14:textId="77777777" w:rsidR="00D17943" w:rsidRPr="009C4659" w:rsidRDefault="001B0B87">
      <w:pPr>
        <w:rPr>
          <w:rFonts w:ascii="Arial" w:hAnsi="Arial" w:cs="Arial"/>
          <w:sz w:val="24"/>
          <w:szCs w:val="24"/>
        </w:rPr>
      </w:pPr>
      <w:r w:rsidRPr="009C4659">
        <w:rPr>
          <w:rFonts w:ascii="Arial" w:hAnsi="Arial" w:cs="Arial"/>
          <w:sz w:val="24"/>
          <w:szCs w:val="24"/>
        </w:rPr>
        <w:t>16. Explain the distinction betwee</w:t>
      </w:r>
      <w:r w:rsidRPr="009C4659">
        <w:rPr>
          <w:rFonts w:ascii="Arial" w:hAnsi="Arial" w:cs="Arial"/>
          <w:sz w:val="24"/>
          <w:szCs w:val="24"/>
        </w:rPr>
        <w:t>n long</w:t>
      </w:r>
      <w:r w:rsidRPr="009C4659">
        <w:rPr>
          <w:rFonts w:ascii="Cambria Math" w:hAnsi="Cambria Math" w:cs="Cambria Math"/>
          <w:sz w:val="24"/>
          <w:szCs w:val="24"/>
        </w:rPr>
        <w:t>‑</w:t>
      </w:r>
      <w:r w:rsidRPr="009C4659">
        <w:rPr>
          <w:rFonts w:ascii="Arial" w:hAnsi="Arial" w:cs="Arial"/>
          <w:sz w:val="24"/>
          <w:szCs w:val="24"/>
        </w:rPr>
        <w:t>term housekeeping policies (28+ nights vs. monthly rate) and how GSAs must communicate limitations to prevent misunderstanding.</w:t>
      </w:r>
    </w:p>
    <w:p w14:paraId="29439A1D" w14:textId="77777777" w:rsidR="00D17943" w:rsidRPr="009C4659" w:rsidRDefault="001B0B87">
      <w:pPr>
        <w:rPr>
          <w:rFonts w:ascii="Arial" w:hAnsi="Arial" w:cs="Arial"/>
          <w:sz w:val="24"/>
          <w:szCs w:val="24"/>
        </w:rPr>
      </w:pPr>
      <w:r w:rsidRPr="009C4659">
        <w:rPr>
          <w:rFonts w:ascii="Arial" w:hAnsi="Arial" w:cs="Arial"/>
          <w:sz w:val="24"/>
          <w:szCs w:val="24"/>
        </w:rPr>
        <w:t>17. Provide the workflow for checking for duplicate or conflicting reservations using Opera/Ovos, including tools, search</w:t>
      </w:r>
      <w:r w:rsidRPr="009C4659">
        <w:rPr>
          <w:rFonts w:ascii="Arial" w:hAnsi="Arial" w:cs="Arial"/>
          <w:sz w:val="24"/>
          <w:szCs w:val="24"/>
        </w:rPr>
        <w:t xml:space="preserve"> filters, and corrective actions.</w:t>
      </w:r>
    </w:p>
    <w:p w14:paraId="217C244D" w14:textId="77777777" w:rsidR="00D17943" w:rsidRPr="009C4659" w:rsidRDefault="001B0B87">
      <w:pPr>
        <w:rPr>
          <w:rFonts w:ascii="Arial" w:hAnsi="Arial" w:cs="Arial"/>
          <w:sz w:val="24"/>
          <w:szCs w:val="24"/>
        </w:rPr>
      </w:pPr>
      <w:r w:rsidRPr="009C4659">
        <w:rPr>
          <w:rFonts w:ascii="Arial" w:hAnsi="Arial" w:cs="Arial"/>
          <w:sz w:val="24"/>
          <w:szCs w:val="24"/>
        </w:rPr>
        <w:t>18. Describe how to handle a guest demanding exceptions to maximum occupancy policy due to cultural customs or perceived harmlessness.</w:t>
      </w:r>
    </w:p>
    <w:p w14:paraId="328968AD" w14:textId="77777777" w:rsidR="00D17943" w:rsidRPr="009C4659" w:rsidRDefault="001B0B87">
      <w:pPr>
        <w:rPr>
          <w:rFonts w:ascii="Arial" w:hAnsi="Arial" w:cs="Arial"/>
          <w:sz w:val="24"/>
          <w:szCs w:val="24"/>
        </w:rPr>
      </w:pPr>
      <w:r w:rsidRPr="009C4659">
        <w:rPr>
          <w:rFonts w:ascii="Arial" w:hAnsi="Arial" w:cs="Arial"/>
          <w:sz w:val="24"/>
          <w:szCs w:val="24"/>
        </w:rPr>
        <w:t xml:space="preserve">19. Explain the IHG Rewards point system from the property perspective, including cost </w:t>
      </w:r>
      <w:r w:rsidRPr="009C4659">
        <w:rPr>
          <w:rFonts w:ascii="Arial" w:hAnsi="Arial" w:cs="Arial"/>
          <w:sz w:val="24"/>
          <w:szCs w:val="24"/>
        </w:rPr>
        <w:t>to hotel vs. revenue earned, and how this should influence upselling during check</w:t>
      </w:r>
      <w:r w:rsidRPr="009C4659">
        <w:rPr>
          <w:rFonts w:ascii="Cambria Math" w:hAnsi="Cambria Math" w:cs="Cambria Math"/>
          <w:sz w:val="24"/>
          <w:szCs w:val="24"/>
        </w:rPr>
        <w:t>‑</w:t>
      </w:r>
      <w:r w:rsidRPr="009C4659">
        <w:rPr>
          <w:rFonts w:ascii="Arial" w:hAnsi="Arial" w:cs="Arial"/>
          <w:sz w:val="24"/>
          <w:szCs w:val="24"/>
        </w:rPr>
        <w:t>in.</w:t>
      </w:r>
    </w:p>
    <w:p w14:paraId="5C81925B" w14:textId="77777777" w:rsidR="00D17943" w:rsidRPr="009C4659" w:rsidRDefault="001B0B87">
      <w:pPr>
        <w:rPr>
          <w:rFonts w:ascii="Arial" w:hAnsi="Arial" w:cs="Arial"/>
          <w:sz w:val="24"/>
          <w:szCs w:val="24"/>
        </w:rPr>
      </w:pPr>
      <w:r w:rsidRPr="009C4659">
        <w:rPr>
          <w:rFonts w:ascii="Arial" w:hAnsi="Arial" w:cs="Arial"/>
          <w:sz w:val="24"/>
          <w:szCs w:val="24"/>
        </w:rPr>
        <w:t>20. Provide a detailed explanation of rate code restrictions (e.g., staff, corporate, airline, OTA, distressed, etc.) and how incorrect application impacts revenue and co</w:t>
      </w:r>
      <w:r w:rsidRPr="009C4659">
        <w:rPr>
          <w:rFonts w:ascii="Arial" w:hAnsi="Arial" w:cs="Arial"/>
          <w:sz w:val="24"/>
          <w:szCs w:val="24"/>
        </w:rPr>
        <w:t>mpliance.</w:t>
      </w:r>
    </w:p>
    <w:p w14:paraId="71D8A145" w14:textId="77777777" w:rsidR="00D17943" w:rsidRPr="009C4659" w:rsidRDefault="001B0B87">
      <w:pPr>
        <w:rPr>
          <w:rFonts w:ascii="Arial" w:hAnsi="Arial" w:cs="Arial"/>
          <w:sz w:val="24"/>
          <w:szCs w:val="24"/>
        </w:rPr>
      </w:pPr>
      <w:r w:rsidRPr="009C4659">
        <w:rPr>
          <w:rFonts w:ascii="Arial" w:hAnsi="Arial" w:cs="Arial"/>
          <w:sz w:val="24"/>
          <w:szCs w:val="24"/>
        </w:rPr>
        <w:t>21. Outline everything the GSA must verify before releasing towels, beach chairs, or sports equipment when the room has multiple guests with different names on file.</w:t>
      </w:r>
    </w:p>
    <w:p w14:paraId="1EAFC9B5" w14:textId="77777777" w:rsidR="00D17943" w:rsidRPr="009C4659" w:rsidRDefault="001B0B87">
      <w:pPr>
        <w:rPr>
          <w:rFonts w:ascii="Arial" w:hAnsi="Arial" w:cs="Arial"/>
          <w:sz w:val="24"/>
          <w:szCs w:val="24"/>
        </w:rPr>
      </w:pPr>
      <w:r w:rsidRPr="009C4659">
        <w:rPr>
          <w:rFonts w:ascii="Arial" w:hAnsi="Arial" w:cs="Arial"/>
          <w:sz w:val="24"/>
          <w:szCs w:val="24"/>
        </w:rPr>
        <w:t>22. Describe how to respond when a guest disputes a smoking fee, including evide</w:t>
      </w:r>
      <w:r w:rsidRPr="009C4659">
        <w:rPr>
          <w:rFonts w:ascii="Arial" w:hAnsi="Arial" w:cs="Arial"/>
          <w:sz w:val="24"/>
          <w:szCs w:val="24"/>
        </w:rPr>
        <w:t>nce collection, guest communication best practices, and involvement of management.</w:t>
      </w:r>
    </w:p>
    <w:p w14:paraId="58D9DF1F" w14:textId="77777777" w:rsidR="00D17943" w:rsidRPr="009C4659" w:rsidRDefault="001B0B87">
      <w:pPr>
        <w:rPr>
          <w:rFonts w:ascii="Arial" w:hAnsi="Arial" w:cs="Arial"/>
          <w:sz w:val="24"/>
          <w:szCs w:val="24"/>
        </w:rPr>
      </w:pPr>
      <w:r w:rsidRPr="009C4659">
        <w:rPr>
          <w:rFonts w:ascii="Arial" w:hAnsi="Arial" w:cs="Arial"/>
          <w:sz w:val="24"/>
          <w:szCs w:val="24"/>
        </w:rPr>
        <w:t>23. Explain the circumstances under which a GSA may override or request override of room assignment locks and how to document this action.</w:t>
      </w:r>
    </w:p>
    <w:p w14:paraId="39519535" w14:textId="77777777" w:rsidR="00D17943" w:rsidRPr="009C4659" w:rsidRDefault="001B0B87">
      <w:pPr>
        <w:rPr>
          <w:rFonts w:ascii="Arial" w:hAnsi="Arial" w:cs="Arial"/>
          <w:sz w:val="24"/>
          <w:szCs w:val="24"/>
        </w:rPr>
      </w:pPr>
      <w:r w:rsidRPr="009C4659">
        <w:rPr>
          <w:rFonts w:ascii="Arial" w:hAnsi="Arial" w:cs="Arial"/>
          <w:sz w:val="24"/>
          <w:szCs w:val="24"/>
        </w:rPr>
        <w:t xml:space="preserve">24. Provide the detailed workflow </w:t>
      </w:r>
      <w:r w:rsidRPr="009C4659">
        <w:rPr>
          <w:rFonts w:ascii="Arial" w:hAnsi="Arial" w:cs="Arial"/>
          <w:sz w:val="24"/>
          <w:szCs w:val="24"/>
        </w:rPr>
        <w:t>for creating a PM account, when it is required, and how to ensure postings route properly.</w:t>
      </w:r>
    </w:p>
    <w:p w14:paraId="09D5F025" w14:textId="77777777" w:rsidR="00D17943" w:rsidRPr="009C4659" w:rsidRDefault="001B0B87">
      <w:pPr>
        <w:rPr>
          <w:rFonts w:ascii="Arial" w:hAnsi="Arial" w:cs="Arial"/>
          <w:sz w:val="24"/>
          <w:szCs w:val="24"/>
        </w:rPr>
      </w:pPr>
      <w:r w:rsidRPr="009C4659">
        <w:rPr>
          <w:rFonts w:ascii="Arial" w:hAnsi="Arial" w:cs="Arial"/>
          <w:sz w:val="24"/>
          <w:szCs w:val="24"/>
        </w:rPr>
        <w:lastRenderedPageBreak/>
        <w:t>25. Describe the correct process for handling a late checkout request when the hotel is over 90% occupancy and housekeeping staffing is reduced.</w:t>
      </w:r>
    </w:p>
    <w:p w14:paraId="6F6A5F68" w14:textId="77777777" w:rsidR="00D17943" w:rsidRPr="009C4659" w:rsidRDefault="001B0B87">
      <w:pPr>
        <w:rPr>
          <w:rFonts w:ascii="Arial" w:hAnsi="Arial" w:cs="Arial"/>
          <w:sz w:val="24"/>
          <w:szCs w:val="24"/>
        </w:rPr>
      </w:pPr>
      <w:r w:rsidRPr="009C4659">
        <w:rPr>
          <w:rFonts w:ascii="Arial" w:hAnsi="Arial" w:cs="Arial"/>
          <w:sz w:val="24"/>
          <w:szCs w:val="24"/>
        </w:rPr>
        <w:t>26. Outline the proc</w:t>
      </w:r>
      <w:r w:rsidRPr="009C4659">
        <w:rPr>
          <w:rFonts w:ascii="Arial" w:hAnsi="Arial" w:cs="Arial"/>
          <w:sz w:val="24"/>
          <w:szCs w:val="24"/>
        </w:rPr>
        <w:t>ess for validating a third</w:t>
      </w:r>
      <w:r w:rsidRPr="009C4659">
        <w:rPr>
          <w:rFonts w:ascii="Cambria Math" w:hAnsi="Cambria Math" w:cs="Cambria Math"/>
          <w:sz w:val="24"/>
          <w:szCs w:val="24"/>
        </w:rPr>
        <w:t>‑</w:t>
      </w:r>
      <w:r w:rsidRPr="009C4659">
        <w:rPr>
          <w:rFonts w:ascii="Arial" w:hAnsi="Arial" w:cs="Arial"/>
          <w:sz w:val="24"/>
          <w:szCs w:val="24"/>
        </w:rPr>
        <w:t>party booking that has mismatched data (number of guests, room type, rate), including when to involve reservations.</w:t>
      </w:r>
    </w:p>
    <w:p w14:paraId="5EDAF9D0" w14:textId="77777777" w:rsidR="00D17943" w:rsidRPr="009C4659" w:rsidRDefault="001B0B87">
      <w:pPr>
        <w:rPr>
          <w:rFonts w:ascii="Arial" w:hAnsi="Arial" w:cs="Arial"/>
          <w:sz w:val="24"/>
          <w:szCs w:val="24"/>
        </w:rPr>
      </w:pPr>
      <w:r w:rsidRPr="009C4659">
        <w:rPr>
          <w:rFonts w:ascii="Arial" w:hAnsi="Arial" w:cs="Arial"/>
          <w:sz w:val="24"/>
          <w:szCs w:val="24"/>
        </w:rPr>
        <w:t>27. Explain the hotel’s upgrade fee structure and how the GSA should communicate upgrade options without creating</w:t>
      </w:r>
      <w:r w:rsidRPr="009C4659">
        <w:rPr>
          <w:rFonts w:ascii="Arial" w:hAnsi="Arial" w:cs="Arial"/>
          <w:sz w:val="24"/>
          <w:szCs w:val="24"/>
        </w:rPr>
        <w:t xml:space="preserve"> rate disputes.</w:t>
      </w:r>
    </w:p>
    <w:p w14:paraId="11AE8319" w14:textId="77777777" w:rsidR="00D17943" w:rsidRPr="009C4659" w:rsidRDefault="001B0B87">
      <w:pPr>
        <w:rPr>
          <w:rFonts w:ascii="Arial" w:hAnsi="Arial" w:cs="Arial"/>
          <w:sz w:val="24"/>
          <w:szCs w:val="24"/>
        </w:rPr>
      </w:pPr>
      <w:r w:rsidRPr="009C4659">
        <w:rPr>
          <w:rFonts w:ascii="Arial" w:hAnsi="Arial" w:cs="Arial"/>
          <w:sz w:val="24"/>
          <w:szCs w:val="24"/>
        </w:rPr>
        <w:t>28. Describe in detail the steps taken during shift change to ensure continuity of operations, including documentation, unresolved traces, and float control.</w:t>
      </w:r>
    </w:p>
    <w:p w14:paraId="6EE80416" w14:textId="77777777" w:rsidR="00D17943" w:rsidRPr="009C4659" w:rsidRDefault="001B0B87">
      <w:pPr>
        <w:rPr>
          <w:rFonts w:ascii="Arial" w:hAnsi="Arial" w:cs="Arial"/>
          <w:sz w:val="24"/>
          <w:szCs w:val="24"/>
        </w:rPr>
      </w:pPr>
      <w:r w:rsidRPr="009C4659">
        <w:rPr>
          <w:rFonts w:ascii="Arial" w:hAnsi="Arial" w:cs="Arial"/>
          <w:sz w:val="24"/>
          <w:szCs w:val="24"/>
        </w:rPr>
        <w:t xml:space="preserve">29. Provide the protocol for managing guests who repeatedly violate minor </w:t>
      </w:r>
      <w:r w:rsidRPr="009C4659">
        <w:rPr>
          <w:rFonts w:ascii="Arial" w:hAnsi="Arial" w:cs="Arial"/>
          <w:sz w:val="24"/>
          <w:szCs w:val="24"/>
        </w:rPr>
        <w:t>rules (e.g., beach towel misuse, unattended kids, loud noise), escalating from warnings to management.</w:t>
      </w:r>
    </w:p>
    <w:p w14:paraId="55F1AE10" w14:textId="77777777" w:rsidR="00D17943" w:rsidRPr="009C4659" w:rsidRDefault="001B0B87">
      <w:pPr>
        <w:rPr>
          <w:rFonts w:ascii="Arial" w:hAnsi="Arial" w:cs="Arial"/>
          <w:sz w:val="24"/>
          <w:szCs w:val="24"/>
        </w:rPr>
      </w:pPr>
      <w:r w:rsidRPr="009C4659">
        <w:rPr>
          <w:rFonts w:ascii="Arial" w:hAnsi="Arial" w:cs="Arial"/>
          <w:sz w:val="24"/>
          <w:szCs w:val="24"/>
        </w:rPr>
        <w:t>30. Explain how the GSA should handle a situation where the system goes down (Opera/Ovos), including which reports must be printed, how manual procedures</w:t>
      </w:r>
      <w:r w:rsidRPr="009C4659">
        <w:rPr>
          <w:rFonts w:ascii="Arial" w:hAnsi="Arial" w:cs="Arial"/>
          <w:sz w:val="24"/>
          <w:szCs w:val="24"/>
        </w:rPr>
        <w:t xml:space="preserve"> work, and how data is entered retroactively.</w:t>
      </w:r>
    </w:p>
    <w:sectPr w:rsidR="00D17943" w:rsidRPr="009C46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B87"/>
    <w:rsid w:val="0029639D"/>
    <w:rsid w:val="00326F90"/>
    <w:rsid w:val="009C4659"/>
    <w:rsid w:val="00AA1D8D"/>
    <w:rsid w:val="00B47730"/>
    <w:rsid w:val="00CB0664"/>
    <w:rsid w:val="00D179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A2476"/>
  <w14:defaultImageDpi w14:val="300"/>
  <w15:docId w15:val="{62DA90D9-ED9B-48EF-8BA4-CF58D334E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Ruiz</cp:lastModifiedBy>
  <cp:revision>3</cp:revision>
  <cp:lastPrinted>2025-12-12T17:01:00Z</cp:lastPrinted>
  <dcterms:created xsi:type="dcterms:W3CDTF">2013-12-23T23:15:00Z</dcterms:created>
  <dcterms:modified xsi:type="dcterms:W3CDTF">2025-12-12T17:12:00Z</dcterms:modified>
  <cp:category/>
</cp:coreProperties>
</file>