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261C" w14:textId="1513E69A" w:rsidR="00E811A7" w:rsidRDefault="00E811A7" w:rsidP="00E811A7">
      <w:pPr>
        <w:pStyle w:val="Ttulo"/>
      </w:pPr>
      <w:r>
        <w:t>El Texto Instructivo</w:t>
      </w:r>
    </w:p>
    <w:p w14:paraId="1FD16DDD" w14:textId="407077B9" w:rsidR="00E811A7" w:rsidRPr="00E811A7" w:rsidRDefault="00E811A7" w:rsidP="00E811A7">
      <w:pPr>
        <w:rPr>
          <w:rFonts w:ascii="Aptos" w:hAnsi="Aptos"/>
        </w:rPr>
      </w:pPr>
      <w:r w:rsidRPr="00E811A7">
        <w:rPr>
          <w:rFonts w:ascii="Aptos" w:hAnsi="Aptos"/>
        </w:rPr>
        <w:t>Guía didáctica y actividades para el estudiante — 1.º de Bachillerato Técnico</w:t>
      </w:r>
    </w:p>
    <w:p w14:paraId="68FCE610" w14:textId="69D94008" w:rsidR="00E811A7" w:rsidRPr="00E811A7" w:rsidRDefault="00E811A7" w:rsidP="00E811A7">
      <w:pPr>
        <w:rPr>
          <w:rFonts w:ascii="Aptos" w:hAnsi="Aptos"/>
        </w:rPr>
      </w:pPr>
      <w:r w:rsidRPr="00E811A7">
        <w:rPr>
          <w:rFonts w:ascii="Aptos" w:hAnsi="Aptos"/>
        </w:rPr>
        <w:t xml:space="preserve">Este documento presenta dos versiones de las mismas actividades, adaptadas a cada especialidad. Trabaja únicamente con </w:t>
      </w:r>
      <w:r w:rsidR="00952B30" w:rsidRPr="00952B30">
        <w:rPr>
          <w:rFonts w:ascii="Aptos" w:hAnsi="Aptos"/>
        </w:rPr>
        <w:t>el bloque de</w:t>
      </w:r>
      <w:r w:rsidRPr="00E811A7">
        <w:rPr>
          <w:rFonts w:ascii="Aptos" w:hAnsi="Aptos"/>
        </w:rPr>
        <w:t xml:space="preserve"> tu </w:t>
      </w:r>
      <w:r w:rsidR="00952B30" w:rsidRPr="00952B30">
        <w:rPr>
          <w:rFonts w:ascii="Aptos" w:hAnsi="Aptos"/>
        </w:rPr>
        <w:t>especialidad</w:t>
      </w:r>
      <w:r w:rsidRPr="00E811A7">
        <w:rPr>
          <w:rFonts w:ascii="Aptos" w:hAnsi="Aptos"/>
        </w:rPr>
        <w:t>. Cada actividad incluye una explicación de qué hacer, un paso a paso y una lista para autoevaluarte.</w:t>
      </w:r>
    </w:p>
    <w:p w14:paraId="55E0C015" w14:textId="263B1A9F" w:rsidR="00E811A7" w:rsidRPr="00E811A7" w:rsidRDefault="00952B30" w:rsidP="00E811A7">
      <w:pPr>
        <w:pStyle w:val="Ttulo1"/>
      </w:pPr>
      <w:r>
        <w:t>Especialidad: Electromecánica Automotriz</w:t>
      </w:r>
    </w:p>
    <w:p w14:paraId="36DCBC57" w14:textId="4D322B3F" w:rsidR="00E811A7" w:rsidRPr="00E811A7" w:rsidRDefault="00E811A7" w:rsidP="00E811A7">
      <w:pPr>
        <w:rPr>
          <w:rFonts w:ascii="Aptos" w:hAnsi="Aptos"/>
        </w:rPr>
      </w:pPr>
      <w:r w:rsidRPr="00E811A7">
        <w:rPr>
          <w:rFonts w:ascii="Aptos" w:hAnsi="Aptos"/>
        </w:rPr>
        <w:t>Actividades adaptadas al taller de mecánica automotriz. Los ejemplos usan equipos y situaciones reales de tu especialidad.</w:t>
      </w:r>
    </w:p>
    <w:p w14:paraId="7FE9CD80" w14:textId="477DAD79" w:rsidR="00E811A7" w:rsidRPr="00E811A7" w:rsidRDefault="00E811A7" w:rsidP="00E811A7">
      <w:pPr>
        <w:pStyle w:val="Ttulo2"/>
      </w:pPr>
      <w:r w:rsidRPr="00E811A7">
        <w:t>Periodo 1: Taller de Comprensión y Detección de Ambigüedades</w:t>
      </w:r>
    </w:p>
    <w:p w14:paraId="0AC6F6C9" w14:textId="0DF641BB" w:rsidR="00E811A7" w:rsidRPr="00E811A7" w:rsidRDefault="00E811A7" w:rsidP="00E811A7">
      <w:pPr>
        <w:pStyle w:val="Ttulo3"/>
      </w:pPr>
      <w:r w:rsidRPr="00E811A7">
        <w:t>Para el estudiante: ¿qué vas a hacer?</w:t>
      </w:r>
    </w:p>
    <w:p w14:paraId="4AF28671" w14:textId="3FB67E40" w:rsidR="00E811A7" w:rsidRPr="00E811A7" w:rsidRDefault="00E811A7" w:rsidP="00E811A7">
      <w:pPr>
        <w:rPr>
          <w:rFonts w:ascii="Aptos" w:hAnsi="Aptos"/>
        </w:rPr>
      </w:pPr>
      <w:r w:rsidRPr="00E811A7">
        <w:rPr>
          <w:rFonts w:ascii="Aptos" w:hAnsi="Aptos"/>
        </w:rPr>
        <w:t>Vas a comparar dos textos que explican la MISMA tarea del taller automotriz: subir un vehículo con el elevador de dos columnas. El primer texto (Versión A) está escrito con lenguaje cotidiano y confuso; el segundo (Versión B) está redactado como un verdadero protocolo técnico. Tu objetivo es descubrir por qué las instrucciones imprecisas provocan accidentes y daños, y cómo un texto instructivo bien escrito los evita.</w:t>
      </w:r>
    </w:p>
    <w:p w14:paraId="0AE4982D" w14:textId="7EAEB522" w:rsidR="00E811A7" w:rsidRPr="00E811A7" w:rsidRDefault="00E811A7" w:rsidP="00E811A7">
      <w:pPr>
        <w:pStyle w:val="Ttulo3"/>
      </w:pPr>
      <w:r w:rsidRPr="00E811A7">
        <w:t>¿Cómo desarrollar la actividad? (paso a paso)</w:t>
      </w:r>
    </w:p>
    <w:p w14:paraId="1F4E201C" w14:textId="13329336" w:rsidR="00E811A7" w:rsidRPr="00E811A7" w:rsidRDefault="00E811A7" w:rsidP="00E811A7">
      <w:pPr>
        <w:pStyle w:val="Prrafodelista"/>
        <w:numPr>
          <w:ilvl w:val="0"/>
          <w:numId w:val="23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E811A7">
        <w:rPr>
          <w:rFonts w:ascii="Aptos" w:eastAsiaTheme="majorEastAsia" w:hAnsi="Aptos" w:cstheme="majorBidi"/>
          <w:color w:val="0F4761" w:themeColor="accent1" w:themeShade="BF"/>
          <w:szCs w:val="28"/>
        </w:rPr>
        <w:t>Lee la Versión A e imagina que intentas hacer la tarea siguiendo solo esas palabras.</w:t>
      </w:r>
    </w:p>
    <w:p w14:paraId="7A2E820F" w14:textId="6540742E" w:rsidR="00E811A7" w:rsidRPr="00E811A7" w:rsidRDefault="00E811A7" w:rsidP="00E811A7">
      <w:pPr>
        <w:pStyle w:val="Prrafodelista"/>
        <w:numPr>
          <w:ilvl w:val="0"/>
          <w:numId w:val="23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E811A7">
        <w:rPr>
          <w:rFonts w:ascii="Aptos" w:eastAsiaTheme="majorEastAsia" w:hAnsi="Aptos" w:cstheme="majorBidi"/>
          <w:color w:val="0F4761" w:themeColor="accent1" w:themeShade="BF"/>
          <w:szCs w:val="28"/>
        </w:rPr>
        <w:t>Subraya toda palabra o frase que no te diga con exactitud qué pieza tocar o qué hacer (por ejemplo: «esa cosa», «más o menos»).</w:t>
      </w:r>
    </w:p>
    <w:p w14:paraId="4B82FD86" w14:textId="7B44EDB2" w:rsidR="00E811A7" w:rsidRPr="00E811A7" w:rsidRDefault="00E811A7" w:rsidP="00E811A7">
      <w:pPr>
        <w:pStyle w:val="Prrafodelista"/>
        <w:numPr>
          <w:ilvl w:val="0"/>
          <w:numId w:val="23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E811A7">
        <w:rPr>
          <w:rFonts w:ascii="Aptos" w:eastAsiaTheme="majorEastAsia" w:hAnsi="Aptos" w:cstheme="majorBidi"/>
          <w:color w:val="0F4761" w:themeColor="accent1" w:themeShade="BF"/>
          <w:szCs w:val="28"/>
        </w:rPr>
        <w:t>Lee la Versión B y observa cómo cada paso nombra el componente exacto, la acción y la condición de seguridad.</w:t>
      </w:r>
    </w:p>
    <w:p w14:paraId="0BFD210C" w14:textId="08E9939E" w:rsidR="00E811A7" w:rsidRPr="00E811A7" w:rsidRDefault="00E811A7" w:rsidP="00E811A7">
      <w:pPr>
        <w:pStyle w:val="Prrafodelista"/>
        <w:numPr>
          <w:ilvl w:val="0"/>
          <w:numId w:val="23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E811A7">
        <w:rPr>
          <w:rFonts w:ascii="Aptos" w:eastAsiaTheme="majorEastAsia" w:hAnsi="Aptos" w:cstheme="majorBidi"/>
          <w:color w:val="0F4761" w:themeColor="accent1" w:themeShade="BF"/>
          <w:szCs w:val="28"/>
        </w:rPr>
        <w:t>Responde en grupo la Ficha de preguntas guía.</w:t>
      </w:r>
    </w:p>
    <w:p w14:paraId="03E308D3" w14:textId="37D639AE" w:rsidR="00E811A7" w:rsidRPr="00E811A7" w:rsidRDefault="00E811A7" w:rsidP="00E811A7">
      <w:pPr>
        <w:pStyle w:val="Ttulo3"/>
      </w:pPr>
      <w:r w:rsidRPr="00E811A7">
        <w:t>Versión A — Texto con lenguaje ambiguo e impreciso</w:t>
      </w:r>
    </w:p>
    <w:p w14:paraId="43EB1271" w14:textId="2C2F4508" w:rsidR="00E811A7" w:rsidRPr="00E811A7" w:rsidRDefault="00E811A7" w:rsidP="00E811A7">
      <w:pPr>
        <w:rPr>
          <w:rFonts w:ascii="Aptos" w:hAnsi="Aptos"/>
        </w:rPr>
      </w:pPr>
      <w:r w:rsidRPr="00E811A7">
        <w:rPr>
          <w:rFonts w:ascii="Aptos" w:hAnsi="Aptos"/>
        </w:rPr>
        <w:t>Aviso pegado junto al elevador:</w:t>
      </w:r>
    </w:p>
    <w:p w14:paraId="1268701F" w14:textId="21951394" w:rsidR="00E811A7" w:rsidRPr="00E811A7" w:rsidRDefault="00E811A7" w:rsidP="00E811A7">
      <w:pPr>
        <w:rPr>
          <w:rFonts w:ascii="Aptos" w:hAnsi="Aptos"/>
          <w:i/>
        </w:rPr>
      </w:pPr>
      <w:r w:rsidRPr="00E811A7">
        <w:rPr>
          <w:rFonts w:ascii="Aptos" w:hAnsi="Aptos"/>
          <w:i/>
        </w:rPr>
        <w:t>«Para subir ese carro con el aparato de las columnas, primero vean que el seguro ese esté puesto más o menos. Después le dan al botón para que suba hasta una altura buena y acomodan los brazos por debajo por cualquier lado. Si se mueve raro o hace un ruido feo, bájenlo un poco o desconéctenlo rápido para que no pase nada malo. Cuando terminen, dejen las cosas por ahí cerca y avisen que ya.»</w:t>
      </w:r>
    </w:p>
    <w:p w14:paraId="3E4083F0" w14:textId="4C125F56" w:rsidR="00E811A7" w:rsidRPr="00E811A7" w:rsidRDefault="00E811A7" w:rsidP="00E811A7">
      <w:pPr>
        <w:pStyle w:val="Ttulo3"/>
      </w:pPr>
      <w:r w:rsidRPr="00E811A7">
        <w:lastRenderedPageBreak/>
        <w:t>Versión B — Texto técnico estandarizado y preciso</w:t>
      </w:r>
    </w:p>
    <w:p w14:paraId="6F666A0D" w14:textId="46FF644A" w:rsidR="00E811A7" w:rsidRPr="00E811A7" w:rsidRDefault="00E811A7" w:rsidP="00E811A7">
      <w:pPr>
        <w:rPr>
          <w:rFonts w:ascii="Aptos" w:hAnsi="Aptos"/>
        </w:rPr>
      </w:pPr>
      <w:r w:rsidRPr="00E811A7">
        <w:rPr>
          <w:rFonts w:ascii="Aptos" w:hAnsi="Aptos"/>
        </w:rPr>
        <w:t>Protocolo Operativo Estándar — Elevador automotriz de dos columnas (Modelo E-3500):</w:t>
      </w:r>
    </w:p>
    <w:p w14:paraId="6A806019" w14:textId="59F3891B" w:rsidR="00E811A7" w:rsidRPr="00E811A7" w:rsidRDefault="00E811A7" w:rsidP="00E811A7">
      <w:pPr>
        <w:pStyle w:val="Prrafodelista"/>
        <w:numPr>
          <w:ilvl w:val="0"/>
          <w:numId w:val="24"/>
        </w:numPr>
        <w:rPr>
          <w:rFonts w:ascii="Aptos" w:hAnsi="Aptos"/>
        </w:rPr>
      </w:pPr>
      <w:r w:rsidRPr="00E811A7">
        <w:rPr>
          <w:rFonts w:ascii="Aptos" w:hAnsi="Aptos"/>
        </w:rPr>
        <w:t>Inspección previa: verifique que los brazos de elevación estén replegados y que las trabas mecánicas de seguridad de ambas columnas funcionen y no presenten desgaste.</w:t>
      </w:r>
    </w:p>
    <w:p w14:paraId="00497D04" w14:textId="1E4DB602" w:rsidR="00E811A7" w:rsidRPr="00E811A7" w:rsidRDefault="00E811A7" w:rsidP="00E811A7">
      <w:pPr>
        <w:pStyle w:val="Prrafodelista"/>
        <w:numPr>
          <w:ilvl w:val="0"/>
          <w:numId w:val="24"/>
        </w:numPr>
        <w:rPr>
          <w:rFonts w:ascii="Aptos" w:hAnsi="Aptos"/>
        </w:rPr>
      </w:pPr>
      <w:r w:rsidRPr="00E811A7">
        <w:rPr>
          <w:rFonts w:ascii="Aptos" w:hAnsi="Aptos"/>
        </w:rPr>
        <w:t>Posicionamiento del vehículo: centre el vehículo entre las columnas y ubique las zapatas de goma en los puntos de apoyo indicados por el fabricante, nunca sobre partes plásticas o sobre el piso de la carrocería.</w:t>
      </w:r>
    </w:p>
    <w:p w14:paraId="05F067E7" w14:textId="72CEB832" w:rsidR="00E811A7" w:rsidRPr="00E811A7" w:rsidRDefault="00E811A7" w:rsidP="00E811A7">
      <w:pPr>
        <w:pStyle w:val="Prrafodelista"/>
        <w:numPr>
          <w:ilvl w:val="0"/>
          <w:numId w:val="24"/>
        </w:numPr>
        <w:rPr>
          <w:rFonts w:ascii="Aptos" w:hAnsi="Aptos"/>
        </w:rPr>
      </w:pPr>
      <w:r w:rsidRPr="00E811A7">
        <w:rPr>
          <w:rFonts w:ascii="Aptos" w:hAnsi="Aptos"/>
        </w:rPr>
        <w:t>Elevación: accione el pulsador de ascenso de forma continua hasta la altura de trabajo y descienda ligeramente hasta que el vehículo quede asentado sobre las trabas mecánicas de seguridad.</w:t>
      </w:r>
    </w:p>
    <w:p w14:paraId="51593214" w14:textId="65E31742" w:rsidR="00E811A7" w:rsidRPr="00E811A7" w:rsidRDefault="00E811A7" w:rsidP="00E811A7">
      <w:pPr>
        <w:pStyle w:val="Prrafodelista"/>
        <w:numPr>
          <w:ilvl w:val="0"/>
          <w:numId w:val="24"/>
        </w:numPr>
        <w:rPr>
          <w:rFonts w:ascii="Aptos" w:hAnsi="Aptos"/>
        </w:rPr>
      </w:pPr>
      <w:r w:rsidRPr="00E811A7">
        <w:rPr>
          <w:rFonts w:ascii="Aptos" w:hAnsi="Aptos"/>
        </w:rPr>
        <w:t>Protocolo de emergencia: ante movimientos irregulares, ruidos anómalos o descenso involuntario, presione el botón de parada, evacúe la zona bajo el vehículo y no manipule los cables eléctricos.</w:t>
      </w:r>
    </w:p>
    <w:p w14:paraId="10E04001" w14:textId="060428D4" w:rsidR="00E811A7" w:rsidRPr="00E811A7" w:rsidRDefault="00E811A7" w:rsidP="00E811A7">
      <w:pPr>
        <w:pStyle w:val="Prrafodelista"/>
        <w:numPr>
          <w:ilvl w:val="0"/>
          <w:numId w:val="24"/>
        </w:numPr>
        <w:rPr>
          <w:rFonts w:ascii="Aptos" w:hAnsi="Aptos"/>
        </w:rPr>
      </w:pPr>
      <w:r w:rsidRPr="00E811A7">
        <w:rPr>
          <w:rFonts w:ascii="Aptos" w:hAnsi="Aptos"/>
        </w:rPr>
        <w:t>Finalización: descienda el elevador por completo, repliegue los brazos, retire las herramientas del área y registre la operación en la bitácora del taller.</w:t>
      </w:r>
    </w:p>
    <w:p w14:paraId="68BA86AA" w14:textId="56CD27CF" w:rsidR="00E811A7" w:rsidRPr="00E811A7" w:rsidRDefault="00E811A7" w:rsidP="00E811A7">
      <w:pPr>
        <w:pStyle w:val="Ttulo3"/>
      </w:pPr>
      <w:r w:rsidRPr="00E811A7">
        <w:t>Ficha de preguntas guía (Periodo 1)</w:t>
      </w:r>
    </w:p>
    <w:p w14:paraId="3566B73E" w14:textId="40909300" w:rsidR="00E811A7" w:rsidRPr="00E811A7" w:rsidRDefault="00E811A7" w:rsidP="00E811A7">
      <w:pPr>
        <w:pStyle w:val="Prrafodelista"/>
        <w:numPr>
          <w:ilvl w:val="0"/>
          <w:numId w:val="25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E811A7">
        <w:rPr>
          <w:rFonts w:ascii="Aptos" w:eastAsiaTheme="majorEastAsia" w:hAnsi="Aptos" w:cstheme="majorBidi"/>
          <w:color w:val="0F4761" w:themeColor="accent1" w:themeShade="BF"/>
          <w:szCs w:val="28"/>
        </w:rPr>
        <w:t>Identificación de ambigüedad: señala tres palabras o frases de la Versión A que impidan saber con exactitud qué hacer o qué pieza manipular.</w:t>
      </w:r>
    </w:p>
    <w:p w14:paraId="788C9CE7" w14:textId="456C3C8F" w:rsidR="00E811A7" w:rsidRPr="00E811A7" w:rsidRDefault="00E811A7" w:rsidP="00E811A7">
      <w:pPr>
        <w:pStyle w:val="Prrafodelista"/>
        <w:numPr>
          <w:ilvl w:val="0"/>
          <w:numId w:val="25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E811A7">
        <w:rPr>
          <w:rFonts w:ascii="Aptos" w:eastAsiaTheme="majorEastAsia" w:hAnsi="Aptos" w:cstheme="majorBidi"/>
          <w:color w:val="0F4761" w:themeColor="accent1" w:themeShade="BF"/>
          <w:szCs w:val="28"/>
        </w:rPr>
        <w:t>Evaluación de riesgos: ¿qué accidente grave podría ocurrir por la instrucción «acomoden los brazos por debajo por cualquier lado»? Relaciona tu respuesta con la posible caída del vehículo.</w:t>
      </w:r>
    </w:p>
    <w:p w14:paraId="3105AA4C" w14:textId="4162F94E" w:rsidR="00E811A7" w:rsidRPr="00E811A7" w:rsidRDefault="00E811A7" w:rsidP="00E811A7">
      <w:pPr>
        <w:pStyle w:val="Prrafodelista"/>
        <w:numPr>
          <w:ilvl w:val="0"/>
          <w:numId w:val="25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E811A7">
        <w:rPr>
          <w:rFonts w:ascii="Aptos" w:eastAsiaTheme="majorEastAsia" w:hAnsi="Aptos" w:cstheme="majorBidi"/>
          <w:color w:val="0F4761" w:themeColor="accent1" w:themeShade="BF"/>
          <w:szCs w:val="28"/>
        </w:rPr>
        <w:t>Análisis morfosintáctico: ¿en qué modo y tiempo verbal están redactadas las instrucciones de la Versión B (infinitivo o imperativo) y por qué ese formato asegura claridad operativa?</w:t>
      </w:r>
    </w:p>
    <w:p w14:paraId="0D926180" w14:textId="43B3250C" w:rsidR="00E811A7" w:rsidRPr="00E811A7" w:rsidRDefault="00E811A7" w:rsidP="00E811A7">
      <w:pPr>
        <w:pStyle w:val="Ttulo3"/>
      </w:pPr>
      <w:r w:rsidRPr="00E811A7">
        <w:t>¿Cómo sé que lo hice bien?</w:t>
      </w:r>
    </w:p>
    <w:p w14:paraId="1E23F24F" w14:textId="641386E8" w:rsidR="00E811A7" w:rsidRPr="00E811A7" w:rsidRDefault="00E811A7" w:rsidP="00E811A7">
      <w:pPr>
        <w:pStyle w:val="Prrafodelista"/>
        <w:numPr>
          <w:ilvl w:val="0"/>
          <w:numId w:val="26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E811A7">
        <w:rPr>
          <w:rFonts w:ascii="Aptos" w:eastAsiaTheme="majorEastAsia" w:hAnsi="Aptos" w:cstheme="majorBidi"/>
          <w:color w:val="0F4761" w:themeColor="accent1" w:themeShade="BF"/>
          <w:szCs w:val="28"/>
        </w:rPr>
        <w:t>Reconociste al menos tres expresiones ambiguas.</w:t>
      </w:r>
    </w:p>
    <w:p w14:paraId="453E3463" w14:textId="7E6CA0FD" w:rsidR="00E811A7" w:rsidRPr="00E811A7" w:rsidRDefault="00E811A7" w:rsidP="00E811A7">
      <w:pPr>
        <w:pStyle w:val="Prrafodelista"/>
        <w:numPr>
          <w:ilvl w:val="0"/>
          <w:numId w:val="26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E811A7">
        <w:rPr>
          <w:rFonts w:ascii="Aptos" w:eastAsiaTheme="majorEastAsia" w:hAnsi="Aptos" w:cstheme="majorBidi"/>
          <w:color w:val="0F4761" w:themeColor="accent1" w:themeShade="BF"/>
          <w:szCs w:val="28"/>
        </w:rPr>
        <w:t>Explicaste un riesgo real de seguridad usando lenguaje técnico.</w:t>
      </w:r>
    </w:p>
    <w:p w14:paraId="59489C18" w14:textId="5199320A" w:rsidR="00E811A7" w:rsidRPr="00E811A7" w:rsidRDefault="00E811A7" w:rsidP="00E811A7">
      <w:pPr>
        <w:pStyle w:val="Prrafodelista"/>
        <w:numPr>
          <w:ilvl w:val="0"/>
          <w:numId w:val="26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E811A7">
        <w:rPr>
          <w:rFonts w:ascii="Aptos" w:eastAsiaTheme="majorEastAsia" w:hAnsi="Aptos" w:cstheme="majorBidi"/>
          <w:color w:val="0F4761" w:themeColor="accent1" w:themeShade="BF"/>
          <w:szCs w:val="28"/>
        </w:rPr>
        <w:t>Identificaste el uso del imperativo o el infinitivo en la Versión B.</w:t>
      </w:r>
    </w:p>
    <w:p w14:paraId="51584B8A" w14:textId="4356D057" w:rsidR="00C40530" w:rsidRPr="00C40530" w:rsidRDefault="00C40530" w:rsidP="00C40530">
      <w:pPr>
        <w:pStyle w:val="Ttulo2"/>
      </w:pPr>
      <w:r w:rsidRPr="00C40530">
        <w:t>Periodo 2: Laboratorio de Redacción Técnica</w:t>
      </w:r>
    </w:p>
    <w:p w14:paraId="6F054FB5" w14:textId="39CFCFF6" w:rsidR="00C40530" w:rsidRPr="00C40530" w:rsidRDefault="00C40530" w:rsidP="00C40530">
      <w:pPr>
        <w:pStyle w:val="Ttulo3"/>
      </w:pPr>
      <w:r w:rsidRPr="00C40530">
        <w:t>Para el estudiante: ¿qué vas a producir?</w:t>
      </w:r>
    </w:p>
    <w:p w14:paraId="516BB417" w14:textId="1B45EE13" w:rsidR="001B4B57" w:rsidRPr="001B4B57" w:rsidRDefault="001B4B57" w:rsidP="001B4B57">
      <w:pPr>
        <w:rPr>
          <w:rFonts w:ascii="Aptos" w:hAnsi="Aptos"/>
        </w:rPr>
      </w:pPr>
      <w:r w:rsidRPr="001B4B57">
        <w:rPr>
          <w:rFonts w:ascii="Aptos" w:hAnsi="Aptos"/>
        </w:rPr>
        <w:t xml:space="preserve">Ahora te toca a ti redactar. Vas a escribir tu propio Manual de Procedimiento Seguro para una tarea real del taller automotriz, siguiendo la plantilla. Un buen </w:t>
      </w:r>
      <w:r w:rsidRPr="001B4B57">
        <w:rPr>
          <w:rFonts w:ascii="Aptos" w:hAnsi="Aptos"/>
        </w:rPr>
        <w:lastRenderedPageBreak/>
        <w:t xml:space="preserve">manual permite que cualquier compañero realice la tarea sin peligro, aunque </w:t>
      </w:r>
      <w:proofErr w:type="gramStart"/>
      <w:r w:rsidRPr="001B4B57">
        <w:rPr>
          <w:rFonts w:ascii="Aptos" w:hAnsi="Aptos"/>
        </w:rPr>
        <w:t>nunca antes</w:t>
      </w:r>
      <w:proofErr w:type="gramEnd"/>
      <w:r w:rsidRPr="001B4B57">
        <w:rPr>
          <w:rFonts w:ascii="Aptos" w:hAnsi="Aptos"/>
        </w:rPr>
        <w:t xml:space="preserve"> la haya hecho.</w:t>
      </w:r>
    </w:p>
    <w:p w14:paraId="5E09D3AC" w14:textId="3A0A55EF" w:rsidR="001B4B57" w:rsidRPr="001B4B57" w:rsidRDefault="001B4B57" w:rsidP="001B4B57">
      <w:pPr>
        <w:pStyle w:val="Ttulo3"/>
      </w:pPr>
      <w:r w:rsidRPr="001B4B57">
        <w:t>Plantilla: estructura que debe tener tu manual</w:t>
      </w:r>
    </w:p>
    <w:p w14:paraId="541E7CB8" w14:textId="30A38FC3" w:rsidR="001B4B57" w:rsidRPr="001B4B57" w:rsidRDefault="001B4B57" w:rsidP="001B4B57">
      <w:pPr>
        <w:rPr>
          <w:rFonts w:ascii="Aptos" w:hAnsi="Aptos"/>
        </w:rPr>
      </w:pPr>
      <w:r w:rsidRPr="001B4B57">
        <w:rPr>
          <w:rFonts w:ascii="Aptos" w:hAnsi="Aptos"/>
        </w:rPr>
        <w:t>Copia esta estructura y complétala. El texto entre corchetes es una indicación de qué escribir; reemplázalo por tu contenido.</w:t>
      </w:r>
    </w:p>
    <w:p w14:paraId="588FE799" w14:textId="23B4CD79" w:rsidR="001B4B57" w:rsidRPr="001B4B57" w:rsidRDefault="001B4B57" w:rsidP="001B4B57">
      <w:pPr>
        <w:pStyle w:val="Prrafodelista"/>
        <w:numPr>
          <w:ilvl w:val="0"/>
          <w:numId w:val="27"/>
        </w:numPr>
        <w:rPr>
          <w:rFonts w:ascii="Aptos" w:hAnsi="Aptos"/>
        </w:rPr>
      </w:pPr>
      <w:r w:rsidRPr="001B4B57">
        <w:rPr>
          <w:rFonts w:ascii="Aptos" w:hAnsi="Aptos"/>
        </w:rPr>
        <w:t>Título del procedimiento: verbo en infinitivo + sistema o herramienta técnica. Ejemplo: «Reemplazar la batería de 12 V».</w:t>
      </w:r>
    </w:p>
    <w:p w14:paraId="709DB9EE" w14:textId="6DF2DE03" w:rsidR="001B4B57" w:rsidRPr="001B4B57" w:rsidRDefault="001B4B57" w:rsidP="001B4B57">
      <w:pPr>
        <w:pStyle w:val="Prrafodelista"/>
        <w:numPr>
          <w:ilvl w:val="0"/>
          <w:numId w:val="27"/>
        </w:numPr>
        <w:rPr>
          <w:rFonts w:ascii="Aptos" w:hAnsi="Aptos"/>
        </w:rPr>
      </w:pPr>
      <w:r w:rsidRPr="001B4B57">
        <w:rPr>
          <w:rFonts w:ascii="Aptos" w:hAnsi="Aptos"/>
        </w:rPr>
        <w:t>Objetivo: para qué se realiza la tarea, en una sola oración.</w:t>
      </w:r>
    </w:p>
    <w:p w14:paraId="444B69E4" w14:textId="1C2A1763" w:rsidR="001B4B57" w:rsidRPr="001B4B57" w:rsidRDefault="001B4B57" w:rsidP="001B4B57">
      <w:pPr>
        <w:pStyle w:val="Prrafodelista"/>
        <w:numPr>
          <w:ilvl w:val="0"/>
          <w:numId w:val="27"/>
        </w:numPr>
        <w:rPr>
          <w:rFonts w:ascii="Aptos" w:hAnsi="Aptos"/>
        </w:rPr>
      </w:pPr>
      <w:r w:rsidRPr="001B4B57">
        <w:rPr>
          <w:rFonts w:ascii="Aptos" w:hAnsi="Aptos"/>
        </w:rPr>
        <w:t>Equipo de Protección Personal (EPP) obligatorio: lista de los implementos necesarios.</w:t>
      </w:r>
    </w:p>
    <w:p w14:paraId="4A119677" w14:textId="1FC61E16" w:rsidR="001B4B57" w:rsidRPr="001B4B57" w:rsidRDefault="001B4B57" w:rsidP="001B4B57">
      <w:pPr>
        <w:pStyle w:val="Prrafodelista"/>
        <w:numPr>
          <w:ilvl w:val="0"/>
          <w:numId w:val="27"/>
        </w:numPr>
        <w:rPr>
          <w:rFonts w:ascii="Aptos" w:hAnsi="Aptos"/>
        </w:rPr>
      </w:pPr>
      <w:r w:rsidRPr="001B4B57">
        <w:rPr>
          <w:rFonts w:ascii="Aptos" w:hAnsi="Aptos"/>
        </w:rPr>
        <w:t>Secuencia de pasos obligatorios: usa un solo verbo de acción por paso y nombra el componente exacto.</w:t>
      </w:r>
    </w:p>
    <w:p w14:paraId="6C57499F" w14:textId="6BB04A0D" w:rsidR="001B4B57" w:rsidRPr="001B4B57" w:rsidRDefault="001B4B57" w:rsidP="001B4B57">
      <w:pPr>
        <w:rPr>
          <w:rFonts w:ascii="Aptos" w:hAnsi="Aptos"/>
        </w:rPr>
      </w:pPr>
      <w:r w:rsidRPr="001B4B57">
        <w:rPr>
          <w:rFonts w:ascii="Aptos" w:hAnsi="Aptos"/>
        </w:rPr>
        <w:t>Cada paso de la secuencia debe seguir este patrón:</w:t>
      </w:r>
    </w:p>
    <w:p w14:paraId="0F8571A5" w14:textId="2CADDC83" w:rsidR="001B4B57" w:rsidRPr="001B4B57" w:rsidRDefault="00952B30" w:rsidP="001B4B57">
      <w:pPr>
        <w:pStyle w:val="Prrafodelista"/>
        <w:numPr>
          <w:ilvl w:val="0"/>
          <w:numId w:val="28"/>
        </w:numPr>
        <w:rPr>
          <w:rFonts w:ascii="Aptos" w:hAnsi="Aptos"/>
        </w:rPr>
      </w:pPr>
      <w:r>
        <w:rPr>
          <w:rFonts w:ascii="Aptos" w:hAnsi="Aptos"/>
        </w:rPr>
        <w:t xml:space="preserve">Inspección inicial: </w:t>
      </w:r>
      <w:r w:rsidR="001B4B57" w:rsidRPr="001B4B57">
        <w:rPr>
          <w:rFonts w:ascii="Aptos" w:hAnsi="Aptos"/>
        </w:rPr>
        <w:t>verbo de acción + componente exacto + condición de seguridad.</w:t>
      </w:r>
    </w:p>
    <w:p w14:paraId="050288BC" w14:textId="68BF178C" w:rsidR="001B4B57" w:rsidRPr="001B4B57" w:rsidRDefault="00952B30" w:rsidP="001B4B57">
      <w:pPr>
        <w:pStyle w:val="Prrafodelista"/>
        <w:numPr>
          <w:ilvl w:val="0"/>
          <w:numId w:val="28"/>
        </w:numPr>
        <w:rPr>
          <w:rFonts w:ascii="Aptos" w:hAnsi="Aptos"/>
        </w:rPr>
      </w:pPr>
      <w:r>
        <w:rPr>
          <w:rFonts w:ascii="Aptos" w:hAnsi="Aptos"/>
        </w:rPr>
        <w:t xml:space="preserve">Preparación o ajuste: </w:t>
      </w:r>
      <w:r w:rsidR="001B4B57" w:rsidRPr="001B4B57">
        <w:rPr>
          <w:rFonts w:ascii="Aptos" w:hAnsi="Aptos"/>
        </w:rPr>
        <w:t>verbo de acción + herramienta específica + medida o parámetro.</w:t>
      </w:r>
    </w:p>
    <w:p w14:paraId="3111B46E" w14:textId="5C8DC230" w:rsidR="001B4B57" w:rsidRPr="001B4B57" w:rsidRDefault="00952B30" w:rsidP="001B4B57">
      <w:pPr>
        <w:pStyle w:val="Prrafodelista"/>
        <w:numPr>
          <w:ilvl w:val="0"/>
          <w:numId w:val="28"/>
        </w:numPr>
        <w:rPr>
          <w:rFonts w:ascii="Aptos" w:hAnsi="Aptos"/>
        </w:rPr>
      </w:pPr>
      <w:r>
        <w:rPr>
          <w:rFonts w:ascii="Aptos" w:hAnsi="Aptos"/>
        </w:rPr>
        <w:t xml:space="preserve">Ejecución: </w:t>
      </w:r>
      <w:r w:rsidR="001B4B57" w:rsidRPr="001B4B57">
        <w:rPr>
          <w:rFonts w:ascii="Aptos" w:hAnsi="Aptos"/>
        </w:rPr>
        <w:t>verbo de acción + procedimiento principal, paso a paso.</w:t>
      </w:r>
    </w:p>
    <w:p w14:paraId="0A979EB7" w14:textId="749F24B6" w:rsidR="001B4B57" w:rsidRPr="001B4B57" w:rsidRDefault="00952B30" w:rsidP="001B4B57">
      <w:pPr>
        <w:pStyle w:val="Prrafodelista"/>
        <w:numPr>
          <w:ilvl w:val="0"/>
          <w:numId w:val="28"/>
        </w:numPr>
        <w:rPr>
          <w:rFonts w:ascii="Aptos" w:hAnsi="Aptos"/>
        </w:rPr>
      </w:pPr>
      <w:r>
        <w:rPr>
          <w:rFonts w:ascii="Aptos" w:hAnsi="Aptos"/>
        </w:rPr>
        <w:t xml:space="preserve">Cierre y verificación: </w:t>
      </w:r>
      <w:r w:rsidR="001B4B57" w:rsidRPr="001B4B57">
        <w:rPr>
          <w:rFonts w:ascii="Aptos" w:hAnsi="Aptos"/>
        </w:rPr>
        <w:t>verbo de acción + protocolo de orden y desconexión.</w:t>
      </w:r>
    </w:p>
    <w:p w14:paraId="16829E87" w14:textId="0D9312E7" w:rsidR="001B4B57" w:rsidRPr="001B4B57" w:rsidRDefault="00952B30" w:rsidP="001B4B57">
      <w:pPr>
        <w:pStyle w:val="Ttulo3"/>
      </w:pPr>
      <w:r>
        <w:t>Ejemplo resuelto (especialidad Electromecánica Automotriz)</w:t>
      </w:r>
    </w:p>
    <w:p w14:paraId="40A1ABBA" w14:textId="1545D185" w:rsidR="001B4B57" w:rsidRPr="001B4B57" w:rsidRDefault="001B4B57" w:rsidP="001B4B57">
      <w:pPr>
        <w:rPr>
          <w:rFonts w:ascii="Aptos" w:hAnsi="Aptos"/>
        </w:rPr>
      </w:pPr>
      <w:r w:rsidRPr="001B4B57">
        <w:rPr>
          <w:rFonts w:ascii="Aptos" w:hAnsi="Aptos"/>
        </w:rPr>
        <w:t>Procedimiento: Reemplazar la batería de 12 V de un vehículo liviano.</w:t>
      </w:r>
    </w:p>
    <w:p w14:paraId="7C79EE5F" w14:textId="6CBAAAFE" w:rsidR="001B4B57" w:rsidRPr="001B4B57" w:rsidRDefault="001B4B57" w:rsidP="001B4B57">
      <w:pPr>
        <w:rPr>
          <w:rFonts w:ascii="Aptos" w:hAnsi="Aptos"/>
        </w:rPr>
      </w:pPr>
      <w:r w:rsidRPr="001B4B57">
        <w:rPr>
          <w:rFonts w:ascii="Aptos" w:hAnsi="Aptos"/>
        </w:rPr>
        <w:t>Objetivo: sustituir de forma segura una batería descargada o dañada para restablecer el arranque del motor.</w:t>
      </w:r>
    </w:p>
    <w:p w14:paraId="15905EE6" w14:textId="5E954C29" w:rsidR="001B4B57" w:rsidRPr="001B4B57" w:rsidRDefault="001B4B57" w:rsidP="001B4B57">
      <w:pPr>
        <w:rPr>
          <w:rFonts w:ascii="Aptos" w:hAnsi="Aptos"/>
        </w:rPr>
      </w:pPr>
      <w:r w:rsidRPr="001B4B57">
        <w:rPr>
          <w:rFonts w:ascii="Aptos" w:hAnsi="Aptos"/>
        </w:rPr>
        <w:t>EPP requerido: guantes de nitrilo resistentes a ácidos, gafas de seguridad con protección lateral y ropa de trabajo de manga larga.</w:t>
      </w:r>
    </w:p>
    <w:p w14:paraId="72FB3142" w14:textId="299DB394" w:rsidR="001B4B57" w:rsidRPr="001B4B57" w:rsidRDefault="001B4B57" w:rsidP="001B4B57">
      <w:pPr>
        <w:rPr>
          <w:rFonts w:ascii="Aptos" w:hAnsi="Aptos"/>
        </w:rPr>
      </w:pPr>
      <w:r w:rsidRPr="001B4B57">
        <w:rPr>
          <w:rFonts w:ascii="Aptos" w:hAnsi="Aptos"/>
        </w:rPr>
        <w:t>Instrucciones:</w:t>
      </w:r>
    </w:p>
    <w:p w14:paraId="4E95BC5D" w14:textId="616811E0" w:rsidR="001B4B57" w:rsidRPr="001B4B57" w:rsidRDefault="001B4B57" w:rsidP="001B4B57">
      <w:pPr>
        <w:pStyle w:val="Prrafodelista"/>
        <w:numPr>
          <w:ilvl w:val="0"/>
          <w:numId w:val="29"/>
        </w:numPr>
        <w:rPr>
          <w:rFonts w:ascii="Aptos" w:hAnsi="Aptos"/>
        </w:rPr>
      </w:pPr>
      <w:r w:rsidRPr="001B4B57">
        <w:rPr>
          <w:rFonts w:ascii="Aptos" w:hAnsi="Aptos"/>
        </w:rPr>
        <w:t>Apagar el motor, retirar la llave del contacto y confirmar que todos los consumos eléctricos (luces, radio, climatizador) estén desactivados.</w:t>
      </w:r>
    </w:p>
    <w:p w14:paraId="3951EA25" w14:textId="16906B54" w:rsidR="001B4B57" w:rsidRPr="001B4B57" w:rsidRDefault="001B4B57" w:rsidP="001B4B57">
      <w:pPr>
        <w:pStyle w:val="Prrafodelista"/>
        <w:numPr>
          <w:ilvl w:val="0"/>
          <w:numId w:val="29"/>
        </w:numPr>
        <w:rPr>
          <w:rFonts w:ascii="Aptos" w:hAnsi="Aptos"/>
        </w:rPr>
      </w:pPr>
      <w:r w:rsidRPr="001B4B57">
        <w:rPr>
          <w:rFonts w:ascii="Aptos" w:hAnsi="Aptos"/>
        </w:rPr>
        <w:t>Desconectar primero el borne negativo (−) y luego el positivo (+) con una llave aislada, para evitar cortocircuitos con el chasis.</w:t>
      </w:r>
    </w:p>
    <w:p w14:paraId="68FC579E" w14:textId="33BA2875" w:rsidR="001B4B57" w:rsidRPr="001B4B57" w:rsidRDefault="001B4B57" w:rsidP="001B4B57">
      <w:pPr>
        <w:pStyle w:val="Prrafodelista"/>
        <w:numPr>
          <w:ilvl w:val="0"/>
          <w:numId w:val="29"/>
        </w:numPr>
        <w:rPr>
          <w:rFonts w:ascii="Aptos" w:hAnsi="Aptos"/>
        </w:rPr>
      </w:pPr>
      <w:r w:rsidRPr="001B4B57">
        <w:rPr>
          <w:rFonts w:ascii="Aptos" w:hAnsi="Aptos"/>
        </w:rPr>
        <w:t>Liberar la brida de sujeción y extraer la batería manteniéndola nivelada para no derramar electrolito.</w:t>
      </w:r>
    </w:p>
    <w:p w14:paraId="3A01D14F" w14:textId="72C791C6" w:rsidR="001B4B57" w:rsidRPr="001B4B57" w:rsidRDefault="001B4B57" w:rsidP="001B4B57">
      <w:pPr>
        <w:pStyle w:val="Prrafodelista"/>
        <w:numPr>
          <w:ilvl w:val="0"/>
          <w:numId w:val="29"/>
        </w:numPr>
        <w:rPr>
          <w:rFonts w:ascii="Aptos" w:hAnsi="Aptos"/>
        </w:rPr>
      </w:pPr>
      <w:r w:rsidRPr="001B4B57">
        <w:rPr>
          <w:rFonts w:ascii="Aptos" w:hAnsi="Aptos"/>
        </w:rPr>
        <w:t>Colocar la batería nueva verificando la coincidencia de bornes y de capacidad (12 V y amperaje de arranque CCA especificado por el fabricante), y ajustar el soporte.</w:t>
      </w:r>
    </w:p>
    <w:p w14:paraId="167DD367" w14:textId="7423E2B1" w:rsidR="001B4B57" w:rsidRPr="001B4B57" w:rsidRDefault="001B4B57" w:rsidP="001B4B57">
      <w:pPr>
        <w:pStyle w:val="Prrafodelista"/>
        <w:numPr>
          <w:ilvl w:val="0"/>
          <w:numId w:val="29"/>
        </w:numPr>
        <w:rPr>
          <w:rFonts w:ascii="Aptos" w:hAnsi="Aptos"/>
        </w:rPr>
      </w:pPr>
      <w:r w:rsidRPr="001B4B57">
        <w:rPr>
          <w:rFonts w:ascii="Aptos" w:hAnsi="Aptos"/>
        </w:rPr>
        <w:lastRenderedPageBreak/>
        <w:t xml:space="preserve">Conectar primero el borne positivo (+) y luego el negativo (−), aplicar protector </w:t>
      </w:r>
      <w:proofErr w:type="spellStart"/>
      <w:r w:rsidRPr="001B4B57">
        <w:rPr>
          <w:rFonts w:ascii="Aptos" w:hAnsi="Aptos"/>
        </w:rPr>
        <w:t>antisulfato</w:t>
      </w:r>
      <w:proofErr w:type="spellEnd"/>
      <w:r w:rsidRPr="001B4B57">
        <w:rPr>
          <w:rFonts w:ascii="Aptos" w:hAnsi="Aptos"/>
        </w:rPr>
        <w:t xml:space="preserve"> y registrar el cambio en la hoja de servicio.</w:t>
      </w:r>
    </w:p>
    <w:p w14:paraId="5B8AEBD3" w14:textId="7B85ED11" w:rsidR="001B4B57" w:rsidRPr="001B4B57" w:rsidRDefault="001B4B57" w:rsidP="001B4B57">
      <w:pPr>
        <w:pStyle w:val="Ttulo3"/>
      </w:pPr>
      <w:r w:rsidRPr="001B4B57">
        <w:t>Tu turno</w:t>
      </w:r>
    </w:p>
    <w:p w14:paraId="6E3BE576" w14:textId="0ADEDB34" w:rsidR="001B4B57" w:rsidRPr="001B4B57" w:rsidRDefault="001B4B57" w:rsidP="001B4B57">
      <w:pPr>
        <w:rPr>
          <w:rFonts w:ascii="Aptos" w:hAnsi="Aptos"/>
        </w:rPr>
      </w:pPr>
      <w:r w:rsidRPr="001B4B57">
        <w:rPr>
          <w:rFonts w:ascii="Aptos" w:hAnsi="Aptos"/>
        </w:rPr>
        <w:t>Elige una de estas tareas de tu taller y redáctala con la plantilla:</w:t>
      </w:r>
    </w:p>
    <w:p w14:paraId="71D2A1DA" w14:textId="3898228E" w:rsidR="001B4B57" w:rsidRPr="001B4B57" w:rsidRDefault="001B4B57" w:rsidP="001B4B57">
      <w:pPr>
        <w:pStyle w:val="Prrafodelista"/>
        <w:numPr>
          <w:ilvl w:val="0"/>
          <w:numId w:val="30"/>
        </w:numPr>
        <w:rPr>
          <w:rFonts w:ascii="Aptos" w:hAnsi="Aptos"/>
        </w:rPr>
      </w:pPr>
      <w:r w:rsidRPr="001B4B57">
        <w:rPr>
          <w:rFonts w:ascii="Aptos" w:hAnsi="Aptos"/>
        </w:rPr>
        <w:t>Cambio de aceite y filtro del motor.</w:t>
      </w:r>
    </w:p>
    <w:p w14:paraId="4FEE8957" w14:textId="0D17BB08" w:rsidR="001B4B57" w:rsidRPr="001B4B57" w:rsidRDefault="001B4B57" w:rsidP="001B4B57">
      <w:pPr>
        <w:pStyle w:val="Prrafodelista"/>
        <w:numPr>
          <w:ilvl w:val="0"/>
          <w:numId w:val="30"/>
        </w:numPr>
        <w:rPr>
          <w:rFonts w:ascii="Aptos" w:hAnsi="Aptos"/>
        </w:rPr>
      </w:pPr>
      <w:r w:rsidRPr="001B4B57">
        <w:rPr>
          <w:rFonts w:ascii="Aptos" w:hAnsi="Aptos"/>
        </w:rPr>
        <w:t>Revisión y ajuste de la presión de los neumáticos.</w:t>
      </w:r>
    </w:p>
    <w:p w14:paraId="18C9AEB0" w14:textId="0C3F607F" w:rsidR="001B4B57" w:rsidRPr="001B4B57" w:rsidRDefault="001B4B57" w:rsidP="001B4B57">
      <w:pPr>
        <w:pStyle w:val="Prrafodelista"/>
        <w:numPr>
          <w:ilvl w:val="0"/>
          <w:numId w:val="30"/>
        </w:numPr>
        <w:rPr>
          <w:rFonts w:ascii="Aptos" w:hAnsi="Aptos"/>
        </w:rPr>
      </w:pPr>
      <w:r w:rsidRPr="001B4B57">
        <w:rPr>
          <w:rFonts w:ascii="Aptos" w:hAnsi="Aptos"/>
        </w:rPr>
        <w:t>Reemplazo de las pastillas de freno delanteras.</w:t>
      </w:r>
    </w:p>
    <w:p w14:paraId="2CA80946" w14:textId="45788198" w:rsidR="001B4B57" w:rsidRPr="001B4B57" w:rsidRDefault="001B4B57" w:rsidP="001B4B57">
      <w:pPr>
        <w:rPr>
          <w:rFonts w:ascii="Aptos" w:hAnsi="Aptos"/>
        </w:rPr>
      </w:pPr>
      <w:r w:rsidRPr="001B4B57">
        <w:rPr>
          <w:rFonts w:ascii="Aptos" w:hAnsi="Aptos"/>
        </w:rPr>
        <w:t>Recuerda: un verbo de acción por paso y el nombre exacto de cada componente.</w:t>
      </w:r>
    </w:p>
    <w:p w14:paraId="0375EEFA" w14:textId="5E5DA8C3" w:rsidR="001B4B57" w:rsidRPr="001B4B57" w:rsidRDefault="001B4B57" w:rsidP="001B4B57">
      <w:pPr>
        <w:pStyle w:val="Ttulo3"/>
      </w:pPr>
      <w:r w:rsidRPr="001B4B57">
        <w:t>¿Cómo sé que lo hice bien?</w:t>
      </w:r>
    </w:p>
    <w:p w14:paraId="4E784231" w14:textId="769023FE" w:rsidR="001B4B57" w:rsidRPr="001B4B57" w:rsidRDefault="001B4B57" w:rsidP="001B4B57">
      <w:pPr>
        <w:pStyle w:val="Prrafodelista"/>
        <w:numPr>
          <w:ilvl w:val="0"/>
          <w:numId w:val="31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1B4B57">
        <w:rPr>
          <w:rFonts w:ascii="Aptos" w:eastAsiaTheme="majorEastAsia" w:hAnsi="Aptos" w:cstheme="majorBidi"/>
          <w:color w:val="0F4761" w:themeColor="accent1" w:themeShade="BF"/>
          <w:szCs w:val="28"/>
        </w:rPr>
        <w:t>Tu título empieza con un verbo en infinitivo.</w:t>
      </w:r>
    </w:p>
    <w:p w14:paraId="23420645" w14:textId="36F75B76" w:rsidR="001B4B57" w:rsidRPr="001B4B57" w:rsidRDefault="001B4B57" w:rsidP="001B4B57">
      <w:pPr>
        <w:pStyle w:val="Prrafodelista"/>
        <w:numPr>
          <w:ilvl w:val="0"/>
          <w:numId w:val="31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1B4B57">
        <w:rPr>
          <w:rFonts w:ascii="Aptos" w:eastAsiaTheme="majorEastAsia" w:hAnsi="Aptos" w:cstheme="majorBidi"/>
          <w:color w:val="0F4761" w:themeColor="accent1" w:themeShade="BF"/>
          <w:szCs w:val="28"/>
        </w:rPr>
        <w:t>Cada paso tiene un solo verbo de acción y nombra el componente exacto.</w:t>
      </w:r>
    </w:p>
    <w:p w14:paraId="61E9BDC2" w14:textId="5F2198E9" w:rsidR="001B4B57" w:rsidRPr="001B4B57" w:rsidRDefault="001B4B57" w:rsidP="001B4B57">
      <w:pPr>
        <w:pStyle w:val="Prrafodelista"/>
        <w:numPr>
          <w:ilvl w:val="0"/>
          <w:numId w:val="31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1B4B57">
        <w:rPr>
          <w:rFonts w:ascii="Aptos" w:eastAsiaTheme="majorEastAsia" w:hAnsi="Aptos" w:cstheme="majorBidi"/>
          <w:color w:val="0F4761" w:themeColor="accent1" w:themeShade="BF"/>
          <w:szCs w:val="28"/>
        </w:rPr>
        <w:t>Incluiste el EPP y al menos una condición de seguridad.</w:t>
      </w:r>
    </w:p>
    <w:p w14:paraId="1F1C61BA" w14:textId="1EDDD9B7" w:rsidR="001B4B57" w:rsidRPr="001B4B57" w:rsidRDefault="001B4B57" w:rsidP="001B4B57">
      <w:pPr>
        <w:pStyle w:val="Ttulo2"/>
      </w:pPr>
      <w:r w:rsidRPr="001B4B57">
        <w:t>Periodo 3: Simulación — Juego de Roles (Reporte de Falla)</w:t>
      </w:r>
    </w:p>
    <w:p w14:paraId="5B051E31" w14:textId="6E6415FD" w:rsidR="001B4B57" w:rsidRPr="001B4B57" w:rsidRDefault="001B4B57" w:rsidP="001B4B57">
      <w:pPr>
        <w:rPr>
          <w:rFonts w:ascii="Aptos" w:hAnsi="Aptos"/>
        </w:rPr>
      </w:pPr>
      <w:r w:rsidRPr="001B4B57">
        <w:rPr>
          <w:rFonts w:ascii="Aptos" w:hAnsi="Aptos"/>
        </w:rPr>
        <w:t>En tríos representarán un reporte de falla real. Cada integrante recibe una tarjeta de rol. El objetivo es comunicar de forma oral, precisa y ordenada, aplicando el lenguaje técnico que practicaron en los periodos anteriores.</w:t>
      </w:r>
    </w:p>
    <w:p w14:paraId="452E170B" w14:textId="1436ED58" w:rsidR="001B4B57" w:rsidRPr="001B4B57" w:rsidRDefault="001B4B57" w:rsidP="001B4B57">
      <w:pPr>
        <w:pStyle w:val="Ttulo3"/>
      </w:pPr>
      <w:r w:rsidRPr="001B4B57">
        <w:t>Tarjeta 1 — Operador Técnico</w:t>
      </w:r>
    </w:p>
    <w:p w14:paraId="0E1087E5" w14:textId="2B3A13DD" w:rsidR="001B4B57" w:rsidRPr="001B4B57" w:rsidRDefault="001B4B57" w:rsidP="001B4B57">
      <w:pPr>
        <w:pStyle w:val="Prrafodelista"/>
        <w:numPr>
          <w:ilvl w:val="0"/>
          <w:numId w:val="32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1B4B57">
        <w:rPr>
          <w:rFonts w:ascii="Aptos" w:eastAsiaTheme="majorEastAsia" w:hAnsi="Aptos" w:cstheme="majorBidi"/>
          <w:color w:val="0F4761" w:themeColor="accent1" w:themeShade="BF"/>
          <w:szCs w:val="28"/>
        </w:rPr>
        <w:t>Situación: estabas subiendo un vehículo con el elevador de dos columnas y notaste una fuga de aceite hidráulico en la base de una columna, junto con un descenso lento e involuntario del brazo derecho.</w:t>
      </w:r>
    </w:p>
    <w:p w14:paraId="262B24DB" w14:textId="6031B8A7" w:rsidR="001B4B57" w:rsidRPr="001B4B57" w:rsidRDefault="001B4B57" w:rsidP="001B4B57">
      <w:pPr>
        <w:pStyle w:val="Prrafodelista"/>
        <w:numPr>
          <w:ilvl w:val="0"/>
          <w:numId w:val="32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1B4B57">
        <w:rPr>
          <w:rFonts w:ascii="Aptos" w:eastAsiaTheme="majorEastAsia" w:hAnsi="Aptos" w:cstheme="majorBidi"/>
          <w:color w:val="0F4761" w:themeColor="accent1" w:themeShade="BF"/>
          <w:szCs w:val="28"/>
        </w:rPr>
        <w:t>Tu misión: informar al supervisor de forma oral, precisa y ordenada en 1 minuto; indica qué equipo es, dónde está la fuga, la falla observada (descenso involuntario) y solicita el paro inmediato del elevador.</w:t>
      </w:r>
    </w:p>
    <w:p w14:paraId="41A381D0" w14:textId="38B7D0A5" w:rsidR="00CE1EFF" w:rsidRPr="00CE1EFF" w:rsidRDefault="00CE1EFF" w:rsidP="00CE1EFF">
      <w:pPr>
        <w:pStyle w:val="Ttulo3"/>
      </w:pPr>
      <w:r w:rsidRPr="00CE1EFF">
        <w:t>Tarjeta 2 — Supervisor de Taller</w:t>
      </w:r>
    </w:p>
    <w:p w14:paraId="770452A8" w14:textId="70043368" w:rsidR="00CE1EFF" w:rsidRPr="00CE1EFF" w:rsidRDefault="00CE1EFF" w:rsidP="00CE1EFF">
      <w:pPr>
        <w:pStyle w:val="Prrafodelista"/>
        <w:numPr>
          <w:ilvl w:val="0"/>
          <w:numId w:val="33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CE1EFF">
        <w:rPr>
          <w:rFonts w:ascii="Aptos" w:eastAsiaTheme="majorEastAsia" w:hAnsi="Aptos" w:cstheme="majorBidi"/>
          <w:color w:val="0F4761" w:themeColor="accent1" w:themeShade="BF"/>
          <w:szCs w:val="28"/>
        </w:rPr>
        <w:t>Tu misión: escuchar con atención, hacer dos preguntas clave de seguridad (¿hay un vehículo cargado sobre el elevador?, ¿las trabas mecánicas están puestas?) y ordenar las medidas inmediatas (evacuar la zona, no descender el vehículo, cortar la energía) según la solidez del informe del operador.</w:t>
      </w:r>
    </w:p>
    <w:p w14:paraId="59A4B1B8" w14:textId="1E42CB5E" w:rsidR="00CE1EFF" w:rsidRPr="00CE1EFF" w:rsidRDefault="00CE1EFF" w:rsidP="00CE1EFF">
      <w:pPr>
        <w:pStyle w:val="Ttulo3"/>
      </w:pPr>
      <w:r w:rsidRPr="00CE1EFF">
        <w:t>Tarjeta 3 — Observador de Control</w:t>
      </w:r>
    </w:p>
    <w:p w14:paraId="78C92878" w14:textId="582283DF" w:rsidR="00CE1EFF" w:rsidRPr="00CE1EFF" w:rsidRDefault="00CE1EFF" w:rsidP="00CE1EFF">
      <w:pPr>
        <w:pStyle w:val="Prrafodelista"/>
        <w:numPr>
          <w:ilvl w:val="0"/>
          <w:numId w:val="34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CE1EFF">
        <w:rPr>
          <w:rFonts w:ascii="Aptos" w:eastAsiaTheme="majorEastAsia" w:hAnsi="Aptos" w:cstheme="majorBidi"/>
          <w:color w:val="0F4761" w:themeColor="accent1" w:themeShade="BF"/>
          <w:szCs w:val="28"/>
        </w:rPr>
        <w:t>Tu misión: verificar en silencio, con una lista de cotejo, si el operador empleó nombres exactos de los componentes, si mantuvo la calma sin usar términos coloquiales y si el supervisor tomó una decisión sustentada.</w:t>
      </w:r>
    </w:p>
    <w:p w14:paraId="0617CA5A" w14:textId="70EFDFF7" w:rsidR="00367567" w:rsidRPr="00367567" w:rsidRDefault="00952B30" w:rsidP="00367567">
      <w:pPr>
        <w:pStyle w:val="Ttulo1"/>
      </w:pPr>
      <w:r>
        <w:lastRenderedPageBreak/>
        <w:t>Especialidad: Mecánica Industrial</w:t>
      </w:r>
    </w:p>
    <w:p w14:paraId="19AE1917" w14:textId="47054D1D" w:rsidR="00367567" w:rsidRPr="00367567" w:rsidRDefault="00367567" w:rsidP="00367567">
      <w:pPr>
        <w:rPr>
          <w:rFonts w:ascii="Aptos" w:hAnsi="Aptos"/>
        </w:rPr>
      </w:pPr>
      <w:r w:rsidRPr="00367567">
        <w:rPr>
          <w:rFonts w:ascii="Aptos" w:hAnsi="Aptos"/>
        </w:rPr>
        <w:t>Actividades adaptadas al taller de mecánica industrial. Los ejemplos usan máquinas y herramientas reales de tu especialidad.</w:t>
      </w:r>
    </w:p>
    <w:p w14:paraId="1E66EC70" w14:textId="6D893B3C" w:rsidR="00367567" w:rsidRPr="00367567" w:rsidRDefault="00367567" w:rsidP="00367567">
      <w:pPr>
        <w:pStyle w:val="Ttulo2"/>
      </w:pPr>
      <w:r w:rsidRPr="00367567">
        <w:t>Periodo 1: Taller de Comprensión y Detección de Ambigüedades</w:t>
      </w:r>
    </w:p>
    <w:p w14:paraId="07A59D72" w14:textId="7795DC9A" w:rsidR="00367567" w:rsidRPr="00367567" w:rsidRDefault="00367567" w:rsidP="00367567">
      <w:pPr>
        <w:pStyle w:val="Ttulo3"/>
      </w:pPr>
      <w:r w:rsidRPr="00367567">
        <w:t>Para el estudiante: ¿qué vas a hacer?</w:t>
      </w:r>
    </w:p>
    <w:p w14:paraId="7CDCD353" w14:textId="39B61D7F" w:rsidR="00367567" w:rsidRPr="00367567" w:rsidRDefault="00367567" w:rsidP="00367567">
      <w:pPr>
        <w:rPr>
          <w:rFonts w:ascii="Aptos" w:hAnsi="Aptos"/>
        </w:rPr>
      </w:pPr>
      <w:r w:rsidRPr="00367567">
        <w:rPr>
          <w:rFonts w:ascii="Aptos" w:hAnsi="Aptos"/>
        </w:rPr>
        <w:t>Vas a comparar dos textos que explican la MISMA tarea del taller industrial: poner en marcha un torno mecánico paralelo. El primer texto (Versión A) está escrito con lenguaje cotidiano y confuso; el segundo (Versión B) está redactado como un verdadero protocolo técnico. Tu objetivo es descubrir por qué las instrucciones imprecisas provocan accidentes y daños, y cómo un texto instructivo bien escrito los evita.</w:t>
      </w:r>
    </w:p>
    <w:p w14:paraId="16A9F4F8" w14:textId="11279C06" w:rsidR="00367567" w:rsidRPr="00367567" w:rsidRDefault="00367567" w:rsidP="00367567">
      <w:pPr>
        <w:pStyle w:val="Ttulo3"/>
      </w:pPr>
      <w:r w:rsidRPr="00367567">
        <w:t>¿Cómo desarrollar la actividad? (paso a paso)</w:t>
      </w:r>
    </w:p>
    <w:p w14:paraId="0D8815EA" w14:textId="38BD6B07" w:rsidR="00367567" w:rsidRPr="00367567" w:rsidRDefault="00367567" w:rsidP="00367567">
      <w:pPr>
        <w:pStyle w:val="Prrafodelista"/>
        <w:numPr>
          <w:ilvl w:val="0"/>
          <w:numId w:val="35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367567">
        <w:rPr>
          <w:rFonts w:ascii="Aptos" w:eastAsiaTheme="majorEastAsia" w:hAnsi="Aptos" w:cstheme="majorBidi"/>
          <w:color w:val="0F4761" w:themeColor="accent1" w:themeShade="BF"/>
          <w:szCs w:val="28"/>
        </w:rPr>
        <w:t>Lee la Versión A e imagina que intentas hacer la tarea siguiendo solo esas palabras.</w:t>
      </w:r>
    </w:p>
    <w:p w14:paraId="5D3ED44F" w14:textId="4E63BE47" w:rsidR="00367567" w:rsidRPr="00367567" w:rsidRDefault="00367567" w:rsidP="00367567">
      <w:pPr>
        <w:pStyle w:val="Prrafodelista"/>
        <w:numPr>
          <w:ilvl w:val="0"/>
          <w:numId w:val="35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367567">
        <w:rPr>
          <w:rFonts w:ascii="Aptos" w:eastAsiaTheme="majorEastAsia" w:hAnsi="Aptos" w:cstheme="majorBidi"/>
          <w:color w:val="0F4761" w:themeColor="accent1" w:themeShade="BF"/>
          <w:szCs w:val="28"/>
        </w:rPr>
        <w:t>Subraya toda palabra o frase que no te diga con exactitud qué pieza tocar o qué hacer (por ejemplo: «esa máquina», «algo»).</w:t>
      </w:r>
    </w:p>
    <w:p w14:paraId="2D5E3495" w14:textId="12140888" w:rsidR="00367567" w:rsidRPr="00367567" w:rsidRDefault="00367567" w:rsidP="00367567">
      <w:pPr>
        <w:pStyle w:val="Prrafodelista"/>
        <w:numPr>
          <w:ilvl w:val="0"/>
          <w:numId w:val="35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367567">
        <w:rPr>
          <w:rFonts w:ascii="Aptos" w:eastAsiaTheme="majorEastAsia" w:hAnsi="Aptos" w:cstheme="majorBidi"/>
          <w:color w:val="0F4761" w:themeColor="accent1" w:themeShade="BF"/>
          <w:szCs w:val="28"/>
        </w:rPr>
        <w:t>Lee la Versión B y observa cómo cada paso nombra el componente exacto, la acción y la condición de seguridad.</w:t>
      </w:r>
    </w:p>
    <w:p w14:paraId="540ABA57" w14:textId="3A9B846E" w:rsidR="00367567" w:rsidRPr="00367567" w:rsidRDefault="00367567" w:rsidP="00367567">
      <w:pPr>
        <w:pStyle w:val="Prrafodelista"/>
        <w:numPr>
          <w:ilvl w:val="0"/>
          <w:numId w:val="35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367567">
        <w:rPr>
          <w:rFonts w:ascii="Aptos" w:eastAsiaTheme="majorEastAsia" w:hAnsi="Aptos" w:cstheme="majorBidi"/>
          <w:color w:val="0F4761" w:themeColor="accent1" w:themeShade="BF"/>
          <w:szCs w:val="28"/>
        </w:rPr>
        <w:t>Responde en grupo la Ficha de preguntas guía.</w:t>
      </w:r>
    </w:p>
    <w:p w14:paraId="6C0BC2C4" w14:textId="1A3BCEB1" w:rsidR="00367567" w:rsidRPr="00367567" w:rsidRDefault="00367567" w:rsidP="00367567">
      <w:pPr>
        <w:pStyle w:val="Ttulo3"/>
      </w:pPr>
      <w:r w:rsidRPr="00367567">
        <w:t>Versión A — Texto con lenguaje ambiguo e impreciso</w:t>
      </w:r>
    </w:p>
    <w:p w14:paraId="4196E12A" w14:textId="5448EDA3" w:rsidR="00367567" w:rsidRPr="00367567" w:rsidRDefault="00367567" w:rsidP="00367567">
      <w:pPr>
        <w:rPr>
          <w:rFonts w:ascii="Aptos" w:hAnsi="Aptos"/>
        </w:rPr>
      </w:pPr>
      <w:r w:rsidRPr="00367567">
        <w:rPr>
          <w:rFonts w:ascii="Aptos" w:hAnsi="Aptos"/>
        </w:rPr>
        <w:t>Aviso de mantenimiento del equipo:</w:t>
      </w:r>
    </w:p>
    <w:p w14:paraId="55FD3AAA" w14:textId="672E82EE" w:rsidR="00367567" w:rsidRPr="00367567" w:rsidRDefault="00367567" w:rsidP="00367567">
      <w:pPr>
        <w:rPr>
          <w:rFonts w:ascii="Aptos" w:hAnsi="Aptos"/>
          <w:i/>
        </w:rPr>
      </w:pPr>
      <w:r w:rsidRPr="00367567">
        <w:rPr>
          <w:rFonts w:ascii="Aptos" w:hAnsi="Aptos"/>
          <w:i/>
        </w:rPr>
        <w:t>«Para prender esa máquina grande del fondo, primero fíjense que esa palanca que está a un lado no esté floja. Luego le dan la vuelta a la perilla de arriba hasta que suene algo y prenden el switch de la pared. Si ven que empieza a calentarse o hace un ruido raro, muévanle un poco el cable o apáguenla rápido para que no pase nada malo. Cuando terminen de usarla, dejen todo limpio por ahí cerca y avisen al encargado que ya acabaron.»</w:t>
      </w:r>
    </w:p>
    <w:p w14:paraId="0C20E459" w14:textId="64E4E081" w:rsidR="00367567" w:rsidRPr="00367567" w:rsidRDefault="00367567" w:rsidP="00367567">
      <w:pPr>
        <w:pStyle w:val="Ttulo3"/>
      </w:pPr>
      <w:r w:rsidRPr="00367567">
        <w:t>Versión B — Texto técnico estandarizado y preciso</w:t>
      </w:r>
    </w:p>
    <w:p w14:paraId="0FA06B78" w14:textId="18478FF2" w:rsidR="00367567" w:rsidRPr="00367567" w:rsidRDefault="00367567" w:rsidP="00367567">
      <w:pPr>
        <w:rPr>
          <w:rFonts w:ascii="Aptos" w:hAnsi="Aptos"/>
        </w:rPr>
      </w:pPr>
      <w:r w:rsidRPr="00367567">
        <w:rPr>
          <w:rFonts w:ascii="Aptos" w:hAnsi="Aptos"/>
        </w:rPr>
        <w:t>Protocolo Operativo Estándar — Torno Mecánico Paralelo (Modelo T-140):</w:t>
      </w:r>
    </w:p>
    <w:p w14:paraId="5834BA46" w14:textId="79DAE705" w:rsidR="00367567" w:rsidRPr="00367567" w:rsidRDefault="00367567" w:rsidP="00367567">
      <w:pPr>
        <w:pStyle w:val="Prrafodelista"/>
        <w:numPr>
          <w:ilvl w:val="0"/>
          <w:numId w:val="36"/>
        </w:numPr>
        <w:rPr>
          <w:rFonts w:ascii="Aptos" w:hAnsi="Aptos"/>
        </w:rPr>
      </w:pPr>
      <w:r w:rsidRPr="00367567">
        <w:rPr>
          <w:rFonts w:ascii="Aptos" w:hAnsi="Aptos"/>
        </w:rPr>
        <w:t>Inspección previa: verifique visualmente que la palanca de embrague se encuentre en posición neutral y que el protector acrílico de viruta esté asegurado.</w:t>
      </w:r>
    </w:p>
    <w:p w14:paraId="5CF797D0" w14:textId="21880079" w:rsidR="00367567" w:rsidRPr="00367567" w:rsidRDefault="00367567" w:rsidP="00367567">
      <w:pPr>
        <w:pStyle w:val="Prrafodelista"/>
        <w:numPr>
          <w:ilvl w:val="0"/>
          <w:numId w:val="36"/>
        </w:numPr>
        <w:rPr>
          <w:rFonts w:ascii="Aptos" w:hAnsi="Aptos"/>
        </w:rPr>
      </w:pPr>
      <w:r w:rsidRPr="00367567">
        <w:rPr>
          <w:rFonts w:ascii="Aptos" w:hAnsi="Aptos"/>
        </w:rPr>
        <w:t>Conexión eléctrica: accione el interruptor termomagnético principal del tablero de pared (interruptor n.º 4).</w:t>
      </w:r>
    </w:p>
    <w:p w14:paraId="094E540C" w14:textId="1CFAF886" w:rsidR="00367567" w:rsidRPr="00367567" w:rsidRDefault="00367567" w:rsidP="00367567">
      <w:pPr>
        <w:pStyle w:val="Prrafodelista"/>
        <w:numPr>
          <w:ilvl w:val="0"/>
          <w:numId w:val="36"/>
        </w:numPr>
        <w:rPr>
          <w:rFonts w:ascii="Aptos" w:hAnsi="Aptos"/>
        </w:rPr>
      </w:pPr>
      <w:r w:rsidRPr="00367567">
        <w:rPr>
          <w:rFonts w:ascii="Aptos" w:hAnsi="Aptos"/>
        </w:rPr>
        <w:lastRenderedPageBreak/>
        <w:t>Encendido del motor: gire el selector de velocidad a 450 RPM y presione el pulsador verde de arranque.</w:t>
      </w:r>
    </w:p>
    <w:p w14:paraId="3763A9BE" w14:textId="0573B5EB" w:rsidR="00367567" w:rsidRPr="00367567" w:rsidRDefault="00367567" w:rsidP="00367567">
      <w:pPr>
        <w:pStyle w:val="Prrafodelista"/>
        <w:numPr>
          <w:ilvl w:val="0"/>
          <w:numId w:val="36"/>
        </w:numPr>
        <w:rPr>
          <w:rFonts w:ascii="Aptos" w:hAnsi="Aptos"/>
        </w:rPr>
      </w:pPr>
      <w:r w:rsidRPr="00367567">
        <w:rPr>
          <w:rFonts w:ascii="Aptos" w:hAnsi="Aptos"/>
        </w:rPr>
        <w:t xml:space="preserve">Protocolo de emergencia: ante vibraciones anómalas, sobrecalentamiento del cabezal o emisión de humo, presione inmediatamente el botón de parada de emergencia (pulsador tipo hongo rojo) y </w:t>
      </w:r>
      <w:proofErr w:type="spellStart"/>
      <w:r w:rsidRPr="00367567">
        <w:rPr>
          <w:rFonts w:ascii="Aptos" w:hAnsi="Aptos"/>
        </w:rPr>
        <w:t>desenergice</w:t>
      </w:r>
      <w:proofErr w:type="spellEnd"/>
      <w:r w:rsidRPr="00367567">
        <w:rPr>
          <w:rFonts w:ascii="Aptos" w:hAnsi="Aptos"/>
        </w:rPr>
        <w:t xml:space="preserve"> el equipo.</w:t>
      </w:r>
    </w:p>
    <w:p w14:paraId="650333A1" w14:textId="46E0A31F" w:rsidR="00367567" w:rsidRPr="00367567" w:rsidRDefault="00367567" w:rsidP="00367567">
      <w:pPr>
        <w:pStyle w:val="Prrafodelista"/>
        <w:numPr>
          <w:ilvl w:val="0"/>
          <w:numId w:val="36"/>
        </w:numPr>
        <w:rPr>
          <w:rFonts w:ascii="Aptos" w:hAnsi="Aptos"/>
        </w:rPr>
      </w:pPr>
      <w:r w:rsidRPr="00367567">
        <w:rPr>
          <w:rFonts w:ascii="Aptos" w:hAnsi="Aptos"/>
        </w:rPr>
        <w:t>Finalización: desactive el interruptor principal, retire las virutas de la bancada con brocha industrial (nunca con las manos desnudas) y registre la hora de salida en la bitácora del taller.</w:t>
      </w:r>
    </w:p>
    <w:p w14:paraId="511AF2A3" w14:textId="11DB2D03" w:rsidR="00367567" w:rsidRPr="00367567" w:rsidRDefault="00367567" w:rsidP="00367567">
      <w:pPr>
        <w:pStyle w:val="Ttulo3"/>
      </w:pPr>
      <w:r w:rsidRPr="00367567">
        <w:t>Ficha de preguntas guía (Periodo 1)</w:t>
      </w:r>
    </w:p>
    <w:p w14:paraId="4ABD10C5" w14:textId="523935EC" w:rsidR="00367567" w:rsidRPr="00367567" w:rsidRDefault="00367567" w:rsidP="00367567">
      <w:pPr>
        <w:pStyle w:val="Prrafodelista"/>
        <w:numPr>
          <w:ilvl w:val="0"/>
          <w:numId w:val="37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367567">
        <w:rPr>
          <w:rFonts w:ascii="Aptos" w:eastAsiaTheme="majorEastAsia" w:hAnsi="Aptos" w:cstheme="majorBidi"/>
          <w:color w:val="0F4761" w:themeColor="accent1" w:themeShade="BF"/>
          <w:szCs w:val="28"/>
        </w:rPr>
        <w:t>Identificación de ambigüedad: señala tres palabras o frases de la Versión A que impidan saber con exactitud qué hacer o qué pieza manipular.</w:t>
      </w:r>
    </w:p>
    <w:p w14:paraId="5B1FF369" w14:textId="73C9F050" w:rsidR="00367567" w:rsidRPr="00367567" w:rsidRDefault="00367567" w:rsidP="00367567">
      <w:pPr>
        <w:pStyle w:val="Prrafodelista"/>
        <w:numPr>
          <w:ilvl w:val="0"/>
          <w:numId w:val="37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367567">
        <w:rPr>
          <w:rFonts w:ascii="Aptos" w:eastAsiaTheme="majorEastAsia" w:hAnsi="Aptos" w:cstheme="majorBidi"/>
          <w:color w:val="0F4761" w:themeColor="accent1" w:themeShade="BF"/>
          <w:szCs w:val="28"/>
        </w:rPr>
        <w:t>Evaluación de riesgos: ¿qué accidente laboral grave o daño en la máquina podría provocar la instrucción «muévanle un poco el cable o apáguenla rápido para que no pase nada malo»?</w:t>
      </w:r>
    </w:p>
    <w:p w14:paraId="4105F672" w14:textId="1CCC39ED" w:rsidR="00367567" w:rsidRPr="00367567" w:rsidRDefault="00367567" w:rsidP="00367567">
      <w:pPr>
        <w:pStyle w:val="Prrafodelista"/>
        <w:numPr>
          <w:ilvl w:val="0"/>
          <w:numId w:val="37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367567">
        <w:rPr>
          <w:rFonts w:ascii="Aptos" w:eastAsiaTheme="majorEastAsia" w:hAnsi="Aptos" w:cstheme="majorBidi"/>
          <w:color w:val="0F4761" w:themeColor="accent1" w:themeShade="BF"/>
          <w:szCs w:val="28"/>
        </w:rPr>
        <w:t>Análisis morfosintáctico: ¿en qué modo y tiempo verbal están redactadas las instrucciones de la Versión B (infinitivo o imperativo) y por qué ese formato asegura claridad operativa?</w:t>
      </w:r>
    </w:p>
    <w:p w14:paraId="3223F30C" w14:textId="282FD526" w:rsidR="00367567" w:rsidRPr="00367567" w:rsidRDefault="00367567" w:rsidP="00367567">
      <w:pPr>
        <w:pStyle w:val="Ttulo3"/>
      </w:pPr>
      <w:r w:rsidRPr="00367567">
        <w:t>¿Cómo sé que lo hice bien?</w:t>
      </w:r>
    </w:p>
    <w:p w14:paraId="7756AA03" w14:textId="52C52482" w:rsidR="00367567" w:rsidRPr="00367567" w:rsidRDefault="00367567" w:rsidP="00367567">
      <w:pPr>
        <w:pStyle w:val="Prrafodelista"/>
        <w:numPr>
          <w:ilvl w:val="0"/>
          <w:numId w:val="38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367567">
        <w:rPr>
          <w:rFonts w:ascii="Aptos" w:eastAsiaTheme="majorEastAsia" w:hAnsi="Aptos" w:cstheme="majorBidi"/>
          <w:color w:val="0F4761" w:themeColor="accent1" w:themeShade="BF"/>
          <w:szCs w:val="28"/>
        </w:rPr>
        <w:t>Reconociste al menos tres expresiones ambiguas.</w:t>
      </w:r>
    </w:p>
    <w:p w14:paraId="230C56DE" w14:textId="2B6D37A0" w:rsidR="00367567" w:rsidRPr="00367567" w:rsidRDefault="00367567" w:rsidP="00367567">
      <w:pPr>
        <w:pStyle w:val="Prrafodelista"/>
        <w:numPr>
          <w:ilvl w:val="0"/>
          <w:numId w:val="38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367567">
        <w:rPr>
          <w:rFonts w:ascii="Aptos" w:eastAsiaTheme="majorEastAsia" w:hAnsi="Aptos" w:cstheme="majorBidi"/>
          <w:color w:val="0F4761" w:themeColor="accent1" w:themeShade="BF"/>
          <w:szCs w:val="28"/>
        </w:rPr>
        <w:t>Explicaste un riesgo real de seguridad usando lenguaje técnico.</w:t>
      </w:r>
    </w:p>
    <w:p w14:paraId="78A7209F" w14:textId="3E9B5EAF" w:rsidR="00367567" w:rsidRPr="00367567" w:rsidRDefault="00367567" w:rsidP="00367567">
      <w:pPr>
        <w:pStyle w:val="Prrafodelista"/>
        <w:numPr>
          <w:ilvl w:val="0"/>
          <w:numId w:val="38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367567">
        <w:rPr>
          <w:rFonts w:ascii="Aptos" w:eastAsiaTheme="majorEastAsia" w:hAnsi="Aptos" w:cstheme="majorBidi"/>
          <w:color w:val="0F4761" w:themeColor="accent1" w:themeShade="BF"/>
          <w:szCs w:val="28"/>
        </w:rPr>
        <w:t>Identificaste el uso del imperativo o el infinitivo en la Versión B.</w:t>
      </w:r>
    </w:p>
    <w:p w14:paraId="1F9ADA7A" w14:textId="12BC3272" w:rsidR="00952B30" w:rsidRPr="00952B30" w:rsidRDefault="00952B30" w:rsidP="00952B30">
      <w:pPr>
        <w:pStyle w:val="Ttulo2"/>
      </w:pPr>
      <w:r w:rsidRPr="00952B30">
        <w:t>Periodo 2: Laboratorio de Redacción Técnica</w:t>
      </w:r>
    </w:p>
    <w:p w14:paraId="55A5C344" w14:textId="5340ED28" w:rsidR="00952B30" w:rsidRPr="00952B30" w:rsidRDefault="00952B30" w:rsidP="00952B30">
      <w:pPr>
        <w:pStyle w:val="Ttulo3"/>
      </w:pPr>
      <w:r w:rsidRPr="00952B30">
        <w:t>Para el estudiante: ¿qué vas a producir?</w:t>
      </w:r>
    </w:p>
    <w:p w14:paraId="5CA05F10" w14:textId="354DC460" w:rsidR="00952B30" w:rsidRPr="00952B30" w:rsidRDefault="00952B30" w:rsidP="00952B30">
      <w:pPr>
        <w:rPr>
          <w:rFonts w:ascii="Aptos" w:hAnsi="Aptos"/>
        </w:rPr>
      </w:pPr>
      <w:r w:rsidRPr="00952B30">
        <w:rPr>
          <w:rFonts w:ascii="Aptos" w:hAnsi="Aptos"/>
        </w:rPr>
        <w:t xml:space="preserve">Ahora te toca a ti redactar. Vas a escribir tu propio Manual de Procedimiento Seguro para una tarea real del taller industrial, siguiendo la plantilla. Un buen manual permite que cualquier compañero realice la tarea sin peligro, aunque </w:t>
      </w:r>
      <w:proofErr w:type="gramStart"/>
      <w:r w:rsidRPr="00952B30">
        <w:rPr>
          <w:rFonts w:ascii="Aptos" w:hAnsi="Aptos"/>
        </w:rPr>
        <w:t>nunca antes</w:t>
      </w:r>
      <w:proofErr w:type="gramEnd"/>
      <w:r w:rsidRPr="00952B30">
        <w:rPr>
          <w:rFonts w:ascii="Aptos" w:hAnsi="Aptos"/>
        </w:rPr>
        <w:t xml:space="preserve"> la haya hecho.</w:t>
      </w:r>
    </w:p>
    <w:p w14:paraId="7B3156C2" w14:textId="2EDA45E4" w:rsidR="00952B30" w:rsidRPr="00952B30" w:rsidRDefault="00952B30" w:rsidP="00952B30">
      <w:pPr>
        <w:pStyle w:val="Ttulo3"/>
      </w:pPr>
      <w:r w:rsidRPr="00952B30">
        <w:t>Plantilla: estructura que debe tener tu manual</w:t>
      </w:r>
    </w:p>
    <w:p w14:paraId="5D07AB1B" w14:textId="0A3C0BB2" w:rsidR="00952B30" w:rsidRPr="00952B30" w:rsidRDefault="00952B30" w:rsidP="00952B30">
      <w:pPr>
        <w:rPr>
          <w:rFonts w:ascii="Aptos" w:hAnsi="Aptos"/>
        </w:rPr>
      </w:pPr>
      <w:r w:rsidRPr="00952B30">
        <w:rPr>
          <w:rFonts w:ascii="Aptos" w:hAnsi="Aptos"/>
        </w:rPr>
        <w:t>Copia esta estructura y complétala. El texto entre corchetes es una indicación de qué escribir; reemplázalo por tu contenido.</w:t>
      </w:r>
    </w:p>
    <w:p w14:paraId="6217A2EE" w14:textId="3FD275E7" w:rsidR="00952B30" w:rsidRPr="00952B30" w:rsidRDefault="00952B30" w:rsidP="00952B30">
      <w:pPr>
        <w:pStyle w:val="Prrafodelista"/>
        <w:numPr>
          <w:ilvl w:val="0"/>
          <w:numId w:val="39"/>
        </w:numPr>
        <w:rPr>
          <w:rFonts w:ascii="Aptos" w:hAnsi="Aptos"/>
        </w:rPr>
      </w:pPr>
      <w:r w:rsidRPr="00952B30">
        <w:rPr>
          <w:rFonts w:ascii="Aptos" w:hAnsi="Aptos"/>
        </w:rPr>
        <w:t>Título del procedimiento: verbo en infinitivo + máquina o herramienta técnica. Ejemplo: «Perforar una pieza en el taladro de columna».</w:t>
      </w:r>
    </w:p>
    <w:p w14:paraId="124B3DF3" w14:textId="6B943CED" w:rsidR="00952B30" w:rsidRPr="00952B30" w:rsidRDefault="00952B30" w:rsidP="00952B30">
      <w:pPr>
        <w:pStyle w:val="Prrafodelista"/>
        <w:numPr>
          <w:ilvl w:val="0"/>
          <w:numId w:val="39"/>
        </w:numPr>
        <w:rPr>
          <w:rFonts w:ascii="Aptos" w:hAnsi="Aptos"/>
        </w:rPr>
      </w:pPr>
      <w:r w:rsidRPr="00952B30">
        <w:rPr>
          <w:rFonts w:ascii="Aptos" w:hAnsi="Aptos"/>
        </w:rPr>
        <w:t>Objetivo: para qué se realiza la tarea, en una sola oración.</w:t>
      </w:r>
    </w:p>
    <w:p w14:paraId="47C6508B" w14:textId="1E0CC1B6" w:rsidR="00952B30" w:rsidRPr="00952B30" w:rsidRDefault="00952B30" w:rsidP="00952B30">
      <w:pPr>
        <w:pStyle w:val="Prrafodelista"/>
        <w:numPr>
          <w:ilvl w:val="0"/>
          <w:numId w:val="39"/>
        </w:numPr>
        <w:rPr>
          <w:rFonts w:ascii="Aptos" w:hAnsi="Aptos"/>
        </w:rPr>
      </w:pPr>
      <w:r w:rsidRPr="00952B30">
        <w:rPr>
          <w:rFonts w:ascii="Aptos" w:hAnsi="Aptos"/>
        </w:rPr>
        <w:t>Equipo de Protección Personal (EPP) obligatorio: lista de los implementos necesarios.</w:t>
      </w:r>
    </w:p>
    <w:p w14:paraId="1DE2F9E2" w14:textId="2799175D" w:rsidR="00952B30" w:rsidRPr="00952B30" w:rsidRDefault="00952B30" w:rsidP="00952B30">
      <w:pPr>
        <w:pStyle w:val="Prrafodelista"/>
        <w:numPr>
          <w:ilvl w:val="0"/>
          <w:numId w:val="39"/>
        </w:numPr>
        <w:rPr>
          <w:rFonts w:ascii="Aptos" w:hAnsi="Aptos"/>
        </w:rPr>
      </w:pPr>
      <w:r w:rsidRPr="00952B30">
        <w:rPr>
          <w:rFonts w:ascii="Aptos" w:hAnsi="Aptos"/>
        </w:rPr>
        <w:lastRenderedPageBreak/>
        <w:t>Secuencia de pasos obligatorios: usa un solo verbo de acción por paso y nombra el componente exacto.</w:t>
      </w:r>
    </w:p>
    <w:p w14:paraId="7742EFFE" w14:textId="5DFDD696" w:rsidR="00952B30" w:rsidRPr="00952B30" w:rsidRDefault="00952B30" w:rsidP="00952B30">
      <w:pPr>
        <w:rPr>
          <w:rFonts w:ascii="Aptos" w:hAnsi="Aptos"/>
        </w:rPr>
      </w:pPr>
      <w:r w:rsidRPr="00952B30">
        <w:rPr>
          <w:rFonts w:ascii="Aptos" w:hAnsi="Aptos"/>
        </w:rPr>
        <w:t>Cada paso de la secuencia debe seguir este patrón:</w:t>
      </w:r>
    </w:p>
    <w:p w14:paraId="15D6F458" w14:textId="580C0751" w:rsidR="00952B30" w:rsidRPr="00952B30" w:rsidRDefault="00952B30" w:rsidP="00952B30">
      <w:pPr>
        <w:pStyle w:val="Prrafodelista"/>
        <w:numPr>
          <w:ilvl w:val="0"/>
          <w:numId w:val="40"/>
        </w:numPr>
        <w:rPr>
          <w:rFonts w:ascii="Aptos" w:hAnsi="Aptos"/>
        </w:rPr>
      </w:pPr>
      <w:r>
        <w:rPr>
          <w:rFonts w:ascii="Aptos" w:hAnsi="Aptos"/>
        </w:rPr>
        <w:t xml:space="preserve">Inspección inicial: </w:t>
      </w:r>
      <w:r w:rsidRPr="00952B30">
        <w:rPr>
          <w:rFonts w:ascii="Aptos" w:hAnsi="Aptos"/>
        </w:rPr>
        <w:t>verbo de acción + componente exacto + condición de seguridad.</w:t>
      </w:r>
    </w:p>
    <w:p w14:paraId="5671F625" w14:textId="7B5D249D" w:rsidR="00952B30" w:rsidRPr="00952B30" w:rsidRDefault="00952B30" w:rsidP="00952B30">
      <w:pPr>
        <w:pStyle w:val="Prrafodelista"/>
        <w:numPr>
          <w:ilvl w:val="0"/>
          <w:numId w:val="40"/>
        </w:numPr>
        <w:rPr>
          <w:rFonts w:ascii="Aptos" w:hAnsi="Aptos"/>
        </w:rPr>
      </w:pPr>
      <w:r>
        <w:rPr>
          <w:rFonts w:ascii="Aptos" w:hAnsi="Aptos"/>
        </w:rPr>
        <w:t xml:space="preserve">Preparación o ajuste: </w:t>
      </w:r>
      <w:r w:rsidRPr="00952B30">
        <w:rPr>
          <w:rFonts w:ascii="Aptos" w:hAnsi="Aptos"/>
        </w:rPr>
        <w:t>verbo de acción + herramienta específica + medida o parámetro.</w:t>
      </w:r>
    </w:p>
    <w:p w14:paraId="4DFBEB2E" w14:textId="7EADCDC3" w:rsidR="00952B30" w:rsidRPr="00952B30" w:rsidRDefault="00952B30" w:rsidP="00952B30">
      <w:pPr>
        <w:pStyle w:val="Prrafodelista"/>
        <w:numPr>
          <w:ilvl w:val="0"/>
          <w:numId w:val="40"/>
        </w:numPr>
        <w:rPr>
          <w:rFonts w:ascii="Aptos" w:hAnsi="Aptos"/>
        </w:rPr>
      </w:pPr>
      <w:r>
        <w:rPr>
          <w:rFonts w:ascii="Aptos" w:hAnsi="Aptos"/>
        </w:rPr>
        <w:t xml:space="preserve">Ejecución: </w:t>
      </w:r>
      <w:r w:rsidRPr="00952B30">
        <w:rPr>
          <w:rFonts w:ascii="Aptos" w:hAnsi="Aptos"/>
        </w:rPr>
        <w:t>verbo de acción + procedimiento principal, paso a paso.</w:t>
      </w:r>
    </w:p>
    <w:p w14:paraId="66890685" w14:textId="5E3B46CF" w:rsidR="00952B30" w:rsidRPr="00952B30" w:rsidRDefault="00952B30" w:rsidP="00952B30">
      <w:pPr>
        <w:pStyle w:val="Prrafodelista"/>
        <w:numPr>
          <w:ilvl w:val="0"/>
          <w:numId w:val="40"/>
        </w:numPr>
        <w:rPr>
          <w:rFonts w:ascii="Aptos" w:hAnsi="Aptos"/>
        </w:rPr>
      </w:pPr>
      <w:r>
        <w:rPr>
          <w:rFonts w:ascii="Aptos" w:hAnsi="Aptos"/>
        </w:rPr>
        <w:t xml:space="preserve">Cierre y verificación: </w:t>
      </w:r>
      <w:r w:rsidRPr="00952B30">
        <w:rPr>
          <w:rFonts w:ascii="Aptos" w:hAnsi="Aptos"/>
        </w:rPr>
        <w:t>verbo de acción + protocolo de orden y desconexión.</w:t>
      </w:r>
    </w:p>
    <w:p w14:paraId="434F4F5A" w14:textId="54A413E0" w:rsidR="00952B30" w:rsidRPr="00952B30" w:rsidRDefault="00952B30" w:rsidP="00952B30">
      <w:pPr>
        <w:pStyle w:val="Ttulo3"/>
      </w:pPr>
      <w:r w:rsidRPr="00952B30">
        <w:t>Ejemplo resuelto (especialidad Mecánica Industrial)</w:t>
      </w:r>
    </w:p>
    <w:p w14:paraId="21D6435B" w14:textId="33E2AF42" w:rsidR="00952B30" w:rsidRPr="00952B30" w:rsidRDefault="00952B30" w:rsidP="00952B30">
      <w:pPr>
        <w:rPr>
          <w:rFonts w:ascii="Aptos" w:hAnsi="Aptos"/>
        </w:rPr>
      </w:pPr>
      <w:r w:rsidRPr="00952B30">
        <w:rPr>
          <w:rFonts w:ascii="Aptos" w:hAnsi="Aptos"/>
        </w:rPr>
        <w:t>Procedimiento: Perforar una pieza metálica en el taladro de columna (taladro de pedestal).</w:t>
      </w:r>
    </w:p>
    <w:p w14:paraId="7B7775EC" w14:textId="30F3DBF1" w:rsidR="00952B30" w:rsidRPr="00952B30" w:rsidRDefault="00952B30" w:rsidP="00952B30">
      <w:pPr>
        <w:rPr>
          <w:rFonts w:ascii="Aptos" w:hAnsi="Aptos"/>
        </w:rPr>
      </w:pPr>
      <w:r w:rsidRPr="00952B30">
        <w:rPr>
          <w:rFonts w:ascii="Aptos" w:hAnsi="Aptos"/>
        </w:rPr>
        <w:t xml:space="preserve">Objetivo: realizar un orificio preciso y seguro en una pieza de acero, según las medidas del </w:t>
      </w:r>
      <w:proofErr w:type="spellStart"/>
      <w:r w:rsidRPr="00952B30">
        <w:rPr>
          <w:rFonts w:ascii="Aptos" w:hAnsi="Aptos"/>
        </w:rPr>
        <w:t>plano</w:t>
      </w:r>
      <w:proofErr w:type="spellEnd"/>
      <w:r w:rsidRPr="00952B30">
        <w:rPr>
          <w:rFonts w:ascii="Aptos" w:hAnsi="Aptos"/>
        </w:rPr>
        <w:t xml:space="preserve"> de trabajo.</w:t>
      </w:r>
    </w:p>
    <w:p w14:paraId="1AF81B8F" w14:textId="3B45F811" w:rsidR="00952B30" w:rsidRPr="00952B30" w:rsidRDefault="00952B30" w:rsidP="00952B30">
      <w:pPr>
        <w:rPr>
          <w:rFonts w:ascii="Aptos" w:hAnsi="Aptos"/>
        </w:rPr>
      </w:pPr>
      <w:r w:rsidRPr="00952B30">
        <w:rPr>
          <w:rFonts w:ascii="Aptos" w:hAnsi="Aptos"/>
        </w:rPr>
        <w:t>EPP requerido: gafas de seguridad con protección lateral, protección auditiva, calzado con puntera de acero y ropa ajustada sin mangas sueltas (no usar guantes en máquinas rotativas).</w:t>
      </w:r>
    </w:p>
    <w:p w14:paraId="749FFC4D" w14:textId="389F0A69" w:rsidR="00952B30" w:rsidRPr="00952B30" w:rsidRDefault="00952B30" w:rsidP="00952B30">
      <w:pPr>
        <w:rPr>
          <w:rFonts w:ascii="Aptos" w:hAnsi="Aptos"/>
        </w:rPr>
      </w:pPr>
      <w:r w:rsidRPr="00952B30">
        <w:rPr>
          <w:rFonts w:ascii="Aptos" w:hAnsi="Aptos"/>
        </w:rPr>
        <w:t>Instrucciones:</w:t>
      </w:r>
    </w:p>
    <w:p w14:paraId="0985FE1E" w14:textId="7472766C" w:rsidR="00952B30" w:rsidRPr="00952B30" w:rsidRDefault="00952B30" w:rsidP="00952B30">
      <w:pPr>
        <w:pStyle w:val="Prrafodelista"/>
        <w:numPr>
          <w:ilvl w:val="0"/>
          <w:numId w:val="41"/>
        </w:numPr>
        <w:rPr>
          <w:rFonts w:ascii="Aptos" w:hAnsi="Aptos"/>
        </w:rPr>
      </w:pPr>
      <w:r w:rsidRPr="00952B30">
        <w:rPr>
          <w:rFonts w:ascii="Aptos" w:hAnsi="Aptos"/>
        </w:rPr>
        <w:t>Verificar que la broca esté afilada y sea del diámetro indicado en el plano, y montarla firmemente en el portabrocas apretando con la llave las tres muescas.</w:t>
      </w:r>
    </w:p>
    <w:p w14:paraId="0FB7EDA8" w14:textId="1E2510D0" w:rsidR="00952B30" w:rsidRPr="00952B30" w:rsidRDefault="00952B30" w:rsidP="00952B30">
      <w:pPr>
        <w:pStyle w:val="Prrafodelista"/>
        <w:numPr>
          <w:ilvl w:val="0"/>
          <w:numId w:val="41"/>
        </w:numPr>
        <w:rPr>
          <w:rFonts w:ascii="Aptos" w:hAnsi="Aptos"/>
        </w:rPr>
      </w:pPr>
      <w:r w:rsidRPr="00952B30">
        <w:rPr>
          <w:rFonts w:ascii="Aptos" w:hAnsi="Aptos"/>
        </w:rPr>
        <w:t>Sujetar la pieza con una prensa o mordaza fijada a la mesa de trabajo, nunca con la mano, y marcar el centro del orificio con un granete.</w:t>
      </w:r>
    </w:p>
    <w:p w14:paraId="0EBB9E58" w14:textId="4EB6506A" w:rsidR="00952B30" w:rsidRPr="00952B30" w:rsidRDefault="00952B30" w:rsidP="00952B30">
      <w:pPr>
        <w:pStyle w:val="Prrafodelista"/>
        <w:numPr>
          <w:ilvl w:val="0"/>
          <w:numId w:val="41"/>
        </w:numPr>
        <w:rPr>
          <w:rFonts w:ascii="Aptos" w:hAnsi="Aptos"/>
        </w:rPr>
      </w:pPr>
      <w:r w:rsidRPr="00952B30">
        <w:rPr>
          <w:rFonts w:ascii="Aptos" w:hAnsi="Aptos"/>
        </w:rPr>
        <w:t>Seleccionar la velocidad de giro (RPM) según el material y el diámetro de la broca, consultando la tabla de corte de la máquina.</w:t>
      </w:r>
    </w:p>
    <w:p w14:paraId="26C6577F" w14:textId="22175A70" w:rsidR="00952B30" w:rsidRPr="00952B30" w:rsidRDefault="00952B30" w:rsidP="00952B30">
      <w:pPr>
        <w:pStyle w:val="Prrafodelista"/>
        <w:numPr>
          <w:ilvl w:val="0"/>
          <w:numId w:val="41"/>
        </w:numPr>
        <w:rPr>
          <w:rFonts w:ascii="Aptos" w:hAnsi="Aptos"/>
        </w:rPr>
      </w:pPr>
      <w:r w:rsidRPr="00952B30">
        <w:rPr>
          <w:rFonts w:ascii="Aptos" w:hAnsi="Aptos"/>
        </w:rPr>
        <w:t>Accionar el husillo y descender la broca con presión constante y uniforme, aplicando refrigerante si el material lo requiere.</w:t>
      </w:r>
    </w:p>
    <w:p w14:paraId="519598B1" w14:textId="730FAA6B" w:rsidR="00952B30" w:rsidRPr="00952B30" w:rsidRDefault="00952B30" w:rsidP="00952B30">
      <w:pPr>
        <w:pStyle w:val="Prrafodelista"/>
        <w:numPr>
          <w:ilvl w:val="0"/>
          <w:numId w:val="41"/>
        </w:numPr>
        <w:rPr>
          <w:rFonts w:ascii="Aptos" w:hAnsi="Aptos"/>
        </w:rPr>
      </w:pPr>
      <w:r w:rsidRPr="00952B30">
        <w:rPr>
          <w:rFonts w:ascii="Aptos" w:hAnsi="Aptos"/>
        </w:rPr>
        <w:t>Elevar el husillo, apagar la máquina, esperar el paro total del giro, retirar la viruta con brocha (nunca con la mano) y registrar la operación en el reporte de taller.</w:t>
      </w:r>
    </w:p>
    <w:p w14:paraId="6630EA55" w14:textId="7D9AAC32" w:rsidR="00952B30" w:rsidRPr="00952B30" w:rsidRDefault="00952B30" w:rsidP="00952B30">
      <w:pPr>
        <w:pStyle w:val="Ttulo3"/>
      </w:pPr>
      <w:r w:rsidRPr="00952B30">
        <w:t>Tu turno</w:t>
      </w:r>
    </w:p>
    <w:p w14:paraId="1FC1D911" w14:textId="6AB12BA7" w:rsidR="00952B30" w:rsidRPr="00952B30" w:rsidRDefault="00952B30" w:rsidP="00952B30">
      <w:pPr>
        <w:rPr>
          <w:rFonts w:ascii="Aptos" w:hAnsi="Aptos"/>
        </w:rPr>
      </w:pPr>
      <w:r w:rsidRPr="00952B30">
        <w:rPr>
          <w:rFonts w:ascii="Aptos" w:hAnsi="Aptos"/>
        </w:rPr>
        <w:t>Elige una de estas tareas de tu taller y redáctala con la plantilla:</w:t>
      </w:r>
    </w:p>
    <w:p w14:paraId="41270B6E" w14:textId="11EE491D" w:rsidR="00952B30" w:rsidRPr="00952B30" w:rsidRDefault="00952B30" w:rsidP="00952B30">
      <w:pPr>
        <w:pStyle w:val="Prrafodelista"/>
        <w:numPr>
          <w:ilvl w:val="0"/>
          <w:numId w:val="42"/>
        </w:numPr>
        <w:rPr>
          <w:rFonts w:ascii="Aptos" w:hAnsi="Aptos"/>
        </w:rPr>
      </w:pPr>
      <w:r w:rsidRPr="00952B30">
        <w:rPr>
          <w:rFonts w:ascii="Aptos" w:hAnsi="Aptos"/>
        </w:rPr>
        <w:t>Montaje del disco de corte en la amoladora angular.</w:t>
      </w:r>
    </w:p>
    <w:p w14:paraId="0F5AE40C" w14:textId="2CEB55C9" w:rsidR="00952B30" w:rsidRPr="00952B30" w:rsidRDefault="00952B30" w:rsidP="00952B30">
      <w:pPr>
        <w:pStyle w:val="Prrafodelista"/>
        <w:numPr>
          <w:ilvl w:val="0"/>
          <w:numId w:val="42"/>
        </w:numPr>
        <w:rPr>
          <w:rFonts w:ascii="Aptos" w:hAnsi="Aptos"/>
        </w:rPr>
      </w:pPr>
      <w:r w:rsidRPr="00952B30">
        <w:rPr>
          <w:rFonts w:ascii="Aptos" w:hAnsi="Aptos"/>
        </w:rPr>
        <w:t>Cambio de la banda o correa en V de un motor eléctrico.</w:t>
      </w:r>
    </w:p>
    <w:p w14:paraId="702DF43F" w14:textId="2E000235" w:rsidR="00952B30" w:rsidRPr="00952B30" w:rsidRDefault="00952B30" w:rsidP="00952B30">
      <w:pPr>
        <w:pStyle w:val="Prrafodelista"/>
        <w:numPr>
          <w:ilvl w:val="0"/>
          <w:numId w:val="42"/>
        </w:numPr>
        <w:rPr>
          <w:rFonts w:ascii="Aptos" w:hAnsi="Aptos"/>
        </w:rPr>
      </w:pPr>
      <w:r w:rsidRPr="00952B30">
        <w:rPr>
          <w:rFonts w:ascii="Aptos" w:hAnsi="Aptos"/>
        </w:rPr>
        <w:t>Afilado de un buril en el esmeril de banco.</w:t>
      </w:r>
    </w:p>
    <w:p w14:paraId="5688598F" w14:textId="47E0B18B" w:rsidR="00952B30" w:rsidRPr="00952B30" w:rsidRDefault="00952B30" w:rsidP="00952B30">
      <w:pPr>
        <w:rPr>
          <w:rFonts w:ascii="Aptos" w:hAnsi="Aptos"/>
        </w:rPr>
      </w:pPr>
      <w:r w:rsidRPr="00952B30">
        <w:rPr>
          <w:rFonts w:ascii="Aptos" w:hAnsi="Aptos"/>
        </w:rPr>
        <w:lastRenderedPageBreak/>
        <w:t>Recuerda: un verbo de acción por paso y el nombre exacto de cada componente.</w:t>
      </w:r>
    </w:p>
    <w:p w14:paraId="57D75D30" w14:textId="7C1EE3B5" w:rsidR="00952B30" w:rsidRPr="00952B30" w:rsidRDefault="00952B30" w:rsidP="00952B30">
      <w:pPr>
        <w:pStyle w:val="Ttulo3"/>
      </w:pPr>
      <w:r w:rsidRPr="00952B30">
        <w:t>¿Cómo sé que lo hice bien?</w:t>
      </w:r>
    </w:p>
    <w:p w14:paraId="0D63D91A" w14:textId="4A8C62C2" w:rsidR="00952B30" w:rsidRPr="00952B30" w:rsidRDefault="00952B30" w:rsidP="00952B30">
      <w:pPr>
        <w:pStyle w:val="Prrafodelista"/>
        <w:numPr>
          <w:ilvl w:val="0"/>
          <w:numId w:val="43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952B30">
        <w:rPr>
          <w:rFonts w:ascii="Aptos" w:eastAsiaTheme="majorEastAsia" w:hAnsi="Aptos" w:cstheme="majorBidi"/>
          <w:color w:val="0F4761" w:themeColor="accent1" w:themeShade="BF"/>
          <w:szCs w:val="28"/>
        </w:rPr>
        <w:t>Tu título empieza con un verbo en infinitivo.</w:t>
      </w:r>
    </w:p>
    <w:p w14:paraId="1F041402" w14:textId="7A805F06" w:rsidR="00952B30" w:rsidRPr="00952B30" w:rsidRDefault="00952B30" w:rsidP="00952B30">
      <w:pPr>
        <w:pStyle w:val="Prrafodelista"/>
        <w:numPr>
          <w:ilvl w:val="0"/>
          <w:numId w:val="43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952B30">
        <w:rPr>
          <w:rFonts w:ascii="Aptos" w:eastAsiaTheme="majorEastAsia" w:hAnsi="Aptos" w:cstheme="majorBidi"/>
          <w:color w:val="0F4761" w:themeColor="accent1" w:themeShade="BF"/>
          <w:szCs w:val="28"/>
        </w:rPr>
        <w:t>Cada paso tiene un solo verbo de acción y nombra el componente exacto.</w:t>
      </w:r>
    </w:p>
    <w:p w14:paraId="67E19AC0" w14:textId="54FA9902" w:rsidR="00952B30" w:rsidRPr="00952B30" w:rsidRDefault="00952B30" w:rsidP="00952B30">
      <w:pPr>
        <w:pStyle w:val="Prrafodelista"/>
        <w:numPr>
          <w:ilvl w:val="0"/>
          <w:numId w:val="43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952B30">
        <w:rPr>
          <w:rFonts w:ascii="Aptos" w:eastAsiaTheme="majorEastAsia" w:hAnsi="Aptos" w:cstheme="majorBidi"/>
          <w:color w:val="0F4761" w:themeColor="accent1" w:themeShade="BF"/>
          <w:szCs w:val="28"/>
        </w:rPr>
        <w:t>Incluiste el EPP y al menos una condición de seguridad.</w:t>
      </w:r>
    </w:p>
    <w:p w14:paraId="0A2AB721" w14:textId="23C02DE1" w:rsidR="00952B30" w:rsidRPr="00952B30" w:rsidRDefault="00952B30" w:rsidP="00952B30">
      <w:pPr>
        <w:pStyle w:val="Ttulo2"/>
      </w:pPr>
      <w:r w:rsidRPr="00952B30">
        <w:t>Periodo 3: Simulación — Juego de Roles (Reporte de Falla)</w:t>
      </w:r>
    </w:p>
    <w:p w14:paraId="66AAEFBC" w14:textId="46BBEA38" w:rsidR="00952B30" w:rsidRPr="00952B30" w:rsidRDefault="00952B30" w:rsidP="00952B30">
      <w:pPr>
        <w:rPr>
          <w:rFonts w:ascii="Aptos" w:hAnsi="Aptos"/>
        </w:rPr>
      </w:pPr>
      <w:r w:rsidRPr="00952B30">
        <w:rPr>
          <w:rFonts w:ascii="Aptos" w:hAnsi="Aptos"/>
        </w:rPr>
        <w:t>En tríos representarán un reporte de falla real. Cada integrante recibe una tarjeta de rol. El objetivo es comunicar de forma oral, precisa y ordenada, aplicando el lenguaje técnico que practicaron en los periodos anteriores.</w:t>
      </w:r>
    </w:p>
    <w:p w14:paraId="75742F6C" w14:textId="054C3F85" w:rsidR="00952B30" w:rsidRPr="00952B30" w:rsidRDefault="00952B30" w:rsidP="00952B30">
      <w:pPr>
        <w:pStyle w:val="Ttulo3"/>
      </w:pPr>
      <w:r w:rsidRPr="00952B30">
        <w:t>Tarjeta 1 — Operador Técnico</w:t>
      </w:r>
    </w:p>
    <w:p w14:paraId="40974513" w14:textId="0641CFE2" w:rsidR="00952B30" w:rsidRPr="00952B30" w:rsidRDefault="00952B30" w:rsidP="00952B30">
      <w:pPr>
        <w:pStyle w:val="Prrafodelista"/>
        <w:numPr>
          <w:ilvl w:val="0"/>
          <w:numId w:val="44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952B30">
        <w:rPr>
          <w:rFonts w:ascii="Aptos" w:eastAsiaTheme="majorEastAsia" w:hAnsi="Aptos" w:cstheme="majorBidi"/>
          <w:color w:val="0F4761" w:themeColor="accent1" w:themeShade="BF"/>
          <w:szCs w:val="28"/>
        </w:rPr>
        <w:t>Situación: estabas operando el compresor de aire del taller y notaste una fuga de aceite por la junta del cárter, acompañada de una lectura de presión que subió a 12 bar (cuando el límite seguro es 8 bar).</w:t>
      </w:r>
    </w:p>
    <w:p w14:paraId="72330AD7" w14:textId="2B33D391" w:rsidR="00952B30" w:rsidRPr="00952B30" w:rsidRDefault="00952B30" w:rsidP="00952B30">
      <w:pPr>
        <w:pStyle w:val="Prrafodelista"/>
        <w:numPr>
          <w:ilvl w:val="0"/>
          <w:numId w:val="44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952B30">
        <w:rPr>
          <w:rFonts w:ascii="Aptos" w:eastAsiaTheme="majorEastAsia" w:hAnsi="Aptos" w:cstheme="majorBidi"/>
          <w:color w:val="0F4761" w:themeColor="accent1" w:themeShade="BF"/>
          <w:szCs w:val="28"/>
        </w:rPr>
        <w:t>Tu misión: informar al supervisor de forma oral, precisa y ordenada en 1 minuto; explica qué equipo es, dónde está la fuga, el dato de presión anormal y solicita el paro inmediato del compresor.</w:t>
      </w:r>
    </w:p>
    <w:p w14:paraId="1EF41C9B" w14:textId="15FA1837" w:rsidR="00952B30" w:rsidRPr="00952B30" w:rsidRDefault="00952B30" w:rsidP="00952B30">
      <w:pPr>
        <w:pStyle w:val="Ttulo3"/>
      </w:pPr>
      <w:r w:rsidRPr="00952B30">
        <w:t>Tarjeta 2 — Supervisor de Planta</w:t>
      </w:r>
    </w:p>
    <w:p w14:paraId="5A6C80FC" w14:textId="0F9D3045" w:rsidR="00952B30" w:rsidRPr="00952B30" w:rsidRDefault="00952B30" w:rsidP="00952B30">
      <w:pPr>
        <w:pStyle w:val="Prrafodelista"/>
        <w:numPr>
          <w:ilvl w:val="0"/>
          <w:numId w:val="45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952B30">
        <w:rPr>
          <w:rFonts w:ascii="Aptos" w:eastAsiaTheme="majorEastAsia" w:hAnsi="Aptos" w:cstheme="majorBidi"/>
          <w:color w:val="0F4761" w:themeColor="accent1" w:themeShade="BF"/>
          <w:szCs w:val="28"/>
        </w:rPr>
        <w:t>Tu misión: escuchar con atención, hacer dos preguntas clave de seguridad (¿el manómetro está calibrado?, ¿se detectó olor a quemado?) y ordenar las medidas inmediatas de evacuación o corte de energía según la solidez del informe del operador.</w:t>
      </w:r>
    </w:p>
    <w:p w14:paraId="74B54B67" w14:textId="6A1A9CA3" w:rsidR="00952B30" w:rsidRPr="00952B30" w:rsidRDefault="00952B30" w:rsidP="00952B30">
      <w:pPr>
        <w:pStyle w:val="Ttulo3"/>
      </w:pPr>
      <w:r w:rsidRPr="00952B30">
        <w:t>Tarjeta 3 — Observador de Control</w:t>
      </w:r>
    </w:p>
    <w:p w14:paraId="5953A4D3" w14:textId="78E715EE" w:rsidR="00952B30" w:rsidRPr="00952B30" w:rsidRDefault="00952B30" w:rsidP="00952B30">
      <w:pPr>
        <w:pStyle w:val="Prrafodelista"/>
        <w:numPr>
          <w:ilvl w:val="0"/>
          <w:numId w:val="46"/>
        </w:numPr>
        <w:rPr>
          <w:rFonts w:ascii="Aptos" w:eastAsiaTheme="majorEastAsia" w:hAnsi="Aptos" w:cstheme="majorBidi"/>
          <w:color w:val="0F4761" w:themeColor="accent1" w:themeShade="BF"/>
          <w:szCs w:val="28"/>
        </w:rPr>
      </w:pPr>
      <w:r w:rsidRPr="00952B30">
        <w:rPr>
          <w:rFonts w:ascii="Aptos" w:eastAsiaTheme="majorEastAsia" w:hAnsi="Aptos" w:cstheme="majorBidi"/>
          <w:color w:val="0F4761" w:themeColor="accent1" w:themeShade="BF"/>
          <w:szCs w:val="28"/>
        </w:rPr>
        <w:t>Tu misión: verificar en silencio, con una lista de cotejo, si el operador empleó nombres exactos de los componentes, si mantuvo la calma sin usar términos coloquiales y si el supervisor tomó una decisión sustentada.</w:t>
      </w:r>
    </w:p>
    <w:p w14:paraId="5BA01765" w14:textId="19F7FA8D" w:rsidR="007C3A4F" w:rsidRDefault="007C3A4F"/>
    <w:sectPr w:rsidR="007C3A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703C0" w14:textId="77777777" w:rsidR="003F1F73" w:rsidRDefault="003F1F73" w:rsidP="004E4B74">
      <w:pPr>
        <w:spacing w:after="0" w:line="240" w:lineRule="auto"/>
      </w:pPr>
      <w:r>
        <w:separator/>
      </w:r>
    </w:p>
  </w:endnote>
  <w:endnote w:type="continuationSeparator" w:id="0">
    <w:p w14:paraId="2E24565E" w14:textId="77777777" w:rsidR="003F1F73" w:rsidRDefault="003F1F73" w:rsidP="004E4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CB688" w14:textId="77777777" w:rsidR="004E4B74" w:rsidRDefault="004E4B7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CC85B" w14:textId="77777777" w:rsidR="004E4B74" w:rsidRDefault="004E4B7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48674" w14:textId="77777777" w:rsidR="004E4B74" w:rsidRDefault="004E4B7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D6A3B" w14:textId="77777777" w:rsidR="003F1F73" w:rsidRDefault="003F1F73" w:rsidP="004E4B74">
      <w:pPr>
        <w:spacing w:after="0" w:line="240" w:lineRule="auto"/>
      </w:pPr>
      <w:r>
        <w:separator/>
      </w:r>
    </w:p>
  </w:footnote>
  <w:footnote w:type="continuationSeparator" w:id="0">
    <w:p w14:paraId="4818F10F" w14:textId="77777777" w:rsidR="003F1F73" w:rsidRDefault="003F1F73" w:rsidP="004E4B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1E40D" w14:textId="77777777" w:rsidR="004E4B74" w:rsidRDefault="004E4B7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9E893" w14:textId="77777777" w:rsidR="004E4B74" w:rsidRDefault="004E4B7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2974E" w14:textId="77777777" w:rsidR="004E4B74" w:rsidRDefault="004E4B7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3DC4F70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ACE1BB8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EC967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6D4C87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442A128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967AEC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BA208E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0CC44F4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A2A04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7D20E3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FA10F3"/>
    <w:multiLevelType w:val="multilevel"/>
    <w:tmpl w:val="BC827C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A343DB"/>
    <w:multiLevelType w:val="multilevel"/>
    <w:tmpl w:val="EBE4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319C9"/>
    <w:multiLevelType w:val="multilevel"/>
    <w:tmpl w:val="D99CE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D37B14"/>
    <w:multiLevelType w:val="multilevel"/>
    <w:tmpl w:val="300A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86B03B7"/>
    <w:multiLevelType w:val="multilevel"/>
    <w:tmpl w:val="4BF8C0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7E618B"/>
    <w:multiLevelType w:val="multilevel"/>
    <w:tmpl w:val="CAA48A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90276A"/>
    <w:multiLevelType w:val="multilevel"/>
    <w:tmpl w:val="805A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E0D99"/>
    <w:multiLevelType w:val="multilevel"/>
    <w:tmpl w:val="F0CC8B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3C217B"/>
    <w:multiLevelType w:val="multilevel"/>
    <w:tmpl w:val="7F7A04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1F7A96"/>
    <w:multiLevelType w:val="multilevel"/>
    <w:tmpl w:val="BC827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D55E9C"/>
    <w:multiLevelType w:val="multilevel"/>
    <w:tmpl w:val="CAA48A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AC3B75"/>
    <w:multiLevelType w:val="multilevel"/>
    <w:tmpl w:val="698EE2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9B0F4E"/>
    <w:multiLevelType w:val="multilevel"/>
    <w:tmpl w:val="300A0023"/>
    <w:styleLink w:val="ArtculoSeccin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402B7ECF"/>
    <w:multiLevelType w:val="multilevel"/>
    <w:tmpl w:val="4B9AE7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C0531A"/>
    <w:multiLevelType w:val="multilevel"/>
    <w:tmpl w:val="CAA48A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E50E5D"/>
    <w:multiLevelType w:val="multilevel"/>
    <w:tmpl w:val="CAA48A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0153F8"/>
    <w:multiLevelType w:val="multilevel"/>
    <w:tmpl w:val="4B9AE7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7B4C"/>
    <w:multiLevelType w:val="multilevel"/>
    <w:tmpl w:val="ABD0DB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1E2475"/>
    <w:multiLevelType w:val="multilevel"/>
    <w:tmpl w:val="BC827C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0A22C6"/>
    <w:multiLevelType w:val="multilevel"/>
    <w:tmpl w:val="300A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6BD5749"/>
    <w:multiLevelType w:val="multilevel"/>
    <w:tmpl w:val="B17C8B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1E2462"/>
    <w:multiLevelType w:val="multilevel"/>
    <w:tmpl w:val="7F7A04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A76142"/>
    <w:multiLevelType w:val="multilevel"/>
    <w:tmpl w:val="D38888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CD22DE"/>
    <w:multiLevelType w:val="multilevel"/>
    <w:tmpl w:val="B3FE85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052064"/>
    <w:multiLevelType w:val="multilevel"/>
    <w:tmpl w:val="BC827C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B83F1E"/>
    <w:multiLevelType w:val="multilevel"/>
    <w:tmpl w:val="BC827C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84398B"/>
    <w:multiLevelType w:val="multilevel"/>
    <w:tmpl w:val="A370A7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B64A5E"/>
    <w:multiLevelType w:val="hybridMultilevel"/>
    <w:tmpl w:val="5510B9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FC36EC"/>
    <w:multiLevelType w:val="multilevel"/>
    <w:tmpl w:val="7F7A04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3779C7"/>
    <w:multiLevelType w:val="multilevel"/>
    <w:tmpl w:val="2098B9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2E4F41"/>
    <w:multiLevelType w:val="multilevel"/>
    <w:tmpl w:val="8A267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6D3FA8"/>
    <w:multiLevelType w:val="multilevel"/>
    <w:tmpl w:val="C4E8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96490F"/>
    <w:multiLevelType w:val="multilevel"/>
    <w:tmpl w:val="F0CC8B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FB4A31"/>
    <w:multiLevelType w:val="multilevel"/>
    <w:tmpl w:val="F0CC8B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6123B4"/>
    <w:multiLevelType w:val="multilevel"/>
    <w:tmpl w:val="CAA48A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523AE9"/>
    <w:multiLevelType w:val="multilevel"/>
    <w:tmpl w:val="BC827C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120575">
    <w:abstractNumId w:val="40"/>
  </w:num>
  <w:num w:numId="2" w16cid:durableId="1694111682">
    <w:abstractNumId w:val="12"/>
  </w:num>
  <w:num w:numId="3" w16cid:durableId="241960369">
    <w:abstractNumId w:val="16"/>
  </w:num>
  <w:num w:numId="4" w16cid:durableId="889921954">
    <w:abstractNumId w:val="11"/>
  </w:num>
  <w:num w:numId="5" w16cid:durableId="892546039">
    <w:abstractNumId w:val="41"/>
  </w:num>
  <w:num w:numId="6" w16cid:durableId="1810050853">
    <w:abstractNumId w:val="37"/>
  </w:num>
  <w:num w:numId="7" w16cid:durableId="1420099625">
    <w:abstractNumId w:val="29"/>
  </w:num>
  <w:num w:numId="8" w16cid:durableId="1213269612">
    <w:abstractNumId w:val="13"/>
  </w:num>
  <w:num w:numId="9" w16cid:durableId="124734353">
    <w:abstractNumId w:val="22"/>
  </w:num>
  <w:num w:numId="10" w16cid:durableId="838691800">
    <w:abstractNumId w:val="8"/>
  </w:num>
  <w:num w:numId="11" w16cid:durableId="1731609307">
    <w:abstractNumId w:val="3"/>
  </w:num>
  <w:num w:numId="12" w16cid:durableId="538513484">
    <w:abstractNumId w:val="2"/>
  </w:num>
  <w:num w:numId="13" w16cid:durableId="730886273">
    <w:abstractNumId w:val="1"/>
  </w:num>
  <w:num w:numId="14" w16cid:durableId="692145890">
    <w:abstractNumId w:val="0"/>
  </w:num>
  <w:num w:numId="15" w16cid:durableId="1010184746">
    <w:abstractNumId w:val="9"/>
  </w:num>
  <w:num w:numId="16" w16cid:durableId="176776965">
    <w:abstractNumId w:val="7"/>
  </w:num>
  <w:num w:numId="17" w16cid:durableId="1686401778">
    <w:abstractNumId w:val="6"/>
  </w:num>
  <w:num w:numId="18" w16cid:durableId="2018773350">
    <w:abstractNumId w:val="5"/>
  </w:num>
  <w:num w:numId="19" w16cid:durableId="61024476">
    <w:abstractNumId w:val="4"/>
  </w:num>
  <w:num w:numId="20" w16cid:durableId="1905211471">
    <w:abstractNumId w:val="32"/>
  </w:num>
  <w:num w:numId="21" w16cid:durableId="1461343694">
    <w:abstractNumId w:val="14"/>
  </w:num>
  <w:num w:numId="22" w16cid:durableId="42877240">
    <w:abstractNumId w:val="23"/>
  </w:num>
  <w:num w:numId="23" w16cid:durableId="780538442">
    <w:abstractNumId w:val="26"/>
  </w:num>
  <w:num w:numId="24" w16cid:durableId="699472441">
    <w:abstractNumId w:val="21"/>
  </w:num>
  <w:num w:numId="25" w16cid:durableId="1163274281">
    <w:abstractNumId w:val="30"/>
  </w:num>
  <w:num w:numId="26" w16cid:durableId="1428428540">
    <w:abstractNumId w:val="38"/>
  </w:num>
  <w:num w:numId="27" w16cid:durableId="754521144">
    <w:abstractNumId w:val="31"/>
  </w:num>
  <w:num w:numId="28" w16cid:durableId="81227387">
    <w:abstractNumId w:val="18"/>
  </w:num>
  <w:num w:numId="29" w16cid:durableId="31197834">
    <w:abstractNumId w:val="39"/>
  </w:num>
  <w:num w:numId="30" w16cid:durableId="1442722204">
    <w:abstractNumId w:val="34"/>
  </w:num>
  <w:num w:numId="31" w16cid:durableId="2144694375">
    <w:abstractNumId w:val="35"/>
  </w:num>
  <w:num w:numId="32" w16cid:durableId="261449751">
    <w:abstractNumId w:val="45"/>
  </w:num>
  <w:num w:numId="33" w16cid:durableId="999886800">
    <w:abstractNumId w:val="28"/>
  </w:num>
  <w:num w:numId="34" w16cid:durableId="317879590">
    <w:abstractNumId w:val="10"/>
  </w:num>
  <w:num w:numId="35" w16cid:durableId="1640455765">
    <w:abstractNumId w:val="19"/>
  </w:num>
  <w:num w:numId="36" w16cid:durableId="343899580">
    <w:abstractNumId w:val="33"/>
  </w:num>
  <w:num w:numId="37" w16cid:durableId="88742921">
    <w:abstractNumId w:val="27"/>
  </w:num>
  <w:num w:numId="38" w16cid:durableId="434905796">
    <w:abstractNumId w:val="43"/>
  </w:num>
  <w:num w:numId="39" w16cid:durableId="918632327">
    <w:abstractNumId w:val="42"/>
  </w:num>
  <w:num w:numId="40" w16cid:durableId="1020161812">
    <w:abstractNumId w:val="17"/>
  </w:num>
  <w:num w:numId="41" w16cid:durableId="826167860">
    <w:abstractNumId w:val="36"/>
  </w:num>
  <w:num w:numId="42" w16cid:durableId="339742276">
    <w:abstractNumId w:val="44"/>
  </w:num>
  <w:num w:numId="43" w16cid:durableId="359090218">
    <w:abstractNumId w:val="20"/>
  </w:num>
  <w:num w:numId="44" w16cid:durableId="963388169">
    <w:abstractNumId w:val="24"/>
  </w:num>
  <w:num w:numId="45" w16cid:durableId="1015691889">
    <w:abstractNumId w:val="25"/>
  </w:num>
  <w:num w:numId="46" w16cid:durableId="13985052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A4F"/>
    <w:rsid w:val="00141582"/>
    <w:rsid w:val="001B4B57"/>
    <w:rsid w:val="001E1649"/>
    <w:rsid w:val="0027436C"/>
    <w:rsid w:val="00367567"/>
    <w:rsid w:val="00373B45"/>
    <w:rsid w:val="003F1F73"/>
    <w:rsid w:val="004E4B74"/>
    <w:rsid w:val="007233D2"/>
    <w:rsid w:val="007843C5"/>
    <w:rsid w:val="007C3A4F"/>
    <w:rsid w:val="00952B30"/>
    <w:rsid w:val="00A30E89"/>
    <w:rsid w:val="00C40530"/>
    <w:rsid w:val="00CA00B1"/>
    <w:rsid w:val="00CE1EFF"/>
    <w:rsid w:val="00D945E1"/>
    <w:rsid w:val="00E21729"/>
    <w:rsid w:val="00E811A7"/>
    <w:rsid w:val="00FD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242492"/>
  <w15:chartTrackingRefBased/>
  <w15:docId w15:val="{0B5613A0-E5F9-432A-BECF-92776A9B5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3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C3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C3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3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3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3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3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3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3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3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C3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C3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3A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3A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3A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3A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3A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3A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3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3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3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3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3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3A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3A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3A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3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3A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3A4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E4B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4B74"/>
  </w:style>
  <w:style w:type="paragraph" w:styleId="Piedepgina">
    <w:name w:val="footer"/>
    <w:basedOn w:val="Normal"/>
    <w:link w:val="PiedepginaCar"/>
    <w:uiPriority w:val="99"/>
    <w:unhideWhenUsed/>
    <w:rsid w:val="004E4B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4B74"/>
  </w:style>
  <w:style w:type="numbering" w:styleId="111111">
    <w:name w:val="Outline List 2"/>
    <w:basedOn w:val="Sinlista"/>
    <w:uiPriority w:val="99"/>
    <w:semiHidden/>
    <w:unhideWhenUsed/>
    <w:rsid w:val="00141582"/>
    <w:pPr>
      <w:numPr>
        <w:numId w:val="7"/>
      </w:numPr>
    </w:pPr>
  </w:style>
  <w:style w:type="numbering" w:styleId="1ai">
    <w:name w:val="Outline List 1"/>
    <w:basedOn w:val="Sinlista"/>
    <w:uiPriority w:val="99"/>
    <w:semiHidden/>
    <w:unhideWhenUsed/>
    <w:rsid w:val="00141582"/>
    <w:pPr>
      <w:numPr>
        <w:numId w:val="8"/>
      </w:numPr>
    </w:pPr>
  </w:style>
  <w:style w:type="character" w:styleId="AcrnimoHTML">
    <w:name w:val="HTML Acronym"/>
    <w:basedOn w:val="Fuentedeprrafopredeter"/>
    <w:uiPriority w:val="99"/>
    <w:semiHidden/>
    <w:unhideWhenUsed/>
    <w:rsid w:val="00141582"/>
  </w:style>
  <w:style w:type="numbering" w:styleId="ArtculoSeccin">
    <w:name w:val="Outline List 3"/>
    <w:basedOn w:val="Sinlista"/>
    <w:uiPriority w:val="99"/>
    <w:semiHidden/>
    <w:unhideWhenUsed/>
    <w:rsid w:val="00141582"/>
    <w:pPr>
      <w:numPr>
        <w:numId w:val="9"/>
      </w:numPr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4158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4158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4158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41582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141582"/>
  </w:style>
  <w:style w:type="paragraph" w:styleId="Cierre">
    <w:name w:val="Closing"/>
    <w:basedOn w:val="Normal"/>
    <w:link w:val="CierreCar"/>
    <w:uiPriority w:val="99"/>
    <w:semiHidden/>
    <w:unhideWhenUsed/>
    <w:rsid w:val="00141582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141582"/>
  </w:style>
  <w:style w:type="character" w:styleId="CitaHTML">
    <w:name w:val="HTML Cite"/>
    <w:basedOn w:val="Fuentedeprrafopredeter"/>
    <w:uiPriority w:val="99"/>
    <w:semiHidden/>
    <w:unhideWhenUsed/>
    <w:rsid w:val="0014158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141582"/>
    <w:rPr>
      <w:rFonts w:ascii="Consolas" w:hAnsi="Consolas"/>
      <w:sz w:val="20"/>
      <w:szCs w:val="20"/>
    </w:rPr>
  </w:style>
  <w:style w:type="paragraph" w:styleId="Continuarlista">
    <w:name w:val="List Continue"/>
    <w:basedOn w:val="Normal"/>
    <w:uiPriority w:val="99"/>
    <w:semiHidden/>
    <w:unhideWhenUsed/>
    <w:rsid w:val="00141582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141582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141582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141582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141582"/>
    <w:pPr>
      <w:spacing w:after="120"/>
      <w:ind w:left="1415"/>
      <w:contextualSpacing/>
    </w:pPr>
  </w:style>
  <w:style w:type="table" w:styleId="Cuadrculaclara">
    <w:name w:val="Light Grid"/>
    <w:basedOn w:val="Tablanormal"/>
    <w:uiPriority w:val="62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14158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141582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141582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141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141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141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141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141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141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141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Cuadrculavistosa">
    <w:name w:val="Colorful Grid"/>
    <w:basedOn w:val="Tablanormal"/>
    <w:uiPriority w:val="73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DefinicinHTML">
    <w:name w:val="HTML Definition"/>
    <w:basedOn w:val="Fuentedeprrafopredeter"/>
    <w:uiPriority w:val="99"/>
    <w:semiHidden/>
    <w:unhideWhenUsed/>
    <w:rsid w:val="00141582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4158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141582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141582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141582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character" w:styleId="EjemplodeHTML">
    <w:name w:val="HTML Sample"/>
    <w:basedOn w:val="Fuentedeprrafopredeter"/>
    <w:uiPriority w:val="99"/>
    <w:semiHidden/>
    <w:unhideWhenUsed/>
    <w:rsid w:val="00141582"/>
    <w:rPr>
      <w:rFonts w:ascii="Consolas" w:hAnsi="Consolas"/>
      <w:sz w:val="24"/>
      <w:szCs w:val="24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141582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14158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141582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141582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141582"/>
  </w:style>
  <w:style w:type="character" w:styleId="nfasis">
    <w:name w:val="Emphasis"/>
    <w:basedOn w:val="Fuentedeprrafopredeter"/>
    <w:uiPriority w:val="20"/>
    <w:qFormat/>
    <w:rsid w:val="00141582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141582"/>
    <w:rPr>
      <w:i/>
      <w:iCs/>
      <w:color w:val="404040" w:themeColor="text1" w:themeTint="BF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141582"/>
  </w:style>
  <w:style w:type="character" w:customStyle="1" w:styleId="FechaCar">
    <w:name w:val="Fecha Car"/>
    <w:basedOn w:val="Fuentedeprrafopredeter"/>
    <w:link w:val="Fecha"/>
    <w:uiPriority w:val="99"/>
    <w:semiHidden/>
    <w:rsid w:val="00141582"/>
  </w:style>
  <w:style w:type="paragraph" w:styleId="Firma">
    <w:name w:val="Signature"/>
    <w:basedOn w:val="Normal"/>
    <w:link w:val="FirmaCar"/>
    <w:uiPriority w:val="99"/>
    <w:semiHidden/>
    <w:unhideWhenUsed/>
    <w:rsid w:val="00141582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141582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141582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141582"/>
  </w:style>
  <w:style w:type="character" w:styleId="Fuerte">
    <w:name w:val="Strong"/>
    <w:basedOn w:val="Fuentedeprrafopredeter"/>
    <w:uiPriority w:val="22"/>
    <w:qFormat/>
    <w:rsid w:val="00141582"/>
    <w:rPr>
      <w:b/>
      <w:bCs/>
    </w:rPr>
  </w:style>
  <w:style w:type="character" w:styleId="Hashtag">
    <w:name w:val="Hashtag"/>
    <w:basedOn w:val="Fuentedeprrafopredeter"/>
    <w:uiPriority w:val="99"/>
    <w:semiHidden/>
    <w:unhideWhenUsed/>
    <w:rsid w:val="00141582"/>
    <w:rPr>
      <w:color w:val="2B579A"/>
      <w:shd w:val="clear" w:color="auto" w:fill="E1DFDD"/>
    </w:rPr>
  </w:style>
  <w:style w:type="character" w:styleId="Hipervnculo">
    <w:name w:val="Hyperlink"/>
    <w:basedOn w:val="Fuentedeprrafopredeter"/>
    <w:uiPriority w:val="99"/>
    <w:semiHidden/>
    <w:unhideWhenUsed/>
    <w:rsid w:val="00141582"/>
    <w:rPr>
      <w:color w:val="467886" w:themeColor="hyperlink"/>
      <w:u w:val="single"/>
    </w:rPr>
  </w:style>
  <w:style w:type="character" w:styleId="Hipervnculointeligente">
    <w:name w:val="Smart Hyperlink"/>
    <w:basedOn w:val="Fuentedeprrafopredeter"/>
    <w:uiPriority w:val="99"/>
    <w:semiHidden/>
    <w:unhideWhenUsed/>
    <w:rsid w:val="00141582"/>
    <w:rPr>
      <w:u w:val="dotted"/>
    </w:rPr>
  </w:style>
  <w:style w:type="character" w:styleId="Hipervnculovisitado">
    <w:name w:val="FollowedHyperlink"/>
    <w:basedOn w:val="Fuentedeprrafopredeter"/>
    <w:uiPriority w:val="99"/>
    <w:semiHidden/>
    <w:unhideWhenUsed/>
    <w:rsid w:val="00141582"/>
    <w:rPr>
      <w:color w:val="96607D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4158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41582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141582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141582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141582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141582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141582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141582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141582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141582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141582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141582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141582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141582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141582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141582"/>
    <w:pPr>
      <w:ind w:left="1415" w:hanging="283"/>
      <w:contextualSpacing/>
    </w:pPr>
  </w:style>
  <w:style w:type="table" w:styleId="Listaclara">
    <w:name w:val="Light List"/>
    <w:basedOn w:val="Tablanormal"/>
    <w:uiPriority w:val="61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paragraph" w:styleId="Listaconnmeros">
    <w:name w:val="List Number"/>
    <w:basedOn w:val="Normal"/>
    <w:uiPriority w:val="99"/>
    <w:unhideWhenUsed/>
    <w:rsid w:val="00141582"/>
    <w:pPr>
      <w:numPr>
        <w:numId w:val="10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141582"/>
    <w:pPr>
      <w:numPr>
        <w:numId w:val="11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141582"/>
    <w:pPr>
      <w:numPr>
        <w:numId w:val="12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141582"/>
    <w:pPr>
      <w:numPr>
        <w:numId w:val="13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141582"/>
    <w:pPr>
      <w:numPr>
        <w:numId w:val="14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141582"/>
    <w:pPr>
      <w:numPr>
        <w:numId w:val="15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141582"/>
    <w:pPr>
      <w:numPr>
        <w:numId w:val="16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141582"/>
    <w:pPr>
      <w:numPr>
        <w:numId w:val="17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141582"/>
    <w:pPr>
      <w:numPr>
        <w:numId w:val="18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141582"/>
    <w:pPr>
      <w:numPr>
        <w:numId w:val="19"/>
      </w:numPr>
      <w:contextualSpacing/>
    </w:pPr>
  </w:style>
  <w:style w:type="table" w:styleId="Listamedia1">
    <w:name w:val="Medium List 1"/>
    <w:basedOn w:val="Tablanormal"/>
    <w:uiPriority w:val="65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141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141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141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141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141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141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141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14158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14158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14158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14158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14158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14158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14158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Listavistosa">
    <w:name w:val="Colorful List"/>
    <w:basedOn w:val="Tablanormal"/>
    <w:uiPriority w:val="72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141582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141582"/>
    <w:rPr>
      <w:rFonts w:ascii="Segoe UI" w:hAnsi="Segoe UI" w:cs="Segoe UI"/>
      <w:sz w:val="16"/>
      <w:szCs w:val="16"/>
    </w:rPr>
  </w:style>
  <w:style w:type="character" w:styleId="MquinadeescribirHTML">
    <w:name w:val="HTML Typewriter"/>
    <w:basedOn w:val="Fuentedeprrafopredeter"/>
    <w:uiPriority w:val="99"/>
    <w:semiHidden/>
    <w:unhideWhenUsed/>
    <w:rsid w:val="00141582"/>
    <w:rPr>
      <w:rFonts w:ascii="Consolas" w:hAnsi="Consolas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141582"/>
    <w:rPr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semiHidden/>
    <w:unhideWhenUsed/>
    <w:rsid w:val="00141582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41582"/>
    <w:rPr>
      <w:rFonts w:ascii="Times New Roman" w:hAnsi="Times New Roman" w:cs="Times New Roman"/>
    </w:rPr>
  </w:style>
  <w:style w:type="character" w:styleId="Nmerodelnea">
    <w:name w:val="line number"/>
    <w:basedOn w:val="Fuentedeprrafopredeter"/>
    <w:uiPriority w:val="99"/>
    <w:semiHidden/>
    <w:unhideWhenUsed/>
    <w:rsid w:val="00141582"/>
  </w:style>
  <w:style w:type="character" w:styleId="Nmerodepgina">
    <w:name w:val="page number"/>
    <w:basedOn w:val="Fuentedeprrafopredeter"/>
    <w:uiPriority w:val="99"/>
    <w:semiHidden/>
    <w:unhideWhenUsed/>
    <w:rsid w:val="00141582"/>
  </w:style>
  <w:style w:type="character" w:styleId="Refdecomentario">
    <w:name w:val="annotation reference"/>
    <w:basedOn w:val="Fuentedeprrafopredeter"/>
    <w:uiPriority w:val="99"/>
    <w:semiHidden/>
    <w:unhideWhenUsed/>
    <w:rsid w:val="00141582"/>
    <w:rPr>
      <w:sz w:val="16"/>
      <w:szCs w:val="16"/>
    </w:rPr>
  </w:style>
  <w:style w:type="character" w:styleId="Refdenotaalfinal">
    <w:name w:val="endnote reference"/>
    <w:basedOn w:val="Fuentedeprrafopredeter"/>
    <w:uiPriority w:val="99"/>
    <w:semiHidden/>
    <w:unhideWhenUsed/>
    <w:rsid w:val="00141582"/>
    <w:rPr>
      <w:vertAlign w:val="superscript"/>
    </w:rPr>
  </w:style>
  <w:style w:type="character" w:styleId="Refdenotaalpie">
    <w:name w:val="footnote reference"/>
    <w:basedOn w:val="Fuentedeprrafopredeter"/>
    <w:uiPriority w:val="99"/>
    <w:semiHidden/>
    <w:unhideWhenUsed/>
    <w:rsid w:val="00141582"/>
    <w:rPr>
      <w:vertAlign w:val="superscript"/>
    </w:rPr>
  </w:style>
  <w:style w:type="character" w:styleId="Referenciasutil">
    <w:name w:val="Subtle Reference"/>
    <w:basedOn w:val="Fuentedeprrafopredeter"/>
    <w:uiPriority w:val="31"/>
    <w:qFormat/>
    <w:rsid w:val="00141582"/>
    <w:rPr>
      <w:smallCaps/>
      <w:color w:val="5A5A5A" w:themeColor="text1" w:themeTint="A5"/>
    </w:rPr>
  </w:style>
  <w:style w:type="paragraph" w:styleId="Remitedesobre">
    <w:name w:val="envelope return"/>
    <w:basedOn w:val="Normal"/>
    <w:uiPriority w:val="99"/>
    <w:semiHidden/>
    <w:unhideWhenUsed/>
    <w:rsid w:val="00141582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141582"/>
  </w:style>
  <w:style w:type="character" w:customStyle="1" w:styleId="SaludoCar">
    <w:name w:val="Saludo Car"/>
    <w:basedOn w:val="Fuentedeprrafopredeter"/>
    <w:link w:val="Saludo"/>
    <w:uiPriority w:val="99"/>
    <w:semiHidden/>
    <w:rsid w:val="00141582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141582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141582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141582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141582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141582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141582"/>
  </w:style>
  <w:style w:type="paragraph" w:styleId="Sangranormal">
    <w:name w:val="Normal Indent"/>
    <w:basedOn w:val="Normal"/>
    <w:uiPriority w:val="99"/>
    <w:semiHidden/>
    <w:unhideWhenUsed/>
    <w:rsid w:val="00141582"/>
    <w:pPr>
      <w:ind w:left="708"/>
    </w:pPr>
  </w:style>
  <w:style w:type="paragraph" w:styleId="Sinespaciado">
    <w:name w:val="No Spacing"/>
    <w:uiPriority w:val="1"/>
    <w:qFormat/>
    <w:rsid w:val="00141582"/>
    <w:pPr>
      <w:spacing w:after="0" w:line="240" w:lineRule="auto"/>
    </w:pPr>
  </w:style>
  <w:style w:type="character" w:styleId="SmartLink">
    <w:name w:val="Smart Link"/>
    <w:basedOn w:val="Fuentedeprrafopredeter"/>
    <w:uiPriority w:val="99"/>
    <w:semiHidden/>
    <w:unhideWhenUsed/>
    <w:rsid w:val="00141582"/>
    <w:rPr>
      <w:color w:val="0000FF"/>
      <w:u w:val="single"/>
      <w:shd w:val="clear" w:color="auto" w:fill="F3F2F1"/>
    </w:rPr>
  </w:style>
  <w:style w:type="table" w:styleId="Sombreadoclaro">
    <w:name w:val="Light Shading"/>
    <w:basedOn w:val="Tablanormal"/>
    <w:uiPriority w:val="60"/>
    <w:semiHidden/>
    <w:unhideWhenUsed/>
    <w:rsid w:val="0014158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141582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141582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141582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141582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141582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141582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Sombreadomedio1">
    <w:name w:val="Medium Shading 1"/>
    <w:basedOn w:val="Tablanormal"/>
    <w:uiPriority w:val="63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14158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vistoso">
    <w:name w:val="Colorful Shading"/>
    <w:basedOn w:val="Tablanormal"/>
    <w:uiPriority w:val="71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ablabsica1">
    <w:name w:val="Table Simple 1"/>
    <w:basedOn w:val="Tablanormal"/>
    <w:uiPriority w:val="99"/>
    <w:semiHidden/>
    <w:unhideWhenUsed/>
    <w:rsid w:val="00141582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14158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14158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lsica1">
    <w:name w:val="Table Classic 1"/>
    <w:basedOn w:val="Tablanormal"/>
    <w:uiPriority w:val="99"/>
    <w:semiHidden/>
    <w:unhideWhenUsed/>
    <w:rsid w:val="0014158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14158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14158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141582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1">
    <w:name w:val="Table Columns 1"/>
    <w:basedOn w:val="Tablanormal"/>
    <w:uiPriority w:val="99"/>
    <w:semiHidden/>
    <w:unhideWhenUsed/>
    <w:rsid w:val="00141582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141582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141582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141582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141582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concuadrcula">
    <w:name w:val="Table Grid"/>
    <w:basedOn w:val="Tablanormal"/>
    <w:uiPriority w:val="39"/>
    <w:rsid w:val="00141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semiHidden/>
    <w:unhideWhenUsed/>
    <w:rsid w:val="0014158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clara">
    <w:name w:val="Grid Table 1 Light"/>
    <w:basedOn w:val="Tablanormal"/>
    <w:uiPriority w:val="46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141582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141582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141582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141582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141582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141582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3-nfasis1">
    <w:name w:val="Grid Table 3 Accent 1"/>
    <w:basedOn w:val="Tablanormal"/>
    <w:uiPriority w:val="48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5">
    <w:name w:val="Table Grid 5"/>
    <w:basedOn w:val="Tablanormal"/>
    <w:uiPriority w:val="99"/>
    <w:semiHidden/>
    <w:unhideWhenUsed/>
    <w:rsid w:val="0014158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5oscura">
    <w:name w:val="Grid Table 5 Dark"/>
    <w:basedOn w:val="Tablanormal"/>
    <w:uiPriority w:val="50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6">
    <w:name w:val="Table Grid 6"/>
    <w:basedOn w:val="Tablanormal"/>
    <w:uiPriority w:val="99"/>
    <w:semiHidden/>
    <w:unhideWhenUsed/>
    <w:rsid w:val="0014158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concolores">
    <w:name w:val="Grid Table 6 Colorful"/>
    <w:basedOn w:val="Tablanormal"/>
    <w:uiPriority w:val="51"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141582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141582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141582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141582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141582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141582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7">
    <w:name w:val="Table Grid 7"/>
    <w:basedOn w:val="Tablanormal"/>
    <w:uiPriority w:val="99"/>
    <w:semiHidden/>
    <w:unhideWhenUsed/>
    <w:rsid w:val="00141582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concolores">
    <w:name w:val="Grid Table 7 Colorful"/>
    <w:basedOn w:val="Tablanormal"/>
    <w:uiPriority w:val="52"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141582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141582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141582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141582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141582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141582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14158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14158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efectos3D1">
    <w:name w:val="Table 3D effects 1"/>
    <w:basedOn w:val="Tablanormal"/>
    <w:uiPriority w:val="99"/>
    <w:semiHidden/>
    <w:unhideWhenUsed/>
    <w:rsid w:val="00141582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141582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14158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uiPriority w:val="99"/>
    <w:semiHidden/>
    <w:unhideWhenUsed/>
    <w:rsid w:val="0014158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14158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141582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14158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14158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14158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14158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14158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contema">
    <w:name w:val="Table Theme"/>
    <w:basedOn w:val="Tablanormal"/>
    <w:uiPriority w:val="99"/>
    <w:semiHidden/>
    <w:unhideWhenUsed/>
    <w:rsid w:val="001415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14158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3">
    <w:name w:val="Grid Table 3"/>
    <w:basedOn w:val="Tablanormal"/>
    <w:uiPriority w:val="48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4">
    <w:name w:val="Grid Table 4"/>
    <w:basedOn w:val="Tablanormal"/>
    <w:uiPriority w:val="49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141582"/>
    <w:pPr>
      <w:spacing w:after="0"/>
    </w:pPr>
  </w:style>
  <w:style w:type="table" w:styleId="Tabladelista1clara">
    <w:name w:val="List Table 1 Light"/>
    <w:basedOn w:val="Tablanormal"/>
    <w:uiPriority w:val="46"/>
    <w:rsid w:val="0014158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14158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14158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14158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14158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14158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14158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2">
    <w:name w:val="List Table 2"/>
    <w:basedOn w:val="Tablanormal"/>
    <w:uiPriority w:val="47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">
    <w:name w:val="List Table 3"/>
    <w:basedOn w:val="Tablanormal"/>
    <w:uiPriority w:val="48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14158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14158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14158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14158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14158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14158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14158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141582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141582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141582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141582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141582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141582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14158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141582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141582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141582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141582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141582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141582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elegante">
    <w:name w:val="Table Elegant"/>
    <w:basedOn w:val="Tablanormal"/>
    <w:uiPriority w:val="99"/>
    <w:semiHidden/>
    <w:unhideWhenUsed/>
    <w:rsid w:val="0014158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moderna">
    <w:name w:val="Table Contemporary"/>
    <w:basedOn w:val="Tablanormal"/>
    <w:uiPriority w:val="99"/>
    <w:semiHidden/>
    <w:unhideWhenUsed/>
    <w:rsid w:val="0014158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normal1">
    <w:name w:val="Plain Table 1"/>
    <w:basedOn w:val="Tablanormal"/>
    <w:uiPriority w:val="41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14158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14158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14158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14158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profesional">
    <w:name w:val="Table Professional"/>
    <w:basedOn w:val="Tablanormal"/>
    <w:uiPriority w:val="99"/>
    <w:semiHidden/>
    <w:unhideWhenUsed/>
    <w:rsid w:val="0014158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14158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14158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14158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141582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141582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web1">
    <w:name w:val="Table Web 1"/>
    <w:basedOn w:val="Tablanormal"/>
    <w:uiPriority w:val="99"/>
    <w:semiHidden/>
    <w:unhideWhenUsed/>
    <w:rsid w:val="00141582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141582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141582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DC1">
    <w:name w:val="toc 1"/>
    <w:basedOn w:val="Normal"/>
    <w:next w:val="Normal"/>
    <w:autoRedefine/>
    <w:uiPriority w:val="39"/>
    <w:semiHidden/>
    <w:unhideWhenUsed/>
    <w:rsid w:val="00141582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141582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141582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141582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141582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141582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141582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141582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141582"/>
    <w:pPr>
      <w:spacing w:after="100"/>
      <w:ind w:left="1920"/>
    </w:pPr>
  </w:style>
  <w:style w:type="character" w:styleId="TecladoHTML">
    <w:name w:val="HTML Keyboard"/>
    <w:basedOn w:val="Fuentedeprrafopredeter"/>
    <w:uiPriority w:val="99"/>
    <w:semiHidden/>
    <w:unhideWhenUsed/>
    <w:rsid w:val="00141582"/>
    <w:rPr>
      <w:rFonts w:ascii="Consolas" w:hAnsi="Consolas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141582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141582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415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1582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141582"/>
    <w:rPr>
      <w:color w:val="666666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41582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41582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141582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141582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141582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141582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141582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141582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141582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141582"/>
  </w:style>
  <w:style w:type="paragraph" w:styleId="Textomacro">
    <w:name w:val="macro"/>
    <w:link w:val="TextomacroCar"/>
    <w:uiPriority w:val="99"/>
    <w:semiHidden/>
    <w:unhideWhenUsed/>
    <w:rsid w:val="0014158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141582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141582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141582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4158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41582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14158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141582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141582"/>
    <w:rPr>
      <w:rFonts w:asciiTheme="majorHAnsi" w:eastAsiaTheme="majorEastAsia" w:hAnsiTheme="majorHAnsi" w:cstheme="majorBidi"/>
      <w:b/>
      <w:bCs/>
    </w:rPr>
  </w:style>
  <w:style w:type="character" w:styleId="Ttulodellibro">
    <w:name w:val="Book Title"/>
    <w:basedOn w:val="Fuentedeprrafopredeter"/>
    <w:uiPriority w:val="33"/>
    <w:qFormat/>
    <w:rsid w:val="00141582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41582"/>
    <w:pPr>
      <w:spacing w:before="240" w:after="0"/>
      <w:outlineLvl w:val="9"/>
    </w:pPr>
    <w:rPr>
      <w:sz w:val="32"/>
      <w:szCs w:val="32"/>
    </w:rPr>
  </w:style>
  <w:style w:type="character" w:styleId="VariableHTML">
    <w:name w:val="HTML Variable"/>
    <w:basedOn w:val="Fuentedeprrafopredeter"/>
    <w:uiPriority w:val="99"/>
    <w:semiHidden/>
    <w:unhideWhenUsed/>
    <w:rsid w:val="001415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097EA05-C943-4AA1-8B1B-30A9229FD92D}">
  <we:reference id="wa200010725" version="1.0.0.1" store="es-ES" storeType="OMEX"/>
  <we:alternateReferences>
    <we:reference id="WA200010725" version="1.0.0.1" store="" storeType="OMEX"/>
  </we:alternateReferences>
  <we:properties>
    <we:property name="claude.fileId" value="&quot;709c0429-c2ca-46df-ab76-48517e241eb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8</Pages>
  <Words>2348</Words>
  <Characters>12920</Characters>
  <Application>Microsoft Office Word</Application>
  <DocSecurity>0</DocSecurity>
  <Lines>107</Lines>
  <Paragraphs>30</Paragraphs>
  <ScaleCrop>false</ScaleCrop>
  <Company/>
  <LinksUpToDate>false</LinksUpToDate>
  <CharactersWithSpaces>15238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Córdova</dc:creator>
  <cp:keywords/>
  <dc:description/>
  <cp:lastModifiedBy>Alejandro Córdova</cp:lastModifiedBy>
  <cp:revision>18</cp:revision>
  <cp:lastPrinted>2026-09-14T15:17:00Z</cp:lastPrinted>
  <dcterms:created xsi:type="dcterms:W3CDTF">2026-09-14T13:11:00Z</dcterms:created>
  <dcterms:modified xsi:type="dcterms:W3CDTF">2026-09-14T17:45:00Z</dcterms:modified>
</cp:coreProperties>
</file>