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5F277" w14:textId="6191DBE1" w:rsidR="00A66C76" w:rsidRDefault="00A66C76" w:rsidP="00A66C76">
      <w:pPr>
        <w:tabs>
          <w:tab w:val="left" w:pos="7220"/>
        </w:tabs>
        <w:ind w:left="111"/>
        <w:rPr>
          <w:rFonts w:ascii="Times New Roman"/>
          <w:sz w:val="20"/>
        </w:rPr>
      </w:pPr>
      <w:r>
        <w:rPr>
          <w:rFonts w:ascii="Times New Roman"/>
          <w:noProof/>
          <w:position w:val="18"/>
          <w:sz w:val="20"/>
        </w:rPr>
        <w:drawing>
          <wp:anchor distT="0" distB="0" distL="114300" distR="114300" simplePos="0" relativeHeight="251658240" behindDoc="0" locked="0" layoutInCell="1" allowOverlap="1" wp14:anchorId="0896C224" wp14:editId="33AD2C6B">
            <wp:simplePos x="0" y="0"/>
            <wp:positionH relativeFrom="margin">
              <wp:align>right</wp:align>
            </wp:positionH>
            <wp:positionV relativeFrom="paragraph">
              <wp:posOffset>14605</wp:posOffset>
            </wp:positionV>
            <wp:extent cx="1990090" cy="914400"/>
            <wp:effectExtent l="0" t="0" r="0" b="0"/>
            <wp:wrapSquare wrapText="bothSides"/>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90090" cy="914400"/>
                    </a:xfrm>
                    <a:prstGeom prst="rect">
                      <a:avLst/>
                    </a:prstGeom>
                  </pic:spPr>
                </pic:pic>
              </a:graphicData>
            </a:graphic>
          </wp:anchor>
        </w:drawing>
      </w:r>
      <w:r>
        <w:rPr>
          <w:rFonts w:ascii="Times New Roman"/>
          <w:noProof/>
          <w:sz w:val="20"/>
        </w:rPr>
        <w:drawing>
          <wp:inline distT="0" distB="0" distL="0" distR="0" wp14:anchorId="6D19D141" wp14:editId="127DA1C1">
            <wp:extent cx="1658527" cy="108946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658527" cy="1089469"/>
                    </a:xfrm>
                    <a:prstGeom prst="rect">
                      <a:avLst/>
                    </a:prstGeom>
                  </pic:spPr>
                </pic:pic>
              </a:graphicData>
            </a:graphic>
          </wp:inline>
        </w:drawing>
      </w:r>
      <w:r>
        <w:rPr>
          <w:rFonts w:ascii="Times New Roman"/>
          <w:sz w:val="20"/>
        </w:rPr>
        <w:tab/>
      </w:r>
      <w:bookmarkStart w:id="0" w:name="_Hlk118909348"/>
      <w:bookmarkEnd w:id="0"/>
    </w:p>
    <w:p w14:paraId="73939060" w14:textId="3E36AA94" w:rsidR="00A66C76" w:rsidRDefault="00A66C76" w:rsidP="00A66C76">
      <w:pPr>
        <w:pStyle w:val="Textoindependiente"/>
        <w:rPr>
          <w:rFonts w:ascii="Times New Roman"/>
          <w:sz w:val="20"/>
        </w:rPr>
      </w:pPr>
    </w:p>
    <w:p w14:paraId="7F16A836" w14:textId="77777777" w:rsidR="00A66C76" w:rsidRDefault="00A66C76" w:rsidP="00A66C76">
      <w:pPr>
        <w:pStyle w:val="Textoindependiente"/>
        <w:rPr>
          <w:rFonts w:ascii="Times New Roman"/>
          <w:sz w:val="20"/>
        </w:rPr>
      </w:pPr>
    </w:p>
    <w:p w14:paraId="23400AD7" w14:textId="77777777" w:rsidR="00A66C76" w:rsidRDefault="00A66C76" w:rsidP="00A66C76">
      <w:pPr>
        <w:pStyle w:val="Textoindependiente"/>
        <w:rPr>
          <w:rFonts w:ascii="Times New Roman"/>
          <w:sz w:val="20"/>
        </w:rPr>
      </w:pPr>
    </w:p>
    <w:p w14:paraId="6AECB13F" w14:textId="77777777" w:rsidR="00A66C76" w:rsidRDefault="00A66C76" w:rsidP="00A66C76">
      <w:pPr>
        <w:pStyle w:val="Textoindependiente"/>
        <w:spacing w:before="6"/>
        <w:rPr>
          <w:rFonts w:ascii="Times New Roman"/>
          <w:sz w:val="16"/>
        </w:rPr>
      </w:pPr>
    </w:p>
    <w:p w14:paraId="1558A13F" w14:textId="77777777" w:rsidR="00A66C76" w:rsidRDefault="00A66C76" w:rsidP="00A66C76">
      <w:pPr>
        <w:pStyle w:val="Ttulo"/>
        <w:spacing w:line="343" w:lineRule="auto"/>
      </w:pPr>
      <w:r>
        <w:t>Tecnológico Nacional de México</w:t>
      </w:r>
      <w:r>
        <w:rPr>
          <w:spacing w:val="-109"/>
        </w:rPr>
        <w:t xml:space="preserve"> </w:t>
      </w:r>
      <w:r>
        <w:t>Campus</w:t>
      </w:r>
      <w:r>
        <w:rPr>
          <w:spacing w:val="-4"/>
        </w:rPr>
        <w:t xml:space="preserve"> </w:t>
      </w:r>
      <w:r>
        <w:t>Cd. Valles S.L.P</w:t>
      </w:r>
    </w:p>
    <w:p w14:paraId="042E9BF9" w14:textId="77777777" w:rsidR="00A66C76" w:rsidRDefault="00A66C76" w:rsidP="00A66C76">
      <w:pPr>
        <w:pStyle w:val="Textoindependiente"/>
        <w:spacing w:before="8"/>
        <w:rPr>
          <w:rFonts w:ascii="Arial"/>
          <w:b/>
          <w:sz w:val="38"/>
        </w:rPr>
      </w:pPr>
    </w:p>
    <w:p w14:paraId="0B2247C6" w14:textId="77777777" w:rsidR="00A66C76" w:rsidRDefault="00A66C76" w:rsidP="00A66C76">
      <w:pPr>
        <w:ind w:left="1902" w:right="2366"/>
        <w:jc w:val="center"/>
        <w:rPr>
          <w:sz w:val="32"/>
        </w:rPr>
      </w:pPr>
      <w:r>
        <w:rPr>
          <w:sz w:val="32"/>
        </w:rPr>
        <w:t>Fundamentos</w:t>
      </w:r>
      <w:r>
        <w:rPr>
          <w:spacing w:val="-5"/>
          <w:sz w:val="32"/>
        </w:rPr>
        <w:t xml:space="preserve"> </w:t>
      </w:r>
      <w:r>
        <w:rPr>
          <w:sz w:val="32"/>
        </w:rPr>
        <w:t>de</w:t>
      </w:r>
      <w:r>
        <w:rPr>
          <w:spacing w:val="-2"/>
          <w:sz w:val="32"/>
        </w:rPr>
        <w:t xml:space="preserve"> </w:t>
      </w:r>
      <w:r>
        <w:rPr>
          <w:sz w:val="32"/>
        </w:rPr>
        <w:t>telecomunicaciones</w:t>
      </w:r>
    </w:p>
    <w:p w14:paraId="3D281FC4" w14:textId="77777777" w:rsidR="00A66C76" w:rsidRDefault="00A66C76" w:rsidP="00A66C76">
      <w:pPr>
        <w:pStyle w:val="Textoindependiente"/>
        <w:rPr>
          <w:sz w:val="36"/>
        </w:rPr>
      </w:pPr>
    </w:p>
    <w:p w14:paraId="47577BD1" w14:textId="77777777" w:rsidR="00A66C76" w:rsidRDefault="00A66C76" w:rsidP="00A66C76">
      <w:pPr>
        <w:spacing w:before="283"/>
        <w:ind w:left="1908" w:right="2366"/>
        <w:jc w:val="center"/>
        <w:rPr>
          <w:sz w:val="28"/>
        </w:rPr>
      </w:pPr>
      <w:r>
        <w:rPr>
          <w:sz w:val="28"/>
        </w:rPr>
        <w:t>Ing.</w:t>
      </w:r>
      <w:r>
        <w:rPr>
          <w:spacing w:val="-2"/>
          <w:sz w:val="28"/>
        </w:rPr>
        <w:t xml:space="preserve"> </w:t>
      </w:r>
      <w:r>
        <w:rPr>
          <w:sz w:val="28"/>
        </w:rPr>
        <w:t>Carlos</w:t>
      </w:r>
      <w:r>
        <w:rPr>
          <w:spacing w:val="-2"/>
          <w:sz w:val="28"/>
        </w:rPr>
        <w:t xml:space="preserve"> </w:t>
      </w:r>
      <w:r>
        <w:rPr>
          <w:sz w:val="28"/>
        </w:rPr>
        <w:t>Alfredo</w:t>
      </w:r>
      <w:r>
        <w:rPr>
          <w:spacing w:val="-2"/>
          <w:sz w:val="28"/>
        </w:rPr>
        <w:t xml:space="preserve"> </w:t>
      </w:r>
      <w:r>
        <w:rPr>
          <w:sz w:val="28"/>
        </w:rPr>
        <w:t>Reyes del Ángel</w:t>
      </w:r>
    </w:p>
    <w:p w14:paraId="0235E40F" w14:textId="77777777" w:rsidR="00A66C76" w:rsidRDefault="00A66C76" w:rsidP="00A66C76">
      <w:pPr>
        <w:pStyle w:val="Textoindependiente"/>
        <w:rPr>
          <w:sz w:val="30"/>
        </w:rPr>
      </w:pPr>
    </w:p>
    <w:p w14:paraId="687AD2D6" w14:textId="77777777" w:rsidR="00A66C76" w:rsidRDefault="00A66C76" w:rsidP="00A66C76">
      <w:pPr>
        <w:pStyle w:val="Textoindependiente"/>
        <w:spacing w:before="2"/>
        <w:rPr>
          <w:sz w:val="30"/>
        </w:rPr>
      </w:pPr>
    </w:p>
    <w:p w14:paraId="4AF74F35" w14:textId="4ABD49B1" w:rsidR="00A66C76" w:rsidRPr="00A66C76" w:rsidRDefault="00A66C76" w:rsidP="00A66C76">
      <w:pPr>
        <w:jc w:val="center"/>
        <w:rPr>
          <w:rFonts w:ascii="Arial" w:hAnsi="Arial" w:cs="Arial"/>
          <w:sz w:val="36"/>
          <w:szCs w:val="36"/>
        </w:rPr>
      </w:pPr>
      <w:r w:rsidRPr="00A66C76">
        <w:rPr>
          <w:rFonts w:ascii="Arial" w:hAnsi="Arial" w:cs="Arial"/>
          <w:sz w:val="36"/>
          <w:szCs w:val="36"/>
        </w:rPr>
        <w:t>Investigación</w:t>
      </w:r>
      <w:r w:rsidRPr="00A66C76">
        <w:rPr>
          <w:rFonts w:ascii="Arial" w:hAnsi="Arial" w:cs="Arial"/>
          <w:spacing w:val="-5"/>
          <w:sz w:val="36"/>
          <w:szCs w:val="36"/>
        </w:rPr>
        <w:t xml:space="preserve"> </w:t>
      </w:r>
      <w:r w:rsidRPr="00A66C76">
        <w:rPr>
          <w:rFonts w:ascii="Arial" w:hAnsi="Arial" w:cs="Arial"/>
          <w:sz w:val="36"/>
          <w:szCs w:val="36"/>
        </w:rPr>
        <w:t>2</w:t>
      </w:r>
      <w:r w:rsidRPr="00A66C76">
        <w:rPr>
          <w:rFonts w:ascii="Arial" w:hAnsi="Arial" w:cs="Arial"/>
          <w:sz w:val="36"/>
          <w:szCs w:val="36"/>
        </w:rPr>
        <w:t xml:space="preserve"> y 3</w:t>
      </w:r>
    </w:p>
    <w:p w14:paraId="0CA69194" w14:textId="77777777" w:rsidR="00A66C76" w:rsidRDefault="00A66C76" w:rsidP="00A66C76">
      <w:pPr>
        <w:pStyle w:val="Textoindependiente"/>
        <w:rPr>
          <w:rFonts w:ascii="Arial"/>
          <w:b/>
          <w:sz w:val="20"/>
        </w:rPr>
      </w:pPr>
    </w:p>
    <w:p w14:paraId="6D2B8EC3" w14:textId="77777777" w:rsidR="00A66C76" w:rsidRDefault="00A66C76" w:rsidP="00A66C76">
      <w:pPr>
        <w:pStyle w:val="Textoindependiente"/>
        <w:rPr>
          <w:rFonts w:ascii="Arial"/>
          <w:b/>
          <w:sz w:val="20"/>
        </w:rPr>
      </w:pPr>
    </w:p>
    <w:p w14:paraId="3B10D14A" w14:textId="77777777" w:rsidR="00A66C76" w:rsidRDefault="00A66C76" w:rsidP="00A66C76">
      <w:pPr>
        <w:pStyle w:val="Textoindependiente"/>
        <w:rPr>
          <w:rFonts w:ascii="Arial"/>
          <w:b/>
          <w:sz w:val="20"/>
        </w:rPr>
      </w:pPr>
    </w:p>
    <w:p w14:paraId="0F39E6DE" w14:textId="77777777" w:rsidR="00A66C76" w:rsidRDefault="00A66C76" w:rsidP="00A66C76">
      <w:pPr>
        <w:pStyle w:val="Textoindependiente"/>
        <w:rPr>
          <w:rFonts w:ascii="Arial"/>
          <w:b/>
          <w:sz w:val="20"/>
        </w:rPr>
      </w:pPr>
    </w:p>
    <w:p w14:paraId="3B5A841A" w14:textId="77777777" w:rsidR="00A66C76" w:rsidRDefault="00A66C76" w:rsidP="00A66C76">
      <w:pPr>
        <w:pStyle w:val="Textoindependiente"/>
        <w:spacing w:before="2"/>
        <w:rPr>
          <w:rFonts w:ascii="Arial"/>
          <w:b/>
          <w:sz w:val="25"/>
        </w:rPr>
      </w:pPr>
    </w:p>
    <w:tbl>
      <w:tblPr>
        <w:tblStyle w:val="TableNormal"/>
        <w:tblW w:w="0" w:type="auto"/>
        <w:tblInd w:w="5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21"/>
        <w:gridCol w:w="4407"/>
      </w:tblGrid>
      <w:tr w:rsidR="00A66C76" w14:paraId="6B0E64C0" w14:textId="77777777" w:rsidTr="000E4BD1">
        <w:trPr>
          <w:trHeight w:val="323"/>
        </w:trPr>
        <w:tc>
          <w:tcPr>
            <w:tcW w:w="4421" w:type="dxa"/>
          </w:tcPr>
          <w:p w14:paraId="1A8AAECB" w14:textId="77777777" w:rsidR="00A66C76" w:rsidRDefault="00A66C76" w:rsidP="000E4BD1">
            <w:pPr>
              <w:pStyle w:val="TableParagraph"/>
              <w:spacing w:line="304" w:lineRule="exact"/>
              <w:ind w:left="119"/>
              <w:rPr>
                <w:rFonts w:ascii="Arial"/>
                <w:b/>
                <w:sz w:val="28"/>
              </w:rPr>
            </w:pPr>
            <w:r>
              <w:rPr>
                <w:rFonts w:ascii="Arial"/>
                <w:b/>
                <w:sz w:val="28"/>
              </w:rPr>
              <w:t>Nombre</w:t>
            </w:r>
          </w:p>
        </w:tc>
        <w:tc>
          <w:tcPr>
            <w:tcW w:w="4407" w:type="dxa"/>
          </w:tcPr>
          <w:p w14:paraId="556050F3" w14:textId="77777777" w:rsidR="00A66C76" w:rsidRDefault="00A66C76" w:rsidP="000E4BD1">
            <w:pPr>
              <w:pStyle w:val="TableParagraph"/>
              <w:spacing w:line="304" w:lineRule="exact"/>
              <w:ind w:right="1220"/>
              <w:rPr>
                <w:rFonts w:ascii="Arial"/>
                <w:b/>
                <w:sz w:val="28"/>
              </w:rPr>
            </w:pPr>
            <w:r>
              <w:rPr>
                <w:rFonts w:ascii="Arial"/>
                <w:b/>
                <w:sz w:val="28"/>
              </w:rPr>
              <w:t>No.</w:t>
            </w:r>
            <w:r>
              <w:rPr>
                <w:rFonts w:ascii="Arial"/>
                <w:b/>
                <w:spacing w:val="-2"/>
                <w:sz w:val="28"/>
              </w:rPr>
              <w:t xml:space="preserve"> </w:t>
            </w:r>
            <w:r>
              <w:rPr>
                <w:rFonts w:ascii="Arial"/>
                <w:b/>
                <w:sz w:val="28"/>
              </w:rPr>
              <w:t>De</w:t>
            </w:r>
            <w:r>
              <w:rPr>
                <w:rFonts w:ascii="Arial"/>
                <w:b/>
                <w:spacing w:val="-2"/>
                <w:sz w:val="28"/>
              </w:rPr>
              <w:t xml:space="preserve"> </w:t>
            </w:r>
            <w:r>
              <w:rPr>
                <w:rFonts w:ascii="Arial"/>
                <w:b/>
                <w:sz w:val="28"/>
              </w:rPr>
              <w:t>control</w:t>
            </w:r>
          </w:p>
        </w:tc>
      </w:tr>
      <w:tr w:rsidR="00A66C76" w14:paraId="3813DD33" w14:textId="77777777" w:rsidTr="000E4BD1">
        <w:trPr>
          <w:trHeight w:val="321"/>
        </w:trPr>
        <w:tc>
          <w:tcPr>
            <w:tcW w:w="4421" w:type="dxa"/>
          </w:tcPr>
          <w:p w14:paraId="223BF7DD" w14:textId="2FCF2BBF" w:rsidR="00A66C76" w:rsidRDefault="00A66C76" w:rsidP="000E4BD1">
            <w:pPr>
              <w:pStyle w:val="TableParagraph"/>
              <w:ind w:left="121"/>
              <w:rPr>
                <w:sz w:val="28"/>
              </w:rPr>
            </w:pPr>
            <w:r>
              <w:rPr>
                <w:sz w:val="28"/>
              </w:rPr>
              <w:t>Olvera Delgado Alejandro</w:t>
            </w:r>
          </w:p>
        </w:tc>
        <w:tc>
          <w:tcPr>
            <w:tcW w:w="4407" w:type="dxa"/>
          </w:tcPr>
          <w:p w14:paraId="71A09227" w14:textId="6F8549A5" w:rsidR="00A66C76" w:rsidRDefault="00A66C76" w:rsidP="000E4BD1">
            <w:pPr>
              <w:pStyle w:val="TableParagraph"/>
              <w:ind w:right="1217"/>
              <w:rPr>
                <w:sz w:val="28"/>
              </w:rPr>
            </w:pPr>
            <w:r>
              <w:rPr>
                <w:sz w:val="28"/>
              </w:rPr>
              <w:t>19690395</w:t>
            </w:r>
          </w:p>
        </w:tc>
      </w:tr>
    </w:tbl>
    <w:p w14:paraId="6BB22FAC" w14:textId="676743A3" w:rsidR="006E34B5" w:rsidRDefault="006E34B5" w:rsidP="00A66C76">
      <w:pPr>
        <w:jc w:val="both"/>
        <w:rPr>
          <w:rFonts w:ascii="Arial" w:hAnsi="Arial" w:cs="Arial"/>
          <w:sz w:val="24"/>
          <w:szCs w:val="24"/>
        </w:rPr>
      </w:pPr>
    </w:p>
    <w:p w14:paraId="7F9AB86D" w14:textId="6DA2233C" w:rsidR="00A66C76" w:rsidRDefault="00A66C76" w:rsidP="00A66C76">
      <w:pPr>
        <w:jc w:val="both"/>
        <w:rPr>
          <w:rFonts w:ascii="Arial" w:hAnsi="Arial" w:cs="Arial"/>
          <w:sz w:val="24"/>
          <w:szCs w:val="24"/>
        </w:rPr>
      </w:pPr>
    </w:p>
    <w:p w14:paraId="002E9589" w14:textId="162B4911" w:rsidR="00A66C76" w:rsidRDefault="00A66C76" w:rsidP="00A66C76">
      <w:pPr>
        <w:jc w:val="both"/>
        <w:rPr>
          <w:rFonts w:ascii="Arial" w:hAnsi="Arial" w:cs="Arial"/>
          <w:sz w:val="24"/>
          <w:szCs w:val="24"/>
        </w:rPr>
      </w:pPr>
    </w:p>
    <w:p w14:paraId="159ECFAC" w14:textId="0891A7B3" w:rsidR="00A66C76" w:rsidRDefault="00A66C76" w:rsidP="00A66C76">
      <w:pPr>
        <w:jc w:val="both"/>
        <w:rPr>
          <w:rFonts w:ascii="Arial" w:hAnsi="Arial" w:cs="Arial"/>
          <w:sz w:val="24"/>
          <w:szCs w:val="24"/>
        </w:rPr>
      </w:pPr>
    </w:p>
    <w:p w14:paraId="56DB3C20" w14:textId="339E6934" w:rsidR="00A66C76" w:rsidRDefault="00A66C76" w:rsidP="00A66C76">
      <w:pPr>
        <w:jc w:val="both"/>
        <w:rPr>
          <w:rFonts w:ascii="Arial" w:hAnsi="Arial" w:cs="Arial"/>
          <w:sz w:val="24"/>
          <w:szCs w:val="24"/>
        </w:rPr>
      </w:pPr>
    </w:p>
    <w:p w14:paraId="5F36CA2D" w14:textId="53F71BD4" w:rsidR="00A66C76" w:rsidRDefault="00A66C76" w:rsidP="00A66C76">
      <w:pPr>
        <w:jc w:val="both"/>
        <w:rPr>
          <w:rFonts w:ascii="Arial" w:hAnsi="Arial" w:cs="Arial"/>
          <w:sz w:val="24"/>
          <w:szCs w:val="24"/>
        </w:rPr>
      </w:pPr>
    </w:p>
    <w:p w14:paraId="49F37B0B" w14:textId="1CC42579" w:rsidR="00A66C76" w:rsidRDefault="00A66C76" w:rsidP="00A66C76">
      <w:pPr>
        <w:jc w:val="both"/>
        <w:rPr>
          <w:rFonts w:ascii="Arial" w:hAnsi="Arial" w:cs="Arial"/>
          <w:sz w:val="24"/>
          <w:szCs w:val="24"/>
        </w:rPr>
      </w:pPr>
    </w:p>
    <w:p w14:paraId="2BDE4995" w14:textId="09B99C91" w:rsidR="00A66C76" w:rsidRDefault="00A66C76" w:rsidP="00A66C76">
      <w:pPr>
        <w:jc w:val="both"/>
        <w:rPr>
          <w:rFonts w:ascii="Arial" w:hAnsi="Arial" w:cs="Arial"/>
          <w:sz w:val="24"/>
          <w:szCs w:val="24"/>
        </w:rPr>
      </w:pPr>
    </w:p>
    <w:p w14:paraId="30B82C6F" w14:textId="248D7C49" w:rsidR="00A66C76" w:rsidRDefault="00A66C76" w:rsidP="00A66C76">
      <w:pPr>
        <w:jc w:val="both"/>
        <w:rPr>
          <w:rFonts w:ascii="Arial" w:hAnsi="Arial" w:cs="Arial"/>
          <w:sz w:val="24"/>
          <w:szCs w:val="24"/>
        </w:rPr>
      </w:pPr>
    </w:p>
    <w:p w14:paraId="5512E7BD" w14:textId="7CA44074" w:rsidR="00A66C76" w:rsidRDefault="00A66C76" w:rsidP="00A66C76">
      <w:pPr>
        <w:tabs>
          <w:tab w:val="left" w:pos="1301"/>
          <w:tab w:val="left" w:pos="1302"/>
        </w:tabs>
        <w:spacing w:before="136"/>
        <w:jc w:val="both"/>
        <w:rPr>
          <w:rFonts w:ascii="Arial" w:hAnsi="Arial" w:cs="Arial"/>
          <w:sz w:val="24"/>
          <w:szCs w:val="24"/>
        </w:rPr>
      </w:pPr>
    </w:p>
    <w:p w14:paraId="4449B00E" w14:textId="54E69AAC" w:rsidR="00A66C76" w:rsidRPr="00725181" w:rsidRDefault="00A66C76" w:rsidP="00A66C76">
      <w:pPr>
        <w:tabs>
          <w:tab w:val="left" w:pos="1301"/>
          <w:tab w:val="left" w:pos="1302"/>
        </w:tabs>
        <w:spacing w:before="136"/>
        <w:jc w:val="both"/>
        <w:rPr>
          <w:rFonts w:ascii="Arial" w:hAnsi="Arial" w:cs="Arial"/>
          <w:b/>
          <w:bCs/>
          <w:sz w:val="32"/>
          <w:szCs w:val="32"/>
        </w:rPr>
      </w:pPr>
      <w:r w:rsidRPr="00725181">
        <w:rPr>
          <w:rFonts w:ascii="Arial" w:hAnsi="Arial" w:cs="Arial"/>
          <w:b/>
          <w:bCs/>
          <w:sz w:val="32"/>
          <w:szCs w:val="32"/>
        </w:rPr>
        <w:lastRenderedPageBreak/>
        <w:t>Códigos de línea.</w:t>
      </w:r>
    </w:p>
    <w:p w14:paraId="0BC97267" w14:textId="2E25BB1D" w:rsidR="00A66C76" w:rsidRPr="00442E5E" w:rsidRDefault="00A66C76" w:rsidP="00A66C76">
      <w:pPr>
        <w:pStyle w:val="Textoindependiente"/>
        <w:spacing w:before="163" w:line="360" w:lineRule="auto"/>
        <w:ind w:right="1043"/>
        <w:jc w:val="both"/>
        <w:rPr>
          <w:rFonts w:ascii="Arial" w:hAnsi="Arial" w:cs="Arial"/>
        </w:rPr>
      </w:pPr>
      <w:r w:rsidRPr="00442E5E">
        <w:rPr>
          <w:rFonts w:ascii="Arial" w:hAnsi="Arial" w:cs="Arial"/>
        </w:rPr>
        <w:t>Los códigos de línea, o también conocidos como modulación en banda base, son</w:t>
      </w:r>
      <w:r w:rsidRPr="00442E5E">
        <w:rPr>
          <w:rFonts w:ascii="Arial" w:hAnsi="Arial" w:cs="Arial"/>
          <w:spacing w:val="1"/>
        </w:rPr>
        <w:t xml:space="preserve"> </w:t>
      </w:r>
      <w:r w:rsidRPr="00442E5E">
        <w:rPr>
          <w:rFonts w:ascii="Arial" w:hAnsi="Arial" w:cs="Arial"/>
        </w:rPr>
        <w:t>códigos utilizados en un sistema de comunicación para propósitos de transmisión.</w:t>
      </w:r>
      <w:r w:rsidRPr="00442E5E">
        <w:rPr>
          <w:rFonts w:ascii="Arial" w:hAnsi="Arial" w:cs="Arial"/>
          <w:spacing w:val="1"/>
        </w:rPr>
        <w:t xml:space="preserve"> </w:t>
      </w:r>
      <w:r w:rsidRPr="00442E5E">
        <w:rPr>
          <w:rFonts w:ascii="Arial" w:hAnsi="Arial" w:cs="Arial"/>
          <w:spacing w:val="-1"/>
        </w:rPr>
        <w:t>Surgen</w:t>
      </w:r>
      <w:r w:rsidRPr="00442E5E">
        <w:rPr>
          <w:rFonts w:ascii="Arial" w:hAnsi="Arial" w:cs="Arial"/>
          <w:spacing w:val="-15"/>
        </w:rPr>
        <w:t xml:space="preserve"> </w:t>
      </w:r>
      <w:r w:rsidRPr="00442E5E">
        <w:rPr>
          <w:rFonts w:ascii="Arial" w:hAnsi="Arial" w:cs="Arial"/>
          <w:spacing w:val="-1"/>
        </w:rPr>
        <w:t>ante</w:t>
      </w:r>
      <w:r w:rsidRPr="00442E5E">
        <w:rPr>
          <w:rFonts w:ascii="Arial" w:hAnsi="Arial" w:cs="Arial"/>
          <w:spacing w:val="-15"/>
        </w:rPr>
        <w:t xml:space="preserve"> </w:t>
      </w:r>
      <w:r w:rsidRPr="00442E5E">
        <w:rPr>
          <w:rFonts w:ascii="Arial" w:hAnsi="Arial" w:cs="Arial"/>
          <w:spacing w:val="-1"/>
        </w:rPr>
        <w:t>la</w:t>
      </w:r>
      <w:r w:rsidRPr="00442E5E">
        <w:rPr>
          <w:rFonts w:ascii="Arial" w:hAnsi="Arial" w:cs="Arial"/>
          <w:spacing w:val="-15"/>
        </w:rPr>
        <w:t xml:space="preserve"> </w:t>
      </w:r>
      <w:r w:rsidRPr="00442E5E">
        <w:rPr>
          <w:rFonts w:ascii="Arial" w:hAnsi="Arial" w:cs="Arial"/>
          <w:spacing w:val="-1"/>
        </w:rPr>
        <w:t>necesidad</w:t>
      </w:r>
      <w:r w:rsidRPr="00442E5E">
        <w:rPr>
          <w:rFonts w:ascii="Arial" w:hAnsi="Arial" w:cs="Arial"/>
          <w:spacing w:val="-14"/>
        </w:rPr>
        <w:t xml:space="preserve"> </w:t>
      </w:r>
      <w:r w:rsidRPr="00442E5E">
        <w:rPr>
          <w:rFonts w:ascii="Arial" w:hAnsi="Arial" w:cs="Arial"/>
        </w:rPr>
        <w:t>de</w:t>
      </w:r>
      <w:r w:rsidRPr="00442E5E">
        <w:rPr>
          <w:rFonts w:ascii="Arial" w:hAnsi="Arial" w:cs="Arial"/>
          <w:spacing w:val="-15"/>
        </w:rPr>
        <w:t xml:space="preserve"> </w:t>
      </w:r>
      <w:r w:rsidRPr="00442E5E">
        <w:rPr>
          <w:rFonts w:ascii="Arial" w:hAnsi="Arial" w:cs="Arial"/>
        </w:rPr>
        <w:t>transmitir</w:t>
      </w:r>
      <w:r w:rsidRPr="00442E5E">
        <w:rPr>
          <w:rFonts w:ascii="Arial" w:hAnsi="Arial" w:cs="Arial"/>
          <w:spacing w:val="-17"/>
        </w:rPr>
        <w:t xml:space="preserve"> </w:t>
      </w:r>
      <w:r w:rsidRPr="00442E5E">
        <w:rPr>
          <w:rFonts w:ascii="Arial" w:hAnsi="Arial" w:cs="Arial"/>
        </w:rPr>
        <w:t>señales</w:t>
      </w:r>
      <w:r w:rsidRPr="00442E5E">
        <w:rPr>
          <w:rFonts w:ascii="Arial" w:hAnsi="Arial" w:cs="Arial"/>
          <w:spacing w:val="-14"/>
        </w:rPr>
        <w:t xml:space="preserve"> </w:t>
      </w:r>
      <w:r w:rsidRPr="00442E5E">
        <w:rPr>
          <w:rFonts w:ascii="Arial" w:hAnsi="Arial" w:cs="Arial"/>
        </w:rPr>
        <w:t>digitales</w:t>
      </w:r>
      <w:r w:rsidRPr="00442E5E">
        <w:rPr>
          <w:rFonts w:ascii="Arial" w:hAnsi="Arial" w:cs="Arial"/>
          <w:spacing w:val="-15"/>
        </w:rPr>
        <w:t xml:space="preserve"> </w:t>
      </w:r>
      <w:r w:rsidRPr="00442E5E">
        <w:rPr>
          <w:rFonts w:ascii="Arial" w:hAnsi="Arial" w:cs="Arial"/>
        </w:rPr>
        <w:t>a</w:t>
      </w:r>
      <w:r w:rsidRPr="00442E5E">
        <w:rPr>
          <w:rFonts w:ascii="Arial" w:hAnsi="Arial" w:cs="Arial"/>
          <w:spacing w:val="-15"/>
        </w:rPr>
        <w:t xml:space="preserve"> </w:t>
      </w:r>
      <w:r w:rsidRPr="00442E5E">
        <w:rPr>
          <w:rFonts w:ascii="Arial" w:hAnsi="Arial" w:cs="Arial"/>
        </w:rPr>
        <w:t>través</w:t>
      </w:r>
      <w:r w:rsidRPr="00442E5E">
        <w:rPr>
          <w:rFonts w:ascii="Arial" w:hAnsi="Arial" w:cs="Arial"/>
          <w:spacing w:val="-14"/>
        </w:rPr>
        <w:t xml:space="preserve"> </w:t>
      </w:r>
      <w:r w:rsidRPr="00442E5E">
        <w:rPr>
          <w:rFonts w:ascii="Arial" w:hAnsi="Arial" w:cs="Arial"/>
        </w:rPr>
        <w:t>de</w:t>
      </w:r>
      <w:r w:rsidRPr="00442E5E">
        <w:rPr>
          <w:rFonts w:ascii="Arial" w:hAnsi="Arial" w:cs="Arial"/>
          <w:spacing w:val="-15"/>
        </w:rPr>
        <w:t xml:space="preserve"> </w:t>
      </w:r>
      <w:r w:rsidRPr="00442E5E">
        <w:rPr>
          <w:rFonts w:ascii="Arial" w:hAnsi="Arial" w:cs="Arial"/>
        </w:rPr>
        <w:t>diversos</w:t>
      </w:r>
      <w:r w:rsidRPr="00442E5E">
        <w:rPr>
          <w:rFonts w:ascii="Arial" w:hAnsi="Arial" w:cs="Arial"/>
          <w:spacing w:val="-15"/>
        </w:rPr>
        <w:t xml:space="preserve"> </w:t>
      </w:r>
      <w:r w:rsidRPr="00442E5E">
        <w:rPr>
          <w:rFonts w:ascii="Arial" w:hAnsi="Arial" w:cs="Arial"/>
        </w:rPr>
        <w:t>medios</w:t>
      </w:r>
      <w:r w:rsidRPr="00442E5E">
        <w:rPr>
          <w:rFonts w:ascii="Arial" w:hAnsi="Arial" w:cs="Arial"/>
          <w:spacing w:val="-64"/>
        </w:rPr>
        <w:t xml:space="preserve"> </w:t>
      </w:r>
      <w:r w:rsidRPr="00442E5E">
        <w:rPr>
          <w:rFonts w:ascii="Arial" w:hAnsi="Arial" w:cs="Arial"/>
        </w:rPr>
        <w:t>de</w:t>
      </w:r>
      <w:r w:rsidRPr="00442E5E">
        <w:rPr>
          <w:rFonts w:ascii="Arial" w:hAnsi="Arial" w:cs="Arial"/>
          <w:spacing w:val="-1"/>
        </w:rPr>
        <w:t xml:space="preserve"> </w:t>
      </w:r>
      <w:r w:rsidRPr="00442E5E">
        <w:rPr>
          <w:rFonts w:ascii="Arial" w:hAnsi="Arial" w:cs="Arial"/>
        </w:rPr>
        <w:t>transmisión.</w:t>
      </w:r>
    </w:p>
    <w:p w14:paraId="2DC88EA7" w14:textId="15FFB7DF" w:rsidR="00A66C76" w:rsidRDefault="00A66C76" w:rsidP="00A66C76">
      <w:pPr>
        <w:tabs>
          <w:tab w:val="left" w:pos="1301"/>
          <w:tab w:val="left" w:pos="1302"/>
        </w:tabs>
        <w:spacing w:before="136"/>
        <w:jc w:val="both"/>
        <w:rPr>
          <w:rFonts w:ascii="Arial" w:hAnsi="Arial" w:cs="Arial"/>
          <w:sz w:val="24"/>
          <w:szCs w:val="24"/>
        </w:rPr>
      </w:pPr>
      <w:r>
        <w:rPr>
          <w:rFonts w:ascii="Arial" w:hAnsi="Arial" w:cs="Arial"/>
          <w:sz w:val="24"/>
          <w:szCs w:val="24"/>
        </w:rPr>
        <w:t xml:space="preserve"> </w:t>
      </w:r>
      <w:r w:rsidRPr="00442E5E">
        <w:rPr>
          <w:rFonts w:ascii="Arial" w:hAnsi="Arial" w:cs="Arial"/>
          <w:noProof/>
          <w:sz w:val="24"/>
          <w:szCs w:val="24"/>
        </w:rPr>
        <w:drawing>
          <wp:inline distT="0" distB="0" distL="0" distR="0" wp14:anchorId="0B0D4D67" wp14:editId="185F2AF5">
            <wp:extent cx="3487958" cy="2016918"/>
            <wp:effectExtent l="0" t="0" r="0" b="254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87958" cy="2016918"/>
                    </a:xfrm>
                    <a:prstGeom prst="rect">
                      <a:avLst/>
                    </a:prstGeom>
                  </pic:spPr>
                </pic:pic>
              </a:graphicData>
            </a:graphic>
          </wp:inline>
        </w:drawing>
      </w:r>
    </w:p>
    <w:p w14:paraId="37F5E69A" w14:textId="77777777" w:rsidR="00A66C76" w:rsidRDefault="00A66C76" w:rsidP="00A66C76">
      <w:pPr>
        <w:ind w:right="2365"/>
        <w:jc w:val="both"/>
        <w:rPr>
          <w:rFonts w:ascii="Arial" w:hAnsi="Arial" w:cs="Arial"/>
          <w:sz w:val="24"/>
          <w:szCs w:val="24"/>
        </w:rPr>
      </w:pPr>
    </w:p>
    <w:p w14:paraId="38D57C34" w14:textId="6F9C7EC7" w:rsidR="00A66C76" w:rsidRPr="00A66C76" w:rsidRDefault="00A66C76" w:rsidP="00A66C76">
      <w:pPr>
        <w:ind w:right="2365"/>
        <w:jc w:val="both"/>
        <w:rPr>
          <w:rFonts w:ascii="Arial" w:hAnsi="Arial" w:cs="Arial"/>
          <w:b/>
          <w:bCs/>
          <w:sz w:val="24"/>
          <w:szCs w:val="24"/>
        </w:rPr>
      </w:pPr>
      <w:r w:rsidRPr="00A66C76">
        <w:rPr>
          <w:rFonts w:ascii="Arial" w:hAnsi="Arial" w:cs="Arial"/>
          <w:b/>
          <w:bCs/>
          <w:sz w:val="24"/>
          <w:szCs w:val="24"/>
        </w:rPr>
        <w:t>Códigos</w:t>
      </w:r>
      <w:r w:rsidRPr="00A66C76">
        <w:rPr>
          <w:rFonts w:ascii="Arial" w:hAnsi="Arial" w:cs="Arial"/>
          <w:b/>
          <w:bCs/>
          <w:spacing w:val="-1"/>
          <w:sz w:val="24"/>
          <w:szCs w:val="24"/>
        </w:rPr>
        <w:t xml:space="preserve"> </w:t>
      </w:r>
      <w:r w:rsidRPr="00A66C76">
        <w:rPr>
          <w:rFonts w:ascii="Arial" w:hAnsi="Arial" w:cs="Arial"/>
          <w:b/>
          <w:bCs/>
          <w:sz w:val="24"/>
          <w:szCs w:val="24"/>
        </w:rPr>
        <w:t>de</w:t>
      </w:r>
      <w:r w:rsidRPr="00A66C76">
        <w:rPr>
          <w:rFonts w:ascii="Arial" w:hAnsi="Arial" w:cs="Arial"/>
          <w:b/>
          <w:bCs/>
          <w:spacing w:val="-1"/>
          <w:sz w:val="24"/>
          <w:szCs w:val="24"/>
        </w:rPr>
        <w:t xml:space="preserve"> </w:t>
      </w:r>
      <w:r w:rsidRPr="00A66C76">
        <w:rPr>
          <w:rFonts w:ascii="Arial" w:hAnsi="Arial" w:cs="Arial"/>
          <w:b/>
          <w:bCs/>
          <w:sz w:val="24"/>
          <w:szCs w:val="24"/>
        </w:rPr>
        <w:t>línea</w:t>
      </w:r>
      <w:r w:rsidRPr="00A66C76">
        <w:rPr>
          <w:rFonts w:ascii="Arial" w:hAnsi="Arial" w:cs="Arial"/>
          <w:b/>
          <w:bCs/>
          <w:spacing w:val="-4"/>
          <w:sz w:val="24"/>
          <w:szCs w:val="24"/>
        </w:rPr>
        <w:t xml:space="preserve"> </w:t>
      </w:r>
      <w:r w:rsidRPr="00A66C76">
        <w:rPr>
          <w:rFonts w:ascii="Arial" w:hAnsi="Arial" w:cs="Arial"/>
          <w:b/>
          <w:bCs/>
          <w:sz w:val="24"/>
          <w:szCs w:val="24"/>
        </w:rPr>
        <w:t>más</w:t>
      </w:r>
      <w:r w:rsidRPr="00A66C76">
        <w:rPr>
          <w:rFonts w:ascii="Arial" w:hAnsi="Arial" w:cs="Arial"/>
          <w:b/>
          <w:bCs/>
          <w:spacing w:val="-2"/>
          <w:sz w:val="24"/>
          <w:szCs w:val="24"/>
        </w:rPr>
        <w:t xml:space="preserve"> </w:t>
      </w:r>
      <w:r w:rsidRPr="00A66C76">
        <w:rPr>
          <w:rFonts w:ascii="Arial" w:hAnsi="Arial" w:cs="Arial"/>
          <w:b/>
          <w:bCs/>
          <w:sz w:val="24"/>
          <w:szCs w:val="24"/>
        </w:rPr>
        <w:t>utilizados</w:t>
      </w:r>
    </w:p>
    <w:p w14:paraId="61B89A84" w14:textId="020CAE79" w:rsidR="00A66C76" w:rsidRDefault="00A66C76" w:rsidP="00A66C76">
      <w:pPr>
        <w:ind w:right="2365"/>
        <w:jc w:val="both"/>
        <w:rPr>
          <w:rFonts w:ascii="Arial" w:hAnsi="Arial" w:cs="Arial"/>
          <w:sz w:val="24"/>
          <w:szCs w:val="24"/>
        </w:rPr>
      </w:pPr>
    </w:p>
    <w:p w14:paraId="6B29E310" w14:textId="77777777" w:rsidR="00A66C76" w:rsidRPr="00442E5E" w:rsidRDefault="00A66C76" w:rsidP="00A66C76">
      <w:pPr>
        <w:jc w:val="both"/>
        <w:rPr>
          <w:rFonts w:ascii="Arial" w:hAnsi="Arial" w:cs="Arial"/>
          <w:sz w:val="24"/>
          <w:szCs w:val="24"/>
        </w:rPr>
      </w:pPr>
      <w:r w:rsidRPr="00442E5E">
        <w:rPr>
          <w:rFonts w:ascii="Arial" w:hAnsi="Arial" w:cs="Arial"/>
          <w:sz w:val="24"/>
          <w:szCs w:val="24"/>
        </w:rPr>
        <w:t>Usos</w:t>
      </w:r>
    </w:p>
    <w:p w14:paraId="40F8CC62" w14:textId="77777777" w:rsidR="00A66C76" w:rsidRPr="00442E5E" w:rsidRDefault="00A66C76" w:rsidP="00A66C76">
      <w:pPr>
        <w:pStyle w:val="Textoindependiente"/>
        <w:spacing w:before="139" w:line="360" w:lineRule="auto"/>
        <w:ind w:right="1043"/>
        <w:jc w:val="both"/>
        <w:rPr>
          <w:rFonts w:ascii="Arial" w:hAnsi="Arial" w:cs="Arial"/>
        </w:rPr>
      </w:pPr>
      <w:r w:rsidRPr="00442E5E">
        <w:rPr>
          <w:rFonts w:ascii="Arial" w:hAnsi="Arial" w:cs="Arial"/>
        </w:rPr>
        <w:t>Son frecuentemente usados para el transporte digital de datos, estos códigos</w:t>
      </w:r>
      <w:r w:rsidRPr="00442E5E">
        <w:rPr>
          <w:rFonts w:ascii="Arial" w:hAnsi="Arial" w:cs="Arial"/>
          <w:spacing w:val="1"/>
        </w:rPr>
        <w:t xml:space="preserve"> </w:t>
      </w:r>
      <w:r w:rsidRPr="00442E5E">
        <w:rPr>
          <w:rFonts w:ascii="Arial" w:hAnsi="Arial" w:cs="Arial"/>
        </w:rPr>
        <w:t>consisten en representar la amplitud de la señal digital que va a ser transportada</w:t>
      </w:r>
      <w:r w:rsidRPr="00442E5E">
        <w:rPr>
          <w:rFonts w:ascii="Arial" w:hAnsi="Arial" w:cs="Arial"/>
          <w:spacing w:val="1"/>
        </w:rPr>
        <w:t xml:space="preserve"> </w:t>
      </w:r>
      <w:r w:rsidRPr="00442E5E">
        <w:rPr>
          <w:rFonts w:ascii="Arial" w:hAnsi="Arial" w:cs="Arial"/>
        </w:rPr>
        <w:t>con</w:t>
      </w:r>
      <w:r w:rsidRPr="00442E5E">
        <w:rPr>
          <w:rFonts w:ascii="Arial" w:hAnsi="Arial" w:cs="Arial"/>
          <w:spacing w:val="-1"/>
        </w:rPr>
        <w:t xml:space="preserve"> </w:t>
      </w:r>
      <w:r w:rsidRPr="00442E5E">
        <w:rPr>
          <w:rFonts w:ascii="Arial" w:hAnsi="Arial" w:cs="Arial"/>
        </w:rPr>
        <w:t>respecto</w:t>
      </w:r>
      <w:r w:rsidRPr="00442E5E">
        <w:rPr>
          <w:rFonts w:ascii="Arial" w:hAnsi="Arial" w:cs="Arial"/>
          <w:spacing w:val="-1"/>
        </w:rPr>
        <w:t xml:space="preserve"> </w:t>
      </w:r>
      <w:r w:rsidRPr="00442E5E">
        <w:rPr>
          <w:rFonts w:ascii="Arial" w:hAnsi="Arial" w:cs="Arial"/>
        </w:rPr>
        <w:t>al tiempo.</w:t>
      </w:r>
    </w:p>
    <w:p w14:paraId="1500C576" w14:textId="77777777" w:rsidR="00A66C76" w:rsidRPr="00442E5E" w:rsidRDefault="00A66C76" w:rsidP="00A66C76">
      <w:pPr>
        <w:pStyle w:val="Textoindependiente"/>
        <w:spacing w:before="74" w:line="360" w:lineRule="auto"/>
        <w:ind w:right="1050"/>
        <w:jc w:val="both"/>
        <w:rPr>
          <w:rFonts w:ascii="Arial" w:hAnsi="Arial" w:cs="Arial"/>
        </w:rPr>
      </w:pPr>
      <w:r w:rsidRPr="00442E5E">
        <w:rPr>
          <w:rFonts w:ascii="Arial" w:hAnsi="Arial" w:cs="Arial"/>
        </w:rPr>
        <w:t>Tienen la finalidad de mejorar las prestaciones de los sistemas de transmisión, el</w:t>
      </w:r>
      <w:r w:rsidRPr="00442E5E">
        <w:rPr>
          <w:rFonts w:ascii="Arial" w:hAnsi="Arial" w:cs="Arial"/>
          <w:spacing w:val="1"/>
        </w:rPr>
        <w:t xml:space="preserve"> </w:t>
      </w:r>
      <w:r w:rsidRPr="00442E5E">
        <w:rPr>
          <w:rFonts w:ascii="Arial" w:hAnsi="Arial" w:cs="Arial"/>
        </w:rPr>
        <w:t>esquema</w:t>
      </w:r>
      <w:r w:rsidRPr="00442E5E">
        <w:rPr>
          <w:rFonts w:ascii="Arial" w:hAnsi="Arial" w:cs="Arial"/>
          <w:spacing w:val="1"/>
        </w:rPr>
        <w:t xml:space="preserve"> </w:t>
      </w:r>
      <w:r w:rsidRPr="00442E5E">
        <w:rPr>
          <w:rFonts w:ascii="Arial" w:hAnsi="Arial" w:cs="Arial"/>
        </w:rPr>
        <w:t>de</w:t>
      </w:r>
      <w:r w:rsidRPr="00442E5E">
        <w:rPr>
          <w:rFonts w:ascii="Arial" w:hAnsi="Arial" w:cs="Arial"/>
          <w:spacing w:val="1"/>
        </w:rPr>
        <w:t xml:space="preserve"> </w:t>
      </w:r>
      <w:r w:rsidRPr="00442E5E">
        <w:rPr>
          <w:rFonts w:ascii="Arial" w:hAnsi="Arial" w:cs="Arial"/>
        </w:rPr>
        <w:t>codificación</w:t>
      </w:r>
      <w:r w:rsidRPr="00442E5E">
        <w:rPr>
          <w:rFonts w:ascii="Arial" w:hAnsi="Arial" w:cs="Arial"/>
          <w:spacing w:val="1"/>
        </w:rPr>
        <w:t xml:space="preserve"> </w:t>
      </w:r>
      <w:r w:rsidRPr="00442E5E">
        <w:rPr>
          <w:rFonts w:ascii="Arial" w:hAnsi="Arial" w:cs="Arial"/>
        </w:rPr>
        <w:t>o</w:t>
      </w:r>
      <w:r w:rsidRPr="00442E5E">
        <w:rPr>
          <w:rFonts w:ascii="Arial" w:hAnsi="Arial" w:cs="Arial"/>
          <w:spacing w:val="1"/>
        </w:rPr>
        <w:t xml:space="preserve"> </w:t>
      </w:r>
      <w:r w:rsidRPr="00442E5E">
        <w:rPr>
          <w:rFonts w:ascii="Arial" w:hAnsi="Arial" w:cs="Arial"/>
        </w:rPr>
        <w:t>la</w:t>
      </w:r>
      <w:r w:rsidRPr="00442E5E">
        <w:rPr>
          <w:rFonts w:ascii="Arial" w:hAnsi="Arial" w:cs="Arial"/>
          <w:spacing w:val="1"/>
        </w:rPr>
        <w:t xml:space="preserve"> </w:t>
      </w:r>
      <w:r w:rsidRPr="00442E5E">
        <w:rPr>
          <w:rFonts w:ascii="Arial" w:hAnsi="Arial" w:cs="Arial"/>
        </w:rPr>
        <w:t>asignación</w:t>
      </w:r>
      <w:r w:rsidRPr="00442E5E">
        <w:rPr>
          <w:rFonts w:ascii="Arial" w:hAnsi="Arial" w:cs="Arial"/>
          <w:spacing w:val="1"/>
        </w:rPr>
        <w:t xml:space="preserve"> </w:t>
      </w:r>
      <w:r w:rsidRPr="00442E5E">
        <w:rPr>
          <w:rFonts w:ascii="Arial" w:hAnsi="Arial" w:cs="Arial"/>
        </w:rPr>
        <w:t>de</w:t>
      </w:r>
      <w:r w:rsidRPr="00442E5E">
        <w:rPr>
          <w:rFonts w:ascii="Arial" w:hAnsi="Arial" w:cs="Arial"/>
          <w:spacing w:val="1"/>
        </w:rPr>
        <w:t xml:space="preserve"> </w:t>
      </w:r>
      <w:r w:rsidRPr="00442E5E">
        <w:rPr>
          <w:rFonts w:ascii="Arial" w:hAnsi="Arial" w:cs="Arial"/>
        </w:rPr>
        <w:t>bits</w:t>
      </w:r>
      <w:r w:rsidRPr="00442E5E">
        <w:rPr>
          <w:rFonts w:ascii="Arial" w:hAnsi="Arial" w:cs="Arial"/>
          <w:spacing w:val="1"/>
        </w:rPr>
        <w:t xml:space="preserve"> </w:t>
      </w:r>
      <w:r w:rsidRPr="00442E5E">
        <w:rPr>
          <w:rFonts w:ascii="Arial" w:hAnsi="Arial" w:cs="Arial"/>
        </w:rPr>
        <w:t>de</w:t>
      </w:r>
      <w:r w:rsidRPr="00442E5E">
        <w:rPr>
          <w:rFonts w:ascii="Arial" w:hAnsi="Arial" w:cs="Arial"/>
          <w:spacing w:val="1"/>
        </w:rPr>
        <w:t xml:space="preserve"> </w:t>
      </w:r>
      <w:r w:rsidRPr="00442E5E">
        <w:rPr>
          <w:rFonts w:ascii="Arial" w:hAnsi="Arial" w:cs="Arial"/>
        </w:rPr>
        <w:t>datos</w:t>
      </w:r>
      <w:r w:rsidRPr="00442E5E">
        <w:rPr>
          <w:rFonts w:ascii="Arial" w:hAnsi="Arial" w:cs="Arial"/>
          <w:spacing w:val="1"/>
        </w:rPr>
        <w:t xml:space="preserve"> </w:t>
      </w:r>
      <w:r w:rsidRPr="00442E5E">
        <w:rPr>
          <w:rFonts w:ascii="Arial" w:hAnsi="Arial" w:cs="Arial"/>
        </w:rPr>
        <w:t>a</w:t>
      </w:r>
      <w:r w:rsidRPr="00442E5E">
        <w:rPr>
          <w:rFonts w:ascii="Arial" w:hAnsi="Arial" w:cs="Arial"/>
          <w:spacing w:val="1"/>
        </w:rPr>
        <w:t xml:space="preserve"> </w:t>
      </w:r>
      <w:r w:rsidRPr="00442E5E">
        <w:rPr>
          <w:rFonts w:ascii="Arial" w:hAnsi="Arial" w:cs="Arial"/>
        </w:rPr>
        <w:t>elementos</w:t>
      </w:r>
      <w:r w:rsidRPr="00442E5E">
        <w:rPr>
          <w:rFonts w:ascii="Arial" w:hAnsi="Arial" w:cs="Arial"/>
          <w:spacing w:val="1"/>
        </w:rPr>
        <w:t xml:space="preserve"> </w:t>
      </w:r>
      <w:r w:rsidRPr="00442E5E">
        <w:rPr>
          <w:rFonts w:ascii="Arial" w:hAnsi="Arial" w:cs="Arial"/>
        </w:rPr>
        <w:t>de</w:t>
      </w:r>
      <w:r w:rsidRPr="00442E5E">
        <w:rPr>
          <w:rFonts w:ascii="Arial" w:hAnsi="Arial" w:cs="Arial"/>
          <w:spacing w:val="1"/>
        </w:rPr>
        <w:t xml:space="preserve"> </w:t>
      </w:r>
      <w:r w:rsidRPr="00442E5E">
        <w:rPr>
          <w:rFonts w:ascii="Arial" w:hAnsi="Arial" w:cs="Arial"/>
        </w:rPr>
        <w:t>señalización simplemente es la correspondencia que se establece entre los bits de</w:t>
      </w:r>
      <w:r w:rsidRPr="00442E5E">
        <w:rPr>
          <w:rFonts w:ascii="Arial" w:hAnsi="Arial" w:cs="Arial"/>
          <w:spacing w:val="-64"/>
        </w:rPr>
        <w:t xml:space="preserve"> </w:t>
      </w:r>
      <w:r w:rsidRPr="00442E5E">
        <w:rPr>
          <w:rFonts w:ascii="Arial" w:hAnsi="Arial" w:cs="Arial"/>
        </w:rPr>
        <w:t>datos</w:t>
      </w:r>
      <w:r w:rsidRPr="00442E5E">
        <w:rPr>
          <w:rFonts w:ascii="Arial" w:hAnsi="Arial" w:cs="Arial"/>
          <w:spacing w:val="2"/>
        </w:rPr>
        <w:t xml:space="preserve"> </w:t>
      </w:r>
      <w:r w:rsidRPr="00442E5E">
        <w:rPr>
          <w:rFonts w:ascii="Arial" w:hAnsi="Arial" w:cs="Arial"/>
        </w:rPr>
        <w:t>y</w:t>
      </w:r>
      <w:r w:rsidRPr="00442E5E">
        <w:rPr>
          <w:rFonts w:ascii="Arial" w:hAnsi="Arial" w:cs="Arial"/>
          <w:spacing w:val="2"/>
        </w:rPr>
        <w:t xml:space="preserve"> </w:t>
      </w:r>
      <w:r w:rsidRPr="00442E5E">
        <w:rPr>
          <w:rFonts w:ascii="Arial" w:hAnsi="Arial" w:cs="Arial"/>
        </w:rPr>
        <w:t>los</w:t>
      </w:r>
      <w:r w:rsidRPr="00442E5E">
        <w:rPr>
          <w:rFonts w:ascii="Arial" w:hAnsi="Arial" w:cs="Arial"/>
          <w:spacing w:val="5"/>
        </w:rPr>
        <w:t xml:space="preserve"> </w:t>
      </w:r>
      <w:r w:rsidRPr="00442E5E">
        <w:rPr>
          <w:rFonts w:ascii="Arial" w:hAnsi="Arial" w:cs="Arial"/>
        </w:rPr>
        <w:t>elementos</w:t>
      </w:r>
      <w:r w:rsidRPr="00442E5E">
        <w:rPr>
          <w:rFonts w:ascii="Arial" w:hAnsi="Arial" w:cs="Arial"/>
          <w:spacing w:val="4"/>
        </w:rPr>
        <w:t xml:space="preserve"> </w:t>
      </w:r>
      <w:r w:rsidRPr="00442E5E">
        <w:rPr>
          <w:rFonts w:ascii="Arial" w:hAnsi="Arial" w:cs="Arial"/>
        </w:rPr>
        <w:t>de</w:t>
      </w:r>
      <w:r w:rsidRPr="00442E5E">
        <w:rPr>
          <w:rFonts w:ascii="Arial" w:hAnsi="Arial" w:cs="Arial"/>
          <w:spacing w:val="5"/>
        </w:rPr>
        <w:t xml:space="preserve"> </w:t>
      </w:r>
      <w:r w:rsidRPr="00442E5E">
        <w:rPr>
          <w:rFonts w:ascii="Arial" w:hAnsi="Arial" w:cs="Arial"/>
        </w:rPr>
        <w:t>la</w:t>
      </w:r>
      <w:r w:rsidRPr="00442E5E">
        <w:rPr>
          <w:rFonts w:ascii="Arial" w:hAnsi="Arial" w:cs="Arial"/>
          <w:spacing w:val="5"/>
        </w:rPr>
        <w:t xml:space="preserve"> </w:t>
      </w:r>
      <w:r w:rsidRPr="00442E5E">
        <w:rPr>
          <w:rFonts w:ascii="Arial" w:hAnsi="Arial" w:cs="Arial"/>
        </w:rPr>
        <w:t>señal,</w:t>
      </w:r>
      <w:r w:rsidRPr="00442E5E">
        <w:rPr>
          <w:rFonts w:ascii="Arial" w:hAnsi="Arial" w:cs="Arial"/>
          <w:spacing w:val="2"/>
        </w:rPr>
        <w:t xml:space="preserve"> </w:t>
      </w:r>
      <w:r w:rsidRPr="00442E5E">
        <w:rPr>
          <w:rFonts w:ascii="Arial" w:hAnsi="Arial" w:cs="Arial"/>
        </w:rPr>
        <w:t>para</w:t>
      </w:r>
      <w:r w:rsidRPr="00442E5E">
        <w:rPr>
          <w:rFonts w:ascii="Arial" w:hAnsi="Arial" w:cs="Arial"/>
          <w:spacing w:val="65"/>
        </w:rPr>
        <w:t xml:space="preserve"> </w:t>
      </w:r>
      <w:r w:rsidRPr="00442E5E">
        <w:rPr>
          <w:rFonts w:ascii="Arial" w:hAnsi="Arial" w:cs="Arial"/>
        </w:rPr>
        <w:t>poder</w:t>
      </w:r>
      <w:r w:rsidRPr="00442E5E">
        <w:rPr>
          <w:rFonts w:ascii="Arial" w:hAnsi="Arial" w:cs="Arial"/>
          <w:spacing w:val="3"/>
        </w:rPr>
        <w:t xml:space="preserve"> </w:t>
      </w:r>
      <w:r w:rsidRPr="00442E5E">
        <w:rPr>
          <w:rFonts w:ascii="Arial" w:hAnsi="Arial" w:cs="Arial"/>
        </w:rPr>
        <w:t>conseguir</w:t>
      </w:r>
      <w:r w:rsidRPr="00442E5E">
        <w:rPr>
          <w:rFonts w:ascii="Arial" w:hAnsi="Arial" w:cs="Arial"/>
          <w:spacing w:val="3"/>
        </w:rPr>
        <w:t xml:space="preserve"> </w:t>
      </w:r>
      <w:r w:rsidRPr="00442E5E">
        <w:rPr>
          <w:rFonts w:ascii="Arial" w:hAnsi="Arial" w:cs="Arial"/>
        </w:rPr>
        <w:t>que</w:t>
      </w:r>
      <w:r w:rsidRPr="00442E5E">
        <w:rPr>
          <w:rFonts w:ascii="Arial" w:hAnsi="Arial" w:cs="Arial"/>
          <w:spacing w:val="5"/>
        </w:rPr>
        <w:t xml:space="preserve"> </w:t>
      </w:r>
      <w:r w:rsidRPr="00442E5E">
        <w:rPr>
          <w:rFonts w:ascii="Arial" w:hAnsi="Arial" w:cs="Arial"/>
        </w:rPr>
        <w:t>la</w:t>
      </w:r>
      <w:r w:rsidRPr="00442E5E">
        <w:rPr>
          <w:rFonts w:ascii="Arial" w:hAnsi="Arial" w:cs="Arial"/>
          <w:spacing w:val="5"/>
        </w:rPr>
        <w:t xml:space="preserve"> </w:t>
      </w:r>
      <w:r w:rsidRPr="00442E5E">
        <w:rPr>
          <w:rFonts w:ascii="Arial" w:hAnsi="Arial" w:cs="Arial"/>
        </w:rPr>
        <w:t>información</w:t>
      </w:r>
      <w:r>
        <w:rPr>
          <w:rFonts w:ascii="Arial" w:hAnsi="Arial" w:cs="Arial"/>
        </w:rPr>
        <w:t xml:space="preserve"> </w:t>
      </w:r>
      <w:r w:rsidRPr="00442E5E">
        <w:rPr>
          <w:rFonts w:ascii="Arial" w:hAnsi="Arial" w:cs="Arial"/>
        </w:rPr>
        <w:t>transmitida llegue al receptor con la máxima fidelidad o con la mínima distorsión</w:t>
      </w:r>
      <w:r w:rsidRPr="00442E5E">
        <w:rPr>
          <w:rFonts w:ascii="Arial" w:hAnsi="Arial" w:cs="Arial"/>
          <w:spacing w:val="1"/>
        </w:rPr>
        <w:t xml:space="preserve"> </w:t>
      </w:r>
      <w:r w:rsidRPr="00442E5E">
        <w:rPr>
          <w:rFonts w:ascii="Arial" w:hAnsi="Arial" w:cs="Arial"/>
        </w:rPr>
        <w:t>posible.</w:t>
      </w:r>
    </w:p>
    <w:p w14:paraId="3844B316" w14:textId="77777777" w:rsidR="00A66C76" w:rsidRDefault="00A66C76" w:rsidP="00A66C76">
      <w:pPr>
        <w:pStyle w:val="Textoindependiente"/>
        <w:spacing w:before="160" w:line="360" w:lineRule="auto"/>
        <w:ind w:right="1044"/>
        <w:jc w:val="both"/>
        <w:rPr>
          <w:rFonts w:ascii="Arial" w:hAnsi="Arial" w:cs="Arial"/>
          <w:b/>
          <w:bCs/>
        </w:rPr>
      </w:pPr>
    </w:p>
    <w:p w14:paraId="46BCCEC7" w14:textId="77777777" w:rsidR="00A66C76" w:rsidRDefault="00A66C76" w:rsidP="00A66C76">
      <w:pPr>
        <w:pStyle w:val="Textoindependiente"/>
        <w:spacing w:before="160" w:line="360" w:lineRule="auto"/>
        <w:ind w:right="1044"/>
        <w:jc w:val="both"/>
        <w:rPr>
          <w:rFonts w:ascii="Arial" w:hAnsi="Arial" w:cs="Arial"/>
          <w:b/>
          <w:bCs/>
        </w:rPr>
      </w:pPr>
    </w:p>
    <w:p w14:paraId="6FA1E1B1" w14:textId="77777777" w:rsidR="00A66C76" w:rsidRDefault="00A66C76" w:rsidP="00A66C76">
      <w:pPr>
        <w:pStyle w:val="Textoindependiente"/>
        <w:spacing w:before="160" w:line="360" w:lineRule="auto"/>
        <w:ind w:right="1044"/>
        <w:jc w:val="both"/>
        <w:rPr>
          <w:rFonts w:ascii="Arial" w:hAnsi="Arial" w:cs="Arial"/>
          <w:b/>
          <w:bCs/>
        </w:rPr>
      </w:pPr>
    </w:p>
    <w:p w14:paraId="5EE6F9FD" w14:textId="77777777" w:rsidR="00A66C76" w:rsidRDefault="00A66C76" w:rsidP="00A66C76">
      <w:pPr>
        <w:pStyle w:val="Textoindependiente"/>
        <w:spacing w:before="160" w:line="360" w:lineRule="auto"/>
        <w:ind w:right="1044"/>
        <w:jc w:val="both"/>
        <w:rPr>
          <w:rFonts w:ascii="Arial" w:hAnsi="Arial" w:cs="Arial"/>
          <w:b/>
          <w:bCs/>
        </w:rPr>
      </w:pPr>
    </w:p>
    <w:p w14:paraId="0E3DA8B4" w14:textId="305C459A" w:rsidR="00A66C76" w:rsidRDefault="00A66C76" w:rsidP="00A66C76">
      <w:pPr>
        <w:pStyle w:val="Textoindependiente"/>
        <w:spacing w:before="160" w:line="360" w:lineRule="auto"/>
        <w:ind w:right="1044"/>
        <w:jc w:val="both"/>
        <w:rPr>
          <w:rFonts w:ascii="Arial" w:hAnsi="Arial" w:cs="Arial"/>
          <w:b/>
          <w:bCs/>
        </w:rPr>
      </w:pPr>
      <w:r>
        <w:rPr>
          <w:rFonts w:ascii="Arial" w:hAnsi="Arial" w:cs="Arial"/>
          <w:b/>
          <w:bCs/>
        </w:rPr>
        <w:lastRenderedPageBreak/>
        <w:t>Tipos de códigos</w:t>
      </w:r>
    </w:p>
    <w:p w14:paraId="6656964C" w14:textId="22DCC8F7" w:rsidR="00A66C76" w:rsidRDefault="00A66C76" w:rsidP="00A66C76">
      <w:pPr>
        <w:pStyle w:val="Textoindependiente"/>
        <w:spacing w:before="160" w:line="360" w:lineRule="auto"/>
        <w:ind w:right="1044"/>
        <w:jc w:val="both"/>
        <w:rPr>
          <w:rFonts w:ascii="Arial" w:hAnsi="Arial" w:cs="Arial"/>
        </w:rPr>
      </w:pPr>
      <w:r>
        <w:rPr>
          <w:rFonts w:ascii="Arial" w:hAnsi="Arial" w:cs="Arial"/>
        </w:rPr>
        <w:t>RZ</w:t>
      </w:r>
    </w:p>
    <w:p w14:paraId="7768A23B" w14:textId="77777777" w:rsidR="00A66C76" w:rsidRPr="00442E5E" w:rsidRDefault="00A66C76" w:rsidP="00A66C76">
      <w:pPr>
        <w:pStyle w:val="Textoindependiente"/>
        <w:spacing w:before="137" w:line="360" w:lineRule="auto"/>
        <w:ind w:right="1036"/>
        <w:jc w:val="both"/>
        <w:rPr>
          <w:rFonts w:ascii="Arial" w:hAnsi="Arial" w:cs="Arial"/>
        </w:rPr>
      </w:pPr>
      <w:r w:rsidRPr="00442E5E">
        <w:rPr>
          <w:rFonts w:ascii="Arial" w:hAnsi="Arial" w:cs="Arial"/>
        </w:rPr>
        <w:t>En este tipo de señal, se reduce a la mitad el intervalo de tiempo asignado para el</w:t>
      </w:r>
      <w:r w:rsidRPr="00442E5E">
        <w:rPr>
          <w:rFonts w:ascii="Arial" w:hAnsi="Arial" w:cs="Arial"/>
          <w:spacing w:val="1"/>
        </w:rPr>
        <w:t xml:space="preserve"> </w:t>
      </w:r>
      <w:r w:rsidRPr="00442E5E">
        <w:rPr>
          <w:rFonts w:ascii="Arial" w:hAnsi="Arial" w:cs="Arial"/>
        </w:rPr>
        <w:t>1, es decir que el intervalo de información es de T/2 y el restante T/2 se hace que</w:t>
      </w:r>
      <w:r w:rsidRPr="00442E5E">
        <w:rPr>
          <w:rFonts w:ascii="Arial" w:hAnsi="Arial" w:cs="Arial"/>
          <w:spacing w:val="1"/>
        </w:rPr>
        <w:t xml:space="preserve"> </w:t>
      </w:r>
      <w:r w:rsidRPr="00442E5E">
        <w:rPr>
          <w:rFonts w:ascii="Arial" w:hAnsi="Arial" w:cs="Arial"/>
        </w:rPr>
        <w:t>retorne</w:t>
      </w:r>
      <w:r w:rsidRPr="00442E5E">
        <w:rPr>
          <w:rFonts w:ascii="Arial" w:hAnsi="Arial" w:cs="Arial"/>
          <w:spacing w:val="-2"/>
        </w:rPr>
        <w:t xml:space="preserve"> </w:t>
      </w:r>
      <w:r w:rsidRPr="00442E5E">
        <w:rPr>
          <w:rFonts w:ascii="Arial" w:hAnsi="Arial" w:cs="Arial"/>
        </w:rPr>
        <w:t>a</w:t>
      </w:r>
      <w:r w:rsidRPr="00442E5E">
        <w:rPr>
          <w:rFonts w:ascii="Arial" w:hAnsi="Arial" w:cs="Arial"/>
          <w:spacing w:val="-1"/>
        </w:rPr>
        <w:t xml:space="preserve"> </w:t>
      </w:r>
      <w:r w:rsidRPr="00442E5E">
        <w:rPr>
          <w:rFonts w:ascii="Arial" w:hAnsi="Arial" w:cs="Arial"/>
        </w:rPr>
        <w:t>cero</w:t>
      </w:r>
      <w:r w:rsidRPr="00442E5E">
        <w:rPr>
          <w:rFonts w:ascii="Arial" w:hAnsi="Arial" w:cs="Arial"/>
          <w:spacing w:val="-3"/>
        </w:rPr>
        <w:t xml:space="preserve"> </w:t>
      </w:r>
      <w:r w:rsidRPr="00442E5E">
        <w:rPr>
          <w:rFonts w:ascii="Arial" w:hAnsi="Arial" w:cs="Arial"/>
        </w:rPr>
        <w:t>tal</w:t>
      </w:r>
      <w:r w:rsidRPr="00442E5E">
        <w:rPr>
          <w:rFonts w:ascii="Arial" w:hAnsi="Arial" w:cs="Arial"/>
          <w:spacing w:val="-1"/>
        </w:rPr>
        <w:t xml:space="preserve"> </w:t>
      </w:r>
      <w:r w:rsidRPr="00442E5E">
        <w:rPr>
          <w:rFonts w:ascii="Arial" w:hAnsi="Arial" w:cs="Arial"/>
        </w:rPr>
        <w:t>como</w:t>
      </w:r>
      <w:r w:rsidRPr="00442E5E">
        <w:rPr>
          <w:rFonts w:ascii="Arial" w:hAnsi="Arial" w:cs="Arial"/>
          <w:spacing w:val="-1"/>
        </w:rPr>
        <w:t xml:space="preserve"> </w:t>
      </w:r>
      <w:r w:rsidRPr="00442E5E">
        <w:rPr>
          <w:rFonts w:ascii="Arial" w:hAnsi="Arial" w:cs="Arial"/>
        </w:rPr>
        <w:t>se</w:t>
      </w:r>
      <w:r w:rsidRPr="00442E5E">
        <w:rPr>
          <w:rFonts w:ascii="Arial" w:hAnsi="Arial" w:cs="Arial"/>
          <w:spacing w:val="-1"/>
        </w:rPr>
        <w:t xml:space="preserve"> </w:t>
      </w:r>
      <w:r w:rsidRPr="00442E5E">
        <w:rPr>
          <w:rFonts w:ascii="Arial" w:hAnsi="Arial" w:cs="Arial"/>
        </w:rPr>
        <w:t>muestra</w:t>
      </w:r>
      <w:r w:rsidRPr="00442E5E">
        <w:rPr>
          <w:rFonts w:ascii="Arial" w:hAnsi="Arial" w:cs="Arial"/>
          <w:spacing w:val="-3"/>
        </w:rPr>
        <w:t xml:space="preserve"> </w:t>
      </w:r>
      <w:r w:rsidRPr="00442E5E">
        <w:rPr>
          <w:rFonts w:ascii="Arial" w:hAnsi="Arial" w:cs="Arial"/>
        </w:rPr>
        <w:t>en</w:t>
      </w:r>
      <w:r w:rsidRPr="00442E5E">
        <w:rPr>
          <w:rFonts w:ascii="Arial" w:hAnsi="Arial" w:cs="Arial"/>
          <w:spacing w:val="-1"/>
        </w:rPr>
        <w:t xml:space="preserve"> </w:t>
      </w:r>
      <w:r w:rsidRPr="00442E5E">
        <w:rPr>
          <w:rFonts w:ascii="Arial" w:hAnsi="Arial" w:cs="Arial"/>
        </w:rPr>
        <w:t>la imagen</w:t>
      </w:r>
      <w:r w:rsidRPr="00442E5E">
        <w:rPr>
          <w:rFonts w:ascii="Arial" w:hAnsi="Arial" w:cs="Arial"/>
          <w:spacing w:val="-1"/>
        </w:rPr>
        <w:t xml:space="preserve"> </w:t>
      </w:r>
      <w:r w:rsidRPr="00442E5E">
        <w:rPr>
          <w:rFonts w:ascii="Arial" w:hAnsi="Arial" w:cs="Arial"/>
        </w:rPr>
        <w:t>siguiente</w:t>
      </w:r>
      <w:r w:rsidRPr="00442E5E">
        <w:rPr>
          <w:rFonts w:ascii="Arial" w:hAnsi="Arial" w:cs="Arial"/>
          <w:spacing w:val="1"/>
        </w:rPr>
        <w:t xml:space="preserve"> </w:t>
      </w:r>
      <w:r w:rsidRPr="00442E5E">
        <w:rPr>
          <w:rFonts w:ascii="Arial" w:hAnsi="Arial" w:cs="Arial"/>
        </w:rPr>
        <w:t>y</w:t>
      </w:r>
      <w:r w:rsidRPr="00442E5E">
        <w:rPr>
          <w:rFonts w:ascii="Arial" w:hAnsi="Arial" w:cs="Arial"/>
          <w:spacing w:val="-3"/>
        </w:rPr>
        <w:t xml:space="preserve"> </w:t>
      </w:r>
      <w:r w:rsidRPr="00442E5E">
        <w:rPr>
          <w:rFonts w:ascii="Arial" w:hAnsi="Arial" w:cs="Arial"/>
        </w:rPr>
        <w:t>de</w:t>
      </w:r>
      <w:r w:rsidRPr="00442E5E">
        <w:rPr>
          <w:rFonts w:ascii="Arial" w:hAnsi="Arial" w:cs="Arial"/>
          <w:spacing w:val="-3"/>
        </w:rPr>
        <w:t xml:space="preserve"> </w:t>
      </w:r>
      <w:r w:rsidRPr="00442E5E">
        <w:rPr>
          <w:rFonts w:ascii="Arial" w:hAnsi="Arial" w:cs="Arial"/>
        </w:rPr>
        <w:t>ahí</w:t>
      </w:r>
      <w:r w:rsidRPr="00442E5E">
        <w:rPr>
          <w:rFonts w:ascii="Arial" w:hAnsi="Arial" w:cs="Arial"/>
          <w:spacing w:val="-4"/>
        </w:rPr>
        <w:t xml:space="preserve"> </w:t>
      </w:r>
      <w:r w:rsidRPr="00442E5E">
        <w:rPr>
          <w:rFonts w:ascii="Arial" w:hAnsi="Arial" w:cs="Arial"/>
        </w:rPr>
        <w:t>su</w:t>
      </w:r>
      <w:r w:rsidRPr="00442E5E">
        <w:rPr>
          <w:rFonts w:ascii="Arial" w:hAnsi="Arial" w:cs="Arial"/>
          <w:spacing w:val="-1"/>
        </w:rPr>
        <w:t xml:space="preserve"> </w:t>
      </w:r>
      <w:r w:rsidRPr="00442E5E">
        <w:rPr>
          <w:rFonts w:ascii="Arial" w:hAnsi="Arial" w:cs="Arial"/>
        </w:rPr>
        <w:t>nombre.</w:t>
      </w:r>
    </w:p>
    <w:p w14:paraId="441FD876" w14:textId="2F7D6ED7"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noProof/>
        </w:rPr>
        <w:drawing>
          <wp:inline distT="0" distB="0" distL="0" distR="0" wp14:anchorId="3D1D9FA2" wp14:editId="41D8A6A2">
            <wp:extent cx="5326346" cy="1201674"/>
            <wp:effectExtent l="0" t="0" r="8255" b="0"/>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26346" cy="1201674"/>
                    </a:xfrm>
                    <a:prstGeom prst="rect">
                      <a:avLst/>
                    </a:prstGeom>
                  </pic:spPr>
                </pic:pic>
              </a:graphicData>
            </a:graphic>
          </wp:inline>
        </w:drawing>
      </w:r>
    </w:p>
    <w:p w14:paraId="5A73FB9C" w14:textId="77777777" w:rsidR="00A66C76" w:rsidRDefault="00A66C76" w:rsidP="00A66C76">
      <w:pPr>
        <w:pStyle w:val="Textoindependiente"/>
        <w:spacing w:line="360" w:lineRule="auto"/>
        <w:ind w:right="1045"/>
        <w:jc w:val="both"/>
        <w:rPr>
          <w:rFonts w:ascii="Arial" w:hAnsi="Arial" w:cs="Arial"/>
        </w:rPr>
      </w:pPr>
    </w:p>
    <w:p w14:paraId="312972D0" w14:textId="5C378EF4" w:rsidR="00A66C76" w:rsidRPr="00442E5E" w:rsidRDefault="00A66C76" w:rsidP="00A66C76">
      <w:pPr>
        <w:pStyle w:val="Textoindependiente"/>
        <w:spacing w:line="360" w:lineRule="auto"/>
        <w:ind w:right="1045"/>
        <w:jc w:val="both"/>
        <w:rPr>
          <w:rFonts w:ascii="Arial" w:hAnsi="Arial" w:cs="Arial"/>
        </w:rPr>
      </w:pPr>
      <w:r w:rsidRPr="00442E5E">
        <w:rPr>
          <w:rFonts w:ascii="Arial" w:hAnsi="Arial" w:cs="Arial"/>
        </w:rPr>
        <w:t xml:space="preserve">Con este código, se reduce tanto la potencia requerida como también el nivel </w:t>
      </w:r>
      <w:proofErr w:type="spellStart"/>
      <w:r w:rsidRPr="00442E5E">
        <w:rPr>
          <w:rFonts w:ascii="Arial" w:hAnsi="Arial" w:cs="Arial"/>
        </w:rPr>
        <w:t>Dc</w:t>
      </w:r>
      <w:proofErr w:type="spellEnd"/>
      <w:r w:rsidRPr="00442E5E">
        <w:rPr>
          <w:rFonts w:ascii="Arial" w:hAnsi="Arial" w:cs="Arial"/>
        </w:rPr>
        <w:t xml:space="preserve"> a</w:t>
      </w:r>
      <w:r w:rsidRPr="00442E5E">
        <w:rPr>
          <w:rFonts w:ascii="Arial" w:hAnsi="Arial" w:cs="Arial"/>
          <w:spacing w:val="-64"/>
        </w:rPr>
        <w:t xml:space="preserve"> </w:t>
      </w:r>
      <w:r w:rsidRPr="00442E5E">
        <w:rPr>
          <w:rFonts w:ascii="Arial" w:hAnsi="Arial" w:cs="Arial"/>
        </w:rPr>
        <w:t>la mitad. Pero la reducción al 50% el ancho del impulso hace que se requiera un</w:t>
      </w:r>
      <w:r w:rsidRPr="00442E5E">
        <w:rPr>
          <w:rFonts w:ascii="Arial" w:hAnsi="Arial" w:cs="Arial"/>
          <w:spacing w:val="1"/>
        </w:rPr>
        <w:t xml:space="preserve"> </w:t>
      </w:r>
      <w:r w:rsidRPr="00442E5E">
        <w:rPr>
          <w:rFonts w:ascii="Arial" w:hAnsi="Arial" w:cs="Arial"/>
        </w:rPr>
        <w:t>mayor</w:t>
      </w:r>
      <w:r w:rsidRPr="00442E5E">
        <w:rPr>
          <w:rFonts w:ascii="Arial" w:hAnsi="Arial" w:cs="Arial"/>
          <w:spacing w:val="-1"/>
        </w:rPr>
        <w:t xml:space="preserve"> </w:t>
      </w:r>
      <w:r w:rsidRPr="00442E5E">
        <w:rPr>
          <w:rFonts w:ascii="Arial" w:hAnsi="Arial" w:cs="Arial"/>
        </w:rPr>
        <w:t>ancho</w:t>
      </w:r>
      <w:r w:rsidRPr="00442E5E">
        <w:rPr>
          <w:rFonts w:ascii="Arial" w:hAnsi="Arial" w:cs="Arial"/>
          <w:spacing w:val="-1"/>
        </w:rPr>
        <w:t xml:space="preserve"> </w:t>
      </w:r>
      <w:r w:rsidRPr="00442E5E">
        <w:rPr>
          <w:rFonts w:ascii="Arial" w:hAnsi="Arial" w:cs="Arial"/>
        </w:rPr>
        <w:t>de</w:t>
      </w:r>
      <w:r w:rsidRPr="00442E5E">
        <w:rPr>
          <w:rFonts w:ascii="Arial" w:hAnsi="Arial" w:cs="Arial"/>
          <w:spacing w:val="-1"/>
        </w:rPr>
        <w:t xml:space="preserve"> </w:t>
      </w:r>
      <w:r w:rsidRPr="00442E5E">
        <w:rPr>
          <w:rFonts w:ascii="Arial" w:hAnsi="Arial" w:cs="Arial"/>
        </w:rPr>
        <w:t>banda</w:t>
      </w:r>
      <w:r w:rsidRPr="00442E5E">
        <w:rPr>
          <w:rFonts w:ascii="Arial" w:hAnsi="Arial" w:cs="Arial"/>
          <w:spacing w:val="-2"/>
        </w:rPr>
        <w:t xml:space="preserve"> </w:t>
      </w:r>
      <w:r w:rsidRPr="00442E5E">
        <w:rPr>
          <w:rFonts w:ascii="Arial" w:hAnsi="Arial" w:cs="Arial"/>
        </w:rPr>
        <w:t>para</w:t>
      </w:r>
      <w:r w:rsidRPr="00442E5E">
        <w:rPr>
          <w:rFonts w:ascii="Arial" w:hAnsi="Arial" w:cs="Arial"/>
          <w:spacing w:val="-1"/>
        </w:rPr>
        <w:t xml:space="preserve"> </w:t>
      </w:r>
      <w:r w:rsidRPr="00442E5E">
        <w:rPr>
          <w:rFonts w:ascii="Arial" w:hAnsi="Arial" w:cs="Arial"/>
        </w:rPr>
        <w:t>su</w:t>
      </w:r>
      <w:r w:rsidRPr="00442E5E">
        <w:rPr>
          <w:rFonts w:ascii="Arial" w:hAnsi="Arial" w:cs="Arial"/>
          <w:spacing w:val="-1"/>
        </w:rPr>
        <w:t xml:space="preserve"> </w:t>
      </w:r>
      <w:r w:rsidRPr="00442E5E">
        <w:rPr>
          <w:rFonts w:ascii="Arial" w:hAnsi="Arial" w:cs="Arial"/>
        </w:rPr>
        <w:t>transmisión, la</w:t>
      </w:r>
      <w:r w:rsidRPr="00442E5E">
        <w:rPr>
          <w:rFonts w:ascii="Arial" w:hAnsi="Arial" w:cs="Arial"/>
          <w:spacing w:val="-1"/>
        </w:rPr>
        <w:t xml:space="preserve"> </w:t>
      </w:r>
      <w:r w:rsidRPr="00442E5E">
        <w:rPr>
          <w:rFonts w:ascii="Arial" w:hAnsi="Arial" w:cs="Arial"/>
        </w:rPr>
        <w:t>cual</w:t>
      </w:r>
      <w:r w:rsidRPr="00442E5E">
        <w:rPr>
          <w:rFonts w:ascii="Arial" w:hAnsi="Arial" w:cs="Arial"/>
          <w:spacing w:val="-4"/>
        </w:rPr>
        <w:t xml:space="preserve"> </w:t>
      </w:r>
      <w:r w:rsidRPr="00442E5E">
        <w:rPr>
          <w:rFonts w:ascii="Arial" w:hAnsi="Arial" w:cs="Arial"/>
        </w:rPr>
        <w:t>debe ser</w:t>
      </w:r>
      <w:r w:rsidRPr="00442E5E">
        <w:rPr>
          <w:rFonts w:ascii="Arial" w:hAnsi="Arial" w:cs="Arial"/>
          <w:spacing w:val="-4"/>
        </w:rPr>
        <w:t xml:space="preserve"> </w:t>
      </w:r>
      <w:r w:rsidRPr="00442E5E">
        <w:rPr>
          <w:rFonts w:ascii="Arial" w:hAnsi="Arial" w:cs="Arial"/>
        </w:rPr>
        <w:t>el</w:t>
      </w:r>
      <w:r w:rsidRPr="00442E5E">
        <w:rPr>
          <w:rFonts w:ascii="Arial" w:hAnsi="Arial" w:cs="Arial"/>
          <w:spacing w:val="-1"/>
        </w:rPr>
        <w:t xml:space="preserve"> </w:t>
      </w:r>
      <w:r w:rsidRPr="00442E5E">
        <w:rPr>
          <w:rFonts w:ascii="Arial" w:hAnsi="Arial" w:cs="Arial"/>
        </w:rPr>
        <w:t>doble.</w:t>
      </w:r>
    </w:p>
    <w:p w14:paraId="7A120DB6" w14:textId="4B438121" w:rsidR="00A66C76" w:rsidRDefault="00A66C76" w:rsidP="00A66C76">
      <w:pPr>
        <w:pStyle w:val="Textoindependiente"/>
        <w:spacing w:before="160" w:line="360" w:lineRule="auto"/>
        <w:ind w:right="1044"/>
        <w:jc w:val="both"/>
        <w:rPr>
          <w:rFonts w:ascii="Arial" w:hAnsi="Arial" w:cs="Arial"/>
        </w:rPr>
      </w:pPr>
      <w:r>
        <w:rPr>
          <w:rFonts w:ascii="Arial" w:hAnsi="Arial" w:cs="Arial"/>
        </w:rPr>
        <w:t>NRZ</w:t>
      </w:r>
    </w:p>
    <w:p w14:paraId="77BDBDF4" w14:textId="69F0DB95"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rPr>
        <w:t xml:space="preserve">Non </w:t>
      </w:r>
      <w:proofErr w:type="spellStart"/>
      <w:r w:rsidRPr="00442E5E">
        <w:rPr>
          <w:rFonts w:ascii="Arial" w:hAnsi="Arial" w:cs="Arial"/>
        </w:rPr>
        <w:t>Return</w:t>
      </w:r>
      <w:proofErr w:type="spellEnd"/>
      <w:r w:rsidRPr="00442E5E">
        <w:rPr>
          <w:rFonts w:ascii="Arial" w:hAnsi="Arial" w:cs="Arial"/>
        </w:rPr>
        <w:t xml:space="preserve"> </w:t>
      </w:r>
      <w:proofErr w:type="spellStart"/>
      <w:r w:rsidRPr="00442E5E">
        <w:rPr>
          <w:rFonts w:ascii="Arial" w:hAnsi="Arial" w:cs="Arial"/>
        </w:rPr>
        <w:t>to</w:t>
      </w:r>
      <w:proofErr w:type="spellEnd"/>
      <w:r w:rsidRPr="00442E5E">
        <w:rPr>
          <w:rFonts w:ascii="Arial" w:hAnsi="Arial" w:cs="Arial"/>
        </w:rPr>
        <w:t xml:space="preserve"> Zero (No retorno a cero), es la forma más frecuente y fácil de</w:t>
      </w:r>
      <w:r w:rsidRPr="00442E5E">
        <w:rPr>
          <w:rFonts w:ascii="Arial" w:hAnsi="Arial" w:cs="Arial"/>
          <w:spacing w:val="1"/>
        </w:rPr>
        <w:t xml:space="preserve"> </w:t>
      </w:r>
      <w:r w:rsidRPr="00442E5E">
        <w:rPr>
          <w:rFonts w:ascii="Arial" w:hAnsi="Arial" w:cs="Arial"/>
        </w:rPr>
        <w:t>transmitir señales digitales mediante la utilización de un nivel diferente de tensión</w:t>
      </w:r>
      <w:r w:rsidRPr="00442E5E">
        <w:rPr>
          <w:rFonts w:ascii="Arial" w:hAnsi="Arial" w:cs="Arial"/>
          <w:spacing w:val="1"/>
        </w:rPr>
        <w:t xml:space="preserve"> </w:t>
      </w:r>
      <w:r w:rsidRPr="00442E5E">
        <w:rPr>
          <w:rFonts w:ascii="Arial" w:hAnsi="Arial" w:cs="Arial"/>
        </w:rPr>
        <w:t>para</w:t>
      </w:r>
      <w:r w:rsidRPr="00442E5E">
        <w:rPr>
          <w:rFonts w:ascii="Arial" w:hAnsi="Arial" w:cs="Arial"/>
          <w:spacing w:val="-1"/>
        </w:rPr>
        <w:t xml:space="preserve"> </w:t>
      </w:r>
      <w:r w:rsidRPr="00442E5E">
        <w:rPr>
          <w:rFonts w:ascii="Arial" w:hAnsi="Arial" w:cs="Arial"/>
        </w:rPr>
        <w:t>cada</w:t>
      </w:r>
      <w:r w:rsidRPr="00442E5E">
        <w:rPr>
          <w:rFonts w:ascii="Arial" w:hAnsi="Arial" w:cs="Arial"/>
          <w:spacing w:val="-2"/>
        </w:rPr>
        <w:t xml:space="preserve"> </w:t>
      </w:r>
      <w:r w:rsidRPr="00442E5E">
        <w:rPr>
          <w:rFonts w:ascii="Arial" w:hAnsi="Arial" w:cs="Arial"/>
        </w:rPr>
        <w:t>uno de los bits.</w:t>
      </w:r>
    </w:p>
    <w:p w14:paraId="5824C74F" w14:textId="7B450D87"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rPr>
        <w:t>El nivel de tensión se mantiene constante durante la duración del bit, es decir que</w:t>
      </w:r>
      <w:r w:rsidRPr="00442E5E">
        <w:rPr>
          <w:rFonts w:ascii="Arial" w:hAnsi="Arial" w:cs="Arial"/>
          <w:spacing w:val="1"/>
        </w:rPr>
        <w:t xml:space="preserve"> </w:t>
      </w:r>
      <w:r w:rsidRPr="00442E5E">
        <w:rPr>
          <w:rFonts w:ascii="Arial" w:hAnsi="Arial" w:cs="Arial"/>
        </w:rPr>
        <w:t>no</w:t>
      </w:r>
      <w:r w:rsidRPr="00442E5E">
        <w:rPr>
          <w:rFonts w:ascii="Arial" w:hAnsi="Arial" w:cs="Arial"/>
          <w:spacing w:val="-1"/>
        </w:rPr>
        <w:t xml:space="preserve"> </w:t>
      </w:r>
      <w:r w:rsidRPr="00442E5E">
        <w:rPr>
          <w:rFonts w:ascii="Arial" w:hAnsi="Arial" w:cs="Arial"/>
        </w:rPr>
        <w:t>hay</w:t>
      </w:r>
      <w:r w:rsidRPr="00442E5E">
        <w:rPr>
          <w:rFonts w:ascii="Arial" w:hAnsi="Arial" w:cs="Arial"/>
          <w:spacing w:val="-3"/>
        </w:rPr>
        <w:t xml:space="preserve"> </w:t>
      </w:r>
      <w:r w:rsidRPr="00442E5E">
        <w:rPr>
          <w:rFonts w:ascii="Arial" w:hAnsi="Arial" w:cs="Arial"/>
        </w:rPr>
        <w:t>transiciones</w:t>
      </w:r>
      <w:r w:rsidRPr="00442E5E">
        <w:rPr>
          <w:rFonts w:ascii="Arial" w:hAnsi="Arial" w:cs="Arial"/>
          <w:spacing w:val="-3"/>
        </w:rPr>
        <w:t xml:space="preserve"> </w:t>
      </w:r>
      <w:r w:rsidRPr="00442E5E">
        <w:rPr>
          <w:rFonts w:ascii="Arial" w:hAnsi="Arial" w:cs="Arial"/>
        </w:rPr>
        <w:t>o</w:t>
      </w:r>
      <w:r w:rsidRPr="00442E5E">
        <w:rPr>
          <w:rFonts w:ascii="Arial" w:hAnsi="Arial" w:cs="Arial"/>
          <w:spacing w:val="1"/>
        </w:rPr>
        <w:t xml:space="preserve"> </w:t>
      </w:r>
      <w:r w:rsidRPr="00442E5E">
        <w:rPr>
          <w:rFonts w:ascii="Arial" w:hAnsi="Arial" w:cs="Arial"/>
        </w:rPr>
        <w:t>retornos</w:t>
      </w:r>
      <w:r w:rsidRPr="00442E5E">
        <w:rPr>
          <w:rFonts w:ascii="Arial" w:hAnsi="Arial" w:cs="Arial"/>
          <w:spacing w:val="-3"/>
        </w:rPr>
        <w:t xml:space="preserve"> </w:t>
      </w:r>
      <w:r w:rsidRPr="00442E5E">
        <w:rPr>
          <w:rFonts w:ascii="Arial" w:hAnsi="Arial" w:cs="Arial"/>
        </w:rPr>
        <w:t>al</w:t>
      </w:r>
      <w:r w:rsidRPr="00442E5E">
        <w:rPr>
          <w:rFonts w:ascii="Arial" w:hAnsi="Arial" w:cs="Arial"/>
          <w:spacing w:val="-1"/>
        </w:rPr>
        <w:t xml:space="preserve"> </w:t>
      </w:r>
      <w:r w:rsidRPr="00442E5E">
        <w:rPr>
          <w:rFonts w:ascii="Arial" w:hAnsi="Arial" w:cs="Arial"/>
        </w:rPr>
        <w:t>nivel cero</w:t>
      </w:r>
      <w:r w:rsidRPr="00442E5E">
        <w:rPr>
          <w:rFonts w:ascii="Arial" w:hAnsi="Arial" w:cs="Arial"/>
          <w:spacing w:val="-2"/>
        </w:rPr>
        <w:t xml:space="preserve"> </w:t>
      </w:r>
      <w:r w:rsidRPr="00442E5E">
        <w:rPr>
          <w:rFonts w:ascii="Arial" w:hAnsi="Arial" w:cs="Arial"/>
        </w:rPr>
        <w:t>de tensión.</w:t>
      </w:r>
    </w:p>
    <w:p w14:paraId="2324E2CA" w14:textId="57DAAE14"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noProof/>
        </w:rPr>
        <w:drawing>
          <wp:inline distT="0" distB="0" distL="0" distR="0" wp14:anchorId="4E1B348E" wp14:editId="469B88C4">
            <wp:extent cx="5115566" cy="620268"/>
            <wp:effectExtent l="0" t="0" r="0" b="8890"/>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15566" cy="620268"/>
                    </a:xfrm>
                    <a:prstGeom prst="rect">
                      <a:avLst/>
                    </a:prstGeom>
                  </pic:spPr>
                </pic:pic>
              </a:graphicData>
            </a:graphic>
          </wp:inline>
        </w:drawing>
      </w:r>
    </w:p>
    <w:p w14:paraId="7B551E29" w14:textId="721539B1"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rPr>
        <w:t>Por ejemplo, la ausencia de tensión se puede usar para representar un 0 binario,</w:t>
      </w:r>
      <w:r w:rsidRPr="00442E5E">
        <w:rPr>
          <w:rFonts w:ascii="Arial" w:hAnsi="Arial" w:cs="Arial"/>
          <w:spacing w:val="1"/>
        </w:rPr>
        <w:t xml:space="preserve"> </w:t>
      </w:r>
      <w:r w:rsidRPr="00442E5E">
        <w:rPr>
          <w:rFonts w:ascii="Arial" w:hAnsi="Arial" w:cs="Arial"/>
        </w:rPr>
        <w:t>mientras que</w:t>
      </w:r>
      <w:r w:rsidRPr="00442E5E">
        <w:rPr>
          <w:rFonts w:ascii="Arial" w:hAnsi="Arial" w:cs="Arial"/>
          <w:spacing w:val="-1"/>
        </w:rPr>
        <w:t xml:space="preserve"> </w:t>
      </w:r>
      <w:r w:rsidRPr="00442E5E">
        <w:rPr>
          <w:rFonts w:ascii="Arial" w:hAnsi="Arial" w:cs="Arial"/>
        </w:rPr>
        <w:t>un nivel</w:t>
      </w:r>
      <w:r w:rsidRPr="00442E5E">
        <w:rPr>
          <w:rFonts w:ascii="Arial" w:hAnsi="Arial" w:cs="Arial"/>
          <w:spacing w:val="-4"/>
        </w:rPr>
        <w:t xml:space="preserve"> </w:t>
      </w:r>
      <w:r w:rsidRPr="00442E5E">
        <w:rPr>
          <w:rFonts w:ascii="Arial" w:hAnsi="Arial" w:cs="Arial"/>
        </w:rPr>
        <w:t>constante</w:t>
      </w:r>
      <w:r w:rsidRPr="00442E5E">
        <w:rPr>
          <w:rFonts w:ascii="Arial" w:hAnsi="Arial" w:cs="Arial"/>
          <w:spacing w:val="-1"/>
        </w:rPr>
        <w:t xml:space="preserve"> </w:t>
      </w:r>
      <w:r w:rsidRPr="00442E5E">
        <w:rPr>
          <w:rFonts w:ascii="Arial" w:hAnsi="Arial" w:cs="Arial"/>
        </w:rPr>
        <w:t>y</w:t>
      </w:r>
      <w:r w:rsidRPr="00442E5E">
        <w:rPr>
          <w:rFonts w:ascii="Arial" w:hAnsi="Arial" w:cs="Arial"/>
          <w:spacing w:val="-3"/>
        </w:rPr>
        <w:t xml:space="preserve"> </w:t>
      </w:r>
      <w:r w:rsidRPr="00442E5E">
        <w:rPr>
          <w:rFonts w:ascii="Arial" w:hAnsi="Arial" w:cs="Arial"/>
        </w:rPr>
        <w:t>positivo</w:t>
      </w:r>
      <w:r w:rsidRPr="00442E5E">
        <w:rPr>
          <w:rFonts w:ascii="Arial" w:hAnsi="Arial" w:cs="Arial"/>
          <w:spacing w:val="-1"/>
        </w:rPr>
        <w:t xml:space="preserve"> </w:t>
      </w:r>
      <w:r w:rsidRPr="00442E5E">
        <w:rPr>
          <w:rFonts w:ascii="Arial" w:hAnsi="Arial" w:cs="Arial"/>
        </w:rPr>
        <w:t>de</w:t>
      </w:r>
      <w:r w:rsidRPr="00442E5E">
        <w:rPr>
          <w:rFonts w:ascii="Arial" w:hAnsi="Arial" w:cs="Arial"/>
          <w:spacing w:val="-2"/>
        </w:rPr>
        <w:t xml:space="preserve"> </w:t>
      </w:r>
      <w:r w:rsidRPr="00442E5E">
        <w:rPr>
          <w:rFonts w:ascii="Arial" w:hAnsi="Arial" w:cs="Arial"/>
        </w:rPr>
        <w:t>tensión</w:t>
      </w:r>
      <w:r w:rsidRPr="00442E5E">
        <w:rPr>
          <w:rFonts w:ascii="Arial" w:hAnsi="Arial" w:cs="Arial"/>
          <w:spacing w:val="-1"/>
        </w:rPr>
        <w:t xml:space="preserve"> </w:t>
      </w:r>
      <w:r w:rsidRPr="00442E5E">
        <w:rPr>
          <w:rFonts w:ascii="Arial" w:hAnsi="Arial" w:cs="Arial"/>
        </w:rPr>
        <w:t>puede representar</w:t>
      </w:r>
      <w:r w:rsidRPr="00442E5E">
        <w:rPr>
          <w:rFonts w:ascii="Arial" w:hAnsi="Arial" w:cs="Arial"/>
          <w:spacing w:val="-1"/>
        </w:rPr>
        <w:t xml:space="preserve"> </w:t>
      </w:r>
      <w:r w:rsidRPr="00442E5E">
        <w:rPr>
          <w:rFonts w:ascii="Arial" w:hAnsi="Arial" w:cs="Arial"/>
        </w:rPr>
        <w:t>al</w:t>
      </w:r>
      <w:r w:rsidRPr="00442E5E">
        <w:rPr>
          <w:rFonts w:ascii="Arial" w:hAnsi="Arial" w:cs="Arial"/>
          <w:spacing w:val="-4"/>
        </w:rPr>
        <w:t xml:space="preserve"> </w:t>
      </w:r>
      <w:r w:rsidRPr="00442E5E">
        <w:rPr>
          <w:rFonts w:ascii="Arial" w:hAnsi="Arial" w:cs="Arial"/>
        </w:rPr>
        <w:t>1.</w:t>
      </w:r>
    </w:p>
    <w:p w14:paraId="33533150" w14:textId="071BC44A"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rPr>
        <w:lastRenderedPageBreak/>
        <w:t>La principal aplicación que se da a los códigos de línea NRZ es la grabación</w:t>
      </w:r>
      <w:r w:rsidRPr="00442E5E">
        <w:rPr>
          <w:rFonts w:ascii="Arial" w:hAnsi="Arial" w:cs="Arial"/>
          <w:spacing w:val="1"/>
        </w:rPr>
        <w:t xml:space="preserve"> </w:t>
      </w:r>
      <w:r w:rsidRPr="00442E5E">
        <w:rPr>
          <w:rFonts w:ascii="Arial" w:hAnsi="Arial" w:cs="Arial"/>
        </w:rPr>
        <w:t>magnética, pero</w:t>
      </w:r>
      <w:r w:rsidRPr="00442E5E">
        <w:rPr>
          <w:rFonts w:ascii="Arial" w:hAnsi="Arial" w:cs="Arial"/>
          <w:spacing w:val="-1"/>
        </w:rPr>
        <w:t xml:space="preserve"> </w:t>
      </w:r>
      <w:r w:rsidRPr="00442E5E">
        <w:rPr>
          <w:rFonts w:ascii="Arial" w:hAnsi="Arial" w:cs="Arial"/>
        </w:rPr>
        <w:t>presentan</w:t>
      </w:r>
      <w:r w:rsidRPr="00442E5E">
        <w:rPr>
          <w:rFonts w:ascii="Arial" w:hAnsi="Arial" w:cs="Arial"/>
          <w:spacing w:val="-3"/>
        </w:rPr>
        <w:t xml:space="preserve"> </w:t>
      </w:r>
      <w:r w:rsidRPr="00442E5E">
        <w:rPr>
          <w:rFonts w:ascii="Arial" w:hAnsi="Arial" w:cs="Arial"/>
        </w:rPr>
        <w:t>una</w:t>
      </w:r>
      <w:r w:rsidRPr="00442E5E">
        <w:rPr>
          <w:rFonts w:ascii="Arial" w:hAnsi="Arial" w:cs="Arial"/>
          <w:spacing w:val="-2"/>
        </w:rPr>
        <w:t xml:space="preserve"> </w:t>
      </w:r>
      <w:r w:rsidRPr="00442E5E">
        <w:rPr>
          <w:rFonts w:ascii="Arial" w:hAnsi="Arial" w:cs="Arial"/>
        </w:rPr>
        <w:t>gran limitación</w:t>
      </w:r>
      <w:r w:rsidRPr="00442E5E">
        <w:rPr>
          <w:rFonts w:ascii="Arial" w:hAnsi="Arial" w:cs="Arial"/>
          <w:spacing w:val="-1"/>
        </w:rPr>
        <w:t xml:space="preserve"> </w:t>
      </w:r>
      <w:r w:rsidRPr="00442E5E">
        <w:rPr>
          <w:rFonts w:ascii="Arial" w:hAnsi="Arial" w:cs="Arial"/>
        </w:rPr>
        <w:t>para</w:t>
      </w:r>
      <w:r w:rsidRPr="00442E5E">
        <w:rPr>
          <w:rFonts w:ascii="Arial" w:hAnsi="Arial" w:cs="Arial"/>
          <w:spacing w:val="-5"/>
        </w:rPr>
        <w:t xml:space="preserve"> </w:t>
      </w:r>
      <w:r w:rsidRPr="00442E5E">
        <w:rPr>
          <w:rFonts w:ascii="Arial" w:hAnsi="Arial" w:cs="Arial"/>
        </w:rPr>
        <w:t>la</w:t>
      </w:r>
      <w:r w:rsidRPr="00442E5E">
        <w:rPr>
          <w:rFonts w:ascii="Arial" w:hAnsi="Arial" w:cs="Arial"/>
          <w:spacing w:val="-1"/>
        </w:rPr>
        <w:t xml:space="preserve"> </w:t>
      </w:r>
      <w:r w:rsidRPr="00442E5E">
        <w:rPr>
          <w:rFonts w:ascii="Arial" w:hAnsi="Arial" w:cs="Arial"/>
        </w:rPr>
        <w:t>transmisión</w:t>
      </w:r>
      <w:r w:rsidRPr="00442E5E">
        <w:rPr>
          <w:rFonts w:ascii="Arial" w:hAnsi="Arial" w:cs="Arial"/>
          <w:spacing w:val="-1"/>
        </w:rPr>
        <w:t xml:space="preserve"> </w:t>
      </w:r>
      <w:r w:rsidRPr="00442E5E">
        <w:rPr>
          <w:rFonts w:ascii="Arial" w:hAnsi="Arial" w:cs="Arial"/>
        </w:rPr>
        <w:t>de</w:t>
      </w:r>
      <w:r w:rsidRPr="00442E5E">
        <w:rPr>
          <w:rFonts w:ascii="Arial" w:hAnsi="Arial" w:cs="Arial"/>
          <w:spacing w:val="-1"/>
        </w:rPr>
        <w:t xml:space="preserve"> </w:t>
      </w:r>
      <w:r w:rsidRPr="00442E5E">
        <w:rPr>
          <w:rFonts w:ascii="Arial" w:hAnsi="Arial" w:cs="Arial"/>
        </w:rPr>
        <w:t>señales.</w:t>
      </w:r>
    </w:p>
    <w:p w14:paraId="4F460E8B" w14:textId="17A1C098" w:rsidR="00A66C76" w:rsidRDefault="00A66C76" w:rsidP="00A66C76">
      <w:pPr>
        <w:pStyle w:val="Textoindependiente"/>
        <w:spacing w:before="160" w:line="360" w:lineRule="auto"/>
        <w:ind w:right="1044"/>
        <w:jc w:val="both"/>
        <w:rPr>
          <w:rFonts w:ascii="Arial" w:hAnsi="Arial" w:cs="Arial"/>
        </w:rPr>
      </w:pPr>
      <w:r>
        <w:rPr>
          <w:rFonts w:ascii="Arial" w:hAnsi="Arial" w:cs="Arial"/>
        </w:rPr>
        <w:t>NRZ-L</w:t>
      </w:r>
    </w:p>
    <w:p w14:paraId="3366566B" w14:textId="0D440E10"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rPr>
        <w:t xml:space="preserve">Non </w:t>
      </w:r>
      <w:proofErr w:type="spellStart"/>
      <w:r w:rsidRPr="00442E5E">
        <w:rPr>
          <w:rFonts w:ascii="Arial" w:hAnsi="Arial" w:cs="Arial"/>
        </w:rPr>
        <w:t>Return</w:t>
      </w:r>
      <w:proofErr w:type="spellEnd"/>
      <w:r w:rsidRPr="00442E5E">
        <w:rPr>
          <w:rFonts w:ascii="Arial" w:hAnsi="Arial" w:cs="Arial"/>
        </w:rPr>
        <w:t xml:space="preserve"> </w:t>
      </w:r>
      <w:proofErr w:type="spellStart"/>
      <w:r w:rsidRPr="00442E5E">
        <w:rPr>
          <w:rFonts w:ascii="Arial" w:hAnsi="Arial" w:cs="Arial"/>
        </w:rPr>
        <w:t>to</w:t>
      </w:r>
      <w:proofErr w:type="spellEnd"/>
      <w:r w:rsidRPr="00442E5E">
        <w:rPr>
          <w:rFonts w:ascii="Arial" w:hAnsi="Arial" w:cs="Arial"/>
        </w:rPr>
        <w:t xml:space="preserve"> Zero </w:t>
      </w:r>
      <w:proofErr w:type="spellStart"/>
      <w:r w:rsidRPr="00442E5E">
        <w:rPr>
          <w:rFonts w:ascii="Arial" w:hAnsi="Arial" w:cs="Arial"/>
        </w:rPr>
        <w:t>Level</w:t>
      </w:r>
      <w:proofErr w:type="spellEnd"/>
      <w:r w:rsidRPr="00442E5E">
        <w:rPr>
          <w:rFonts w:ascii="Arial" w:hAnsi="Arial" w:cs="Arial"/>
        </w:rPr>
        <w:t xml:space="preserve"> (Nivel no retorno a cero), se usa generalmente para</w:t>
      </w:r>
      <w:r w:rsidRPr="00442E5E">
        <w:rPr>
          <w:rFonts w:ascii="Arial" w:hAnsi="Arial" w:cs="Arial"/>
          <w:spacing w:val="1"/>
        </w:rPr>
        <w:t xml:space="preserve"> </w:t>
      </w:r>
      <w:r w:rsidRPr="00442E5E">
        <w:rPr>
          <w:rFonts w:ascii="Arial" w:hAnsi="Arial" w:cs="Arial"/>
        </w:rPr>
        <w:t>generar o interpretar los datos binarios en los terminales y otros dispositivos. Si se</w:t>
      </w:r>
      <w:r w:rsidRPr="00442E5E">
        <w:rPr>
          <w:rFonts w:ascii="Arial" w:hAnsi="Arial" w:cs="Arial"/>
          <w:spacing w:val="1"/>
        </w:rPr>
        <w:t xml:space="preserve"> </w:t>
      </w:r>
      <w:r w:rsidRPr="00442E5E">
        <w:rPr>
          <w:rFonts w:ascii="Arial" w:hAnsi="Arial" w:cs="Arial"/>
        </w:rPr>
        <w:t>utiliza</w:t>
      </w:r>
      <w:r w:rsidRPr="00442E5E">
        <w:rPr>
          <w:rFonts w:ascii="Arial" w:hAnsi="Arial" w:cs="Arial"/>
          <w:spacing w:val="-2"/>
        </w:rPr>
        <w:t xml:space="preserve"> </w:t>
      </w:r>
      <w:r w:rsidRPr="00442E5E">
        <w:rPr>
          <w:rFonts w:ascii="Arial" w:hAnsi="Arial" w:cs="Arial"/>
        </w:rPr>
        <w:t>un</w:t>
      </w:r>
      <w:r w:rsidRPr="00442E5E">
        <w:rPr>
          <w:rFonts w:ascii="Arial" w:hAnsi="Arial" w:cs="Arial"/>
          <w:spacing w:val="-2"/>
        </w:rPr>
        <w:t xml:space="preserve"> </w:t>
      </w:r>
      <w:r w:rsidRPr="00442E5E">
        <w:rPr>
          <w:rFonts w:ascii="Arial" w:hAnsi="Arial" w:cs="Arial"/>
        </w:rPr>
        <w:t>código</w:t>
      </w:r>
      <w:r w:rsidRPr="00442E5E">
        <w:rPr>
          <w:rFonts w:ascii="Arial" w:hAnsi="Arial" w:cs="Arial"/>
          <w:spacing w:val="-2"/>
        </w:rPr>
        <w:t xml:space="preserve"> </w:t>
      </w:r>
      <w:r w:rsidRPr="00442E5E">
        <w:rPr>
          <w:rFonts w:ascii="Arial" w:hAnsi="Arial" w:cs="Arial"/>
        </w:rPr>
        <w:t>diferente,</w:t>
      </w:r>
      <w:r w:rsidRPr="00442E5E">
        <w:rPr>
          <w:rFonts w:ascii="Arial" w:hAnsi="Arial" w:cs="Arial"/>
          <w:spacing w:val="-3"/>
        </w:rPr>
        <w:t xml:space="preserve"> </w:t>
      </w:r>
      <w:r w:rsidRPr="00442E5E">
        <w:rPr>
          <w:rFonts w:ascii="Arial" w:hAnsi="Arial" w:cs="Arial"/>
        </w:rPr>
        <w:t>este</w:t>
      </w:r>
      <w:r w:rsidRPr="00442E5E">
        <w:rPr>
          <w:rFonts w:ascii="Arial" w:hAnsi="Arial" w:cs="Arial"/>
          <w:spacing w:val="-2"/>
        </w:rPr>
        <w:t xml:space="preserve"> </w:t>
      </w:r>
      <w:r w:rsidRPr="00442E5E">
        <w:rPr>
          <w:rFonts w:ascii="Arial" w:hAnsi="Arial" w:cs="Arial"/>
        </w:rPr>
        <w:t>se</w:t>
      </w:r>
      <w:r w:rsidRPr="00442E5E">
        <w:rPr>
          <w:rFonts w:ascii="Arial" w:hAnsi="Arial" w:cs="Arial"/>
          <w:spacing w:val="-2"/>
        </w:rPr>
        <w:t xml:space="preserve"> </w:t>
      </w:r>
      <w:r w:rsidRPr="00442E5E">
        <w:rPr>
          <w:rFonts w:ascii="Arial" w:hAnsi="Arial" w:cs="Arial"/>
        </w:rPr>
        <w:t>generará</w:t>
      </w:r>
      <w:r w:rsidRPr="00442E5E">
        <w:rPr>
          <w:rFonts w:ascii="Arial" w:hAnsi="Arial" w:cs="Arial"/>
          <w:spacing w:val="-3"/>
        </w:rPr>
        <w:t xml:space="preserve"> </w:t>
      </w:r>
      <w:r w:rsidRPr="00442E5E">
        <w:rPr>
          <w:rFonts w:ascii="Arial" w:hAnsi="Arial" w:cs="Arial"/>
        </w:rPr>
        <w:t>usualmente</w:t>
      </w:r>
      <w:r w:rsidRPr="00442E5E">
        <w:rPr>
          <w:rFonts w:ascii="Arial" w:hAnsi="Arial" w:cs="Arial"/>
          <w:spacing w:val="-2"/>
        </w:rPr>
        <w:t xml:space="preserve"> </w:t>
      </w:r>
      <w:r w:rsidRPr="00442E5E">
        <w:rPr>
          <w:rFonts w:ascii="Arial" w:hAnsi="Arial" w:cs="Arial"/>
        </w:rPr>
        <w:t>a</w:t>
      </w:r>
      <w:r w:rsidRPr="00442E5E">
        <w:rPr>
          <w:rFonts w:ascii="Arial" w:hAnsi="Arial" w:cs="Arial"/>
          <w:spacing w:val="-4"/>
        </w:rPr>
        <w:t xml:space="preserve"> </w:t>
      </w:r>
      <w:r w:rsidRPr="00442E5E">
        <w:rPr>
          <w:rFonts w:ascii="Arial" w:hAnsi="Arial" w:cs="Arial"/>
        </w:rPr>
        <w:t>partir</w:t>
      </w:r>
      <w:r w:rsidRPr="00442E5E">
        <w:rPr>
          <w:rFonts w:ascii="Arial" w:hAnsi="Arial" w:cs="Arial"/>
          <w:spacing w:val="-2"/>
        </w:rPr>
        <w:t xml:space="preserve"> </w:t>
      </w:r>
      <w:r w:rsidRPr="00442E5E">
        <w:rPr>
          <w:rFonts w:ascii="Arial" w:hAnsi="Arial" w:cs="Arial"/>
        </w:rPr>
        <w:t>de</w:t>
      </w:r>
      <w:r w:rsidRPr="00442E5E">
        <w:rPr>
          <w:rFonts w:ascii="Arial" w:hAnsi="Arial" w:cs="Arial"/>
          <w:spacing w:val="-4"/>
        </w:rPr>
        <w:t xml:space="preserve"> </w:t>
      </w:r>
      <w:r w:rsidRPr="00442E5E">
        <w:rPr>
          <w:rFonts w:ascii="Arial" w:hAnsi="Arial" w:cs="Arial"/>
        </w:rPr>
        <w:t>la</w:t>
      </w:r>
      <w:r w:rsidRPr="00442E5E">
        <w:rPr>
          <w:rFonts w:ascii="Arial" w:hAnsi="Arial" w:cs="Arial"/>
          <w:spacing w:val="-1"/>
        </w:rPr>
        <w:t xml:space="preserve"> </w:t>
      </w:r>
      <w:r w:rsidRPr="00442E5E">
        <w:rPr>
          <w:rFonts w:ascii="Arial" w:hAnsi="Arial" w:cs="Arial"/>
        </w:rPr>
        <w:t>señal</w:t>
      </w:r>
      <w:r w:rsidRPr="00442E5E">
        <w:rPr>
          <w:rFonts w:ascii="Arial" w:hAnsi="Arial" w:cs="Arial"/>
          <w:spacing w:val="-2"/>
        </w:rPr>
        <w:t xml:space="preserve"> </w:t>
      </w:r>
      <w:r w:rsidRPr="00442E5E">
        <w:rPr>
          <w:rFonts w:ascii="Arial" w:hAnsi="Arial" w:cs="Arial"/>
        </w:rPr>
        <w:t>NRZ-L.</w:t>
      </w:r>
    </w:p>
    <w:p w14:paraId="06DC31EA" w14:textId="25838252"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noProof/>
        </w:rPr>
        <w:drawing>
          <wp:inline distT="0" distB="0" distL="0" distR="0" wp14:anchorId="0FA7758C" wp14:editId="05C3042A">
            <wp:extent cx="5022566" cy="671226"/>
            <wp:effectExtent l="0" t="0" r="6985" b="0"/>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22566" cy="671226"/>
                    </a:xfrm>
                    <a:prstGeom prst="rect">
                      <a:avLst/>
                    </a:prstGeom>
                  </pic:spPr>
                </pic:pic>
              </a:graphicData>
            </a:graphic>
          </wp:inline>
        </w:drawing>
      </w:r>
    </w:p>
    <w:p w14:paraId="412B4D12" w14:textId="2607ECD0"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rPr>
        <w:t>Cada bit representado por la forma de onda NRZ-L está retrasado por medio ciclo</w:t>
      </w:r>
      <w:r w:rsidRPr="00442E5E">
        <w:rPr>
          <w:rFonts w:ascii="Arial" w:hAnsi="Arial" w:cs="Arial"/>
          <w:spacing w:val="1"/>
        </w:rPr>
        <w:t xml:space="preserve"> </w:t>
      </w:r>
      <w:r w:rsidRPr="00442E5E">
        <w:rPr>
          <w:rFonts w:ascii="Arial" w:hAnsi="Arial" w:cs="Arial"/>
        </w:rPr>
        <w:t xml:space="preserve">de la señal TX CLK, con respecto al Data </w:t>
      </w:r>
      <w:proofErr w:type="spellStart"/>
      <w:r w:rsidRPr="00442E5E">
        <w:rPr>
          <w:rFonts w:ascii="Arial" w:hAnsi="Arial" w:cs="Arial"/>
        </w:rPr>
        <w:t>Stream</w:t>
      </w:r>
      <w:proofErr w:type="spellEnd"/>
      <w:r w:rsidRPr="00442E5E">
        <w:rPr>
          <w:rFonts w:ascii="Arial" w:hAnsi="Arial" w:cs="Arial"/>
        </w:rPr>
        <w:t xml:space="preserve"> de TX DATA. Por ejemplo, cada</w:t>
      </w:r>
      <w:r w:rsidRPr="00442E5E">
        <w:rPr>
          <w:rFonts w:ascii="Arial" w:hAnsi="Arial" w:cs="Arial"/>
          <w:spacing w:val="1"/>
        </w:rPr>
        <w:t xml:space="preserve"> </w:t>
      </w:r>
      <w:r w:rsidRPr="00442E5E">
        <w:rPr>
          <w:rFonts w:ascii="Arial" w:hAnsi="Arial" w:cs="Arial"/>
        </w:rPr>
        <w:t>“1” lógico es representado por un nivel alto de T segundos, Cada “0” lógico es</w:t>
      </w:r>
      <w:r w:rsidRPr="00442E5E">
        <w:rPr>
          <w:rFonts w:ascii="Arial" w:hAnsi="Arial" w:cs="Arial"/>
          <w:spacing w:val="1"/>
        </w:rPr>
        <w:t xml:space="preserve"> </w:t>
      </w:r>
      <w:r w:rsidRPr="00442E5E">
        <w:rPr>
          <w:rFonts w:ascii="Arial" w:hAnsi="Arial" w:cs="Arial"/>
        </w:rPr>
        <w:t>representado</w:t>
      </w:r>
      <w:r w:rsidRPr="00442E5E">
        <w:rPr>
          <w:rFonts w:ascii="Arial" w:hAnsi="Arial" w:cs="Arial"/>
          <w:spacing w:val="-1"/>
        </w:rPr>
        <w:t xml:space="preserve"> </w:t>
      </w:r>
      <w:r w:rsidRPr="00442E5E">
        <w:rPr>
          <w:rFonts w:ascii="Arial" w:hAnsi="Arial" w:cs="Arial"/>
        </w:rPr>
        <w:t>que</w:t>
      </w:r>
      <w:r w:rsidRPr="00442E5E">
        <w:rPr>
          <w:rFonts w:ascii="Arial" w:hAnsi="Arial" w:cs="Arial"/>
          <w:spacing w:val="-2"/>
        </w:rPr>
        <w:t xml:space="preserve"> </w:t>
      </w:r>
      <w:r w:rsidRPr="00442E5E">
        <w:rPr>
          <w:rFonts w:ascii="Arial" w:hAnsi="Arial" w:cs="Arial"/>
        </w:rPr>
        <w:t>dura</w:t>
      </w:r>
      <w:r w:rsidRPr="00442E5E">
        <w:rPr>
          <w:rFonts w:ascii="Arial" w:hAnsi="Arial" w:cs="Arial"/>
          <w:spacing w:val="-3"/>
        </w:rPr>
        <w:t xml:space="preserve"> </w:t>
      </w:r>
      <w:r w:rsidRPr="00442E5E">
        <w:rPr>
          <w:rFonts w:ascii="Arial" w:hAnsi="Arial" w:cs="Arial"/>
        </w:rPr>
        <w:t>T</w:t>
      </w:r>
      <w:r w:rsidRPr="00442E5E">
        <w:rPr>
          <w:rFonts w:ascii="Arial" w:hAnsi="Arial" w:cs="Arial"/>
          <w:spacing w:val="2"/>
        </w:rPr>
        <w:t xml:space="preserve"> </w:t>
      </w:r>
      <w:r w:rsidRPr="00442E5E">
        <w:rPr>
          <w:rFonts w:ascii="Arial" w:hAnsi="Arial" w:cs="Arial"/>
        </w:rPr>
        <w:t>segundos.</w:t>
      </w:r>
    </w:p>
    <w:p w14:paraId="1914B830" w14:textId="6788484E" w:rsidR="00A66C76" w:rsidRDefault="00A66C76" w:rsidP="00A66C76">
      <w:pPr>
        <w:pStyle w:val="Textoindependiente"/>
        <w:spacing w:before="160" w:line="360" w:lineRule="auto"/>
        <w:ind w:right="1044"/>
        <w:jc w:val="both"/>
        <w:rPr>
          <w:rFonts w:ascii="Arial" w:hAnsi="Arial" w:cs="Arial"/>
        </w:rPr>
      </w:pPr>
      <w:r>
        <w:rPr>
          <w:rFonts w:ascii="Arial" w:hAnsi="Arial" w:cs="Arial"/>
        </w:rPr>
        <w:t>AMI</w:t>
      </w:r>
    </w:p>
    <w:p w14:paraId="724ABE50" w14:textId="7BB776B5" w:rsidR="00A66C76" w:rsidRDefault="00A66C76" w:rsidP="00A66C76">
      <w:pPr>
        <w:pStyle w:val="Textoindependiente"/>
        <w:spacing w:before="160" w:line="360" w:lineRule="auto"/>
        <w:ind w:right="1044"/>
        <w:jc w:val="both"/>
        <w:rPr>
          <w:rFonts w:ascii="Arial" w:hAnsi="Arial" w:cs="Arial"/>
        </w:rPr>
      </w:pPr>
      <w:proofErr w:type="spellStart"/>
      <w:r w:rsidRPr="00442E5E">
        <w:rPr>
          <w:rFonts w:ascii="Arial" w:hAnsi="Arial" w:cs="Arial"/>
        </w:rPr>
        <w:t>Alternate</w:t>
      </w:r>
      <w:proofErr w:type="spellEnd"/>
      <w:r w:rsidRPr="00442E5E">
        <w:rPr>
          <w:rFonts w:ascii="Arial" w:hAnsi="Arial" w:cs="Arial"/>
        </w:rPr>
        <w:t xml:space="preserve"> Mark </w:t>
      </w:r>
      <w:proofErr w:type="spellStart"/>
      <w:r w:rsidRPr="00442E5E">
        <w:rPr>
          <w:rFonts w:ascii="Arial" w:hAnsi="Arial" w:cs="Arial"/>
        </w:rPr>
        <w:t>Inversion</w:t>
      </w:r>
      <w:proofErr w:type="spellEnd"/>
      <w:r w:rsidRPr="00442E5E">
        <w:rPr>
          <w:rFonts w:ascii="Arial" w:hAnsi="Arial" w:cs="Arial"/>
        </w:rPr>
        <w:t xml:space="preserve"> (Inversión de marcas alternadas), es un código de</w:t>
      </w:r>
      <w:r w:rsidRPr="00442E5E">
        <w:rPr>
          <w:rFonts w:ascii="Arial" w:hAnsi="Arial" w:cs="Arial"/>
          <w:spacing w:val="1"/>
        </w:rPr>
        <w:t xml:space="preserve"> </w:t>
      </w:r>
      <w:r w:rsidRPr="00442E5E">
        <w:rPr>
          <w:rFonts w:ascii="Arial" w:hAnsi="Arial" w:cs="Arial"/>
        </w:rPr>
        <w:t>línea</w:t>
      </w:r>
      <w:r w:rsidRPr="00442E5E">
        <w:rPr>
          <w:rFonts w:ascii="Arial" w:hAnsi="Arial" w:cs="Arial"/>
          <w:spacing w:val="-2"/>
        </w:rPr>
        <w:t xml:space="preserve"> </w:t>
      </w:r>
      <w:r w:rsidRPr="00442E5E">
        <w:rPr>
          <w:rFonts w:ascii="Arial" w:hAnsi="Arial" w:cs="Arial"/>
        </w:rPr>
        <w:t>que</w:t>
      </w:r>
      <w:r w:rsidRPr="00442E5E">
        <w:rPr>
          <w:rFonts w:ascii="Arial" w:hAnsi="Arial" w:cs="Arial"/>
          <w:spacing w:val="-2"/>
        </w:rPr>
        <w:t xml:space="preserve"> </w:t>
      </w:r>
      <w:r w:rsidRPr="00442E5E">
        <w:rPr>
          <w:rFonts w:ascii="Arial" w:hAnsi="Arial" w:cs="Arial"/>
        </w:rPr>
        <w:t>se</w:t>
      </w:r>
      <w:r w:rsidRPr="00442E5E">
        <w:rPr>
          <w:rFonts w:ascii="Arial" w:hAnsi="Arial" w:cs="Arial"/>
          <w:spacing w:val="-2"/>
        </w:rPr>
        <w:t xml:space="preserve"> </w:t>
      </w:r>
      <w:r w:rsidRPr="00442E5E">
        <w:rPr>
          <w:rFonts w:ascii="Arial" w:hAnsi="Arial" w:cs="Arial"/>
        </w:rPr>
        <w:t>utiliza</w:t>
      </w:r>
      <w:r w:rsidRPr="00442E5E">
        <w:rPr>
          <w:rFonts w:ascii="Arial" w:hAnsi="Arial" w:cs="Arial"/>
          <w:spacing w:val="-2"/>
        </w:rPr>
        <w:t xml:space="preserve"> </w:t>
      </w:r>
      <w:r w:rsidRPr="00442E5E">
        <w:rPr>
          <w:rFonts w:ascii="Arial" w:hAnsi="Arial" w:cs="Arial"/>
        </w:rPr>
        <w:t>para</w:t>
      </w:r>
      <w:r w:rsidRPr="00442E5E">
        <w:rPr>
          <w:rFonts w:ascii="Arial" w:hAnsi="Arial" w:cs="Arial"/>
          <w:spacing w:val="-2"/>
        </w:rPr>
        <w:t xml:space="preserve"> </w:t>
      </w:r>
      <w:r w:rsidRPr="00442E5E">
        <w:rPr>
          <w:rFonts w:ascii="Arial" w:hAnsi="Arial" w:cs="Arial"/>
        </w:rPr>
        <w:t>transmisiones</w:t>
      </w:r>
      <w:r w:rsidRPr="00442E5E">
        <w:rPr>
          <w:rFonts w:ascii="Arial" w:hAnsi="Arial" w:cs="Arial"/>
          <w:spacing w:val="-4"/>
        </w:rPr>
        <w:t xml:space="preserve"> </w:t>
      </w:r>
      <w:r w:rsidRPr="00442E5E">
        <w:rPr>
          <w:rFonts w:ascii="Arial" w:hAnsi="Arial" w:cs="Arial"/>
        </w:rPr>
        <w:t>binarias,</w:t>
      </w:r>
      <w:r w:rsidRPr="00442E5E">
        <w:rPr>
          <w:rFonts w:ascii="Arial" w:hAnsi="Arial" w:cs="Arial"/>
          <w:spacing w:val="-2"/>
        </w:rPr>
        <w:t xml:space="preserve"> </w:t>
      </w:r>
      <w:r w:rsidRPr="00442E5E">
        <w:rPr>
          <w:rFonts w:ascii="Arial" w:hAnsi="Arial" w:cs="Arial"/>
        </w:rPr>
        <w:t>se</w:t>
      </w:r>
      <w:r w:rsidRPr="00442E5E">
        <w:rPr>
          <w:rFonts w:ascii="Arial" w:hAnsi="Arial" w:cs="Arial"/>
          <w:spacing w:val="-4"/>
        </w:rPr>
        <w:t xml:space="preserve"> </w:t>
      </w:r>
      <w:r w:rsidRPr="00442E5E">
        <w:rPr>
          <w:rFonts w:ascii="Arial" w:hAnsi="Arial" w:cs="Arial"/>
        </w:rPr>
        <w:t>lo</w:t>
      </w:r>
      <w:r w:rsidRPr="00442E5E">
        <w:rPr>
          <w:rFonts w:ascii="Arial" w:hAnsi="Arial" w:cs="Arial"/>
          <w:spacing w:val="-4"/>
        </w:rPr>
        <w:t xml:space="preserve"> </w:t>
      </w:r>
      <w:r w:rsidRPr="00442E5E">
        <w:rPr>
          <w:rFonts w:ascii="Arial" w:hAnsi="Arial" w:cs="Arial"/>
        </w:rPr>
        <w:t>puede</w:t>
      </w:r>
      <w:r w:rsidRPr="00442E5E">
        <w:rPr>
          <w:rFonts w:ascii="Arial" w:hAnsi="Arial" w:cs="Arial"/>
          <w:spacing w:val="-4"/>
        </w:rPr>
        <w:t xml:space="preserve"> </w:t>
      </w:r>
      <w:r w:rsidRPr="00442E5E">
        <w:rPr>
          <w:rFonts w:ascii="Arial" w:hAnsi="Arial" w:cs="Arial"/>
        </w:rPr>
        <w:t>definir</w:t>
      </w:r>
      <w:r w:rsidRPr="00442E5E">
        <w:rPr>
          <w:rFonts w:ascii="Arial" w:hAnsi="Arial" w:cs="Arial"/>
          <w:spacing w:val="-4"/>
        </w:rPr>
        <w:t xml:space="preserve"> </w:t>
      </w:r>
      <w:r w:rsidRPr="00442E5E">
        <w:rPr>
          <w:rFonts w:ascii="Arial" w:hAnsi="Arial" w:cs="Arial"/>
        </w:rPr>
        <w:t>como</w:t>
      </w:r>
      <w:r w:rsidRPr="00442E5E">
        <w:rPr>
          <w:rFonts w:ascii="Arial" w:hAnsi="Arial" w:cs="Arial"/>
          <w:spacing w:val="-4"/>
        </w:rPr>
        <w:t xml:space="preserve"> </w:t>
      </w:r>
      <w:r w:rsidRPr="00442E5E">
        <w:rPr>
          <w:rFonts w:ascii="Arial" w:hAnsi="Arial" w:cs="Arial"/>
        </w:rPr>
        <w:t>un</w:t>
      </w:r>
      <w:r w:rsidRPr="00442E5E">
        <w:rPr>
          <w:rFonts w:ascii="Arial" w:hAnsi="Arial" w:cs="Arial"/>
          <w:spacing w:val="-2"/>
        </w:rPr>
        <w:t xml:space="preserve"> </w:t>
      </w:r>
      <w:r w:rsidRPr="00442E5E">
        <w:rPr>
          <w:rFonts w:ascii="Arial" w:hAnsi="Arial" w:cs="Arial"/>
        </w:rPr>
        <w:t>código</w:t>
      </w:r>
      <w:r w:rsidRPr="00442E5E">
        <w:rPr>
          <w:rFonts w:ascii="Arial" w:hAnsi="Arial" w:cs="Arial"/>
          <w:spacing w:val="-65"/>
        </w:rPr>
        <w:t xml:space="preserve"> </w:t>
      </w:r>
      <w:r w:rsidRPr="00442E5E">
        <w:rPr>
          <w:rFonts w:ascii="Arial" w:hAnsi="Arial" w:cs="Arial"/>
        </w:rPr>
        <w:t>bipolar</w:t>
      </w:r>
      <w:r w:rsidRPr="00442E5E">
        <w:rPr>
          <w:rFonts w:ascii="Arial" w:hAnsi="Arial" w:cs="Arial"/>
          <w:spacing w:val="-1"/>
        </w:rPr>
        <w:t xml:space="preserve"> </w:t>
      </w:r>
      <w:r w:rsidRPr="00442E5E">
        <w:rPr>
          <w:rFonts w:ascii="Arial" w:hAnsi="Arial" w:cs="Arial"/>
        </w:rPr>
        <w:t>con retorno</w:t>
      </w:r>
      <w:r w:rsidRPr="00442E5E">
        <w:rPr>
          <w:rFonts w:ascii="Arial" w:hAnsi="Arial" w:cs="Arial"/>
          <w:spacing w:val="-2"/>
        </w:rPr>
        <w:t xml:space="preserve"> </w:t>
      </w:r>
      <w:r w:rsidRPr="00442E5E">
        <w:rPr>
          <w:rFonts w:ascii="Arial" w:hAnsi="Arial" w:cs="Arial"/>
        </w:rPr>
        <w:t>a cero que</w:t>
      </w:r>
      <w:r w:rsidRPr="00442E5E">
        <w:rPr>
          <w:rFonts w:ascii="Arial" w:hAnsi="Arial" w:cs="Arial"/>
          <w:spacing w:val="-1"/>
        </w:rPr>
        <w:t xml:space="preserve"> </w:t>
      </w:r>
      <w:r w:rsidRPr="00442E5E">
        <w:rPr>
          <w:rFonts w:ascii="Arial" w:hAnsi="Arial" w:cs="Arial"/>
        </w:rPr>
        <w:t>posee características</w:t>
      </w:r>
      <w:r w:rsidRPr="00442E5E">
        <w:rPr>
          <w:rFonts w:ascii="Arial" w:hAnsi="Arial" w:cs="Arial"/>
          <w:spacing w:val="-1"/>
        </w:rPr>
        <w:t xml:space="preserve"> </w:t>
      </w:r>
      <w:r w:rsidRPr="00442E5E">
        <w:rPr>
          <w:rFonts w:ascii="Arial" w:hAnsi="Arial" w:cs="Arial"/>
        </w:rPr>
        <w:t>especiales.</w:t>
      </w:r>
    </w:p>
    <w:p w14:paraId="48520A3F" w14:textId="1E012206"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rPr>
        <w:t>En este código, cuando se asigna un impulso positivo al primer “1”, al siguiente “1”</w:t>
      </w:r>
      <w:r w:rsidRPr="00442E5E">
        <w:rPr>
          <w:rFonts w:ascii="Arial" w:hAnsi="Arial" w:cs="Arial"/>
          <w:spacing w:val="-64"/>
        </w:rPr>
        <w:t xml:space="preserve"> </w:t>
      </w:r>
      <w:r w:rsidRPr="00442E5E">
        <w:rPr>
          <w:rFonts w:ascii="Arial" w:hAnsi="Arial" w:cs="Arial"/>
        </w:rPr>
        <w:t>se le asigna un impulso negativo, y así sucesivamente asignando alternadamente</w:t>
      </w:r>
      <w:r w:rsidRPr="00442E5E">
        <w:rPr>
          <w:rFonts w:ascii="Arial" w:hAnsi="Arial" w:cs="Arial"/>
          <w:spacing w:val="1"/>
        </w:rPr>
        <w:t xml:space="preserve"> </w:t>
      </w:r>
      <w:r w:rsidRPr="00442E5E">
        <w:rPr>
          <w:rFonts w:ascii="Arial" w:hAnsi="Arial" w:cs="Arial"/>
        </w:rPr>
        <w:t>impulsos</w:t>
      </w:r>
      <w:r w:rsidRPr="00442E5E">
        <w:rPr>
          <w:rFonts w:ascii="Arial" w:hAnsi="Arial" w:cs="Arial"/>
          <w:spacing w:val="-3"/>
        </w:rPr>
        <w:t xml:space="preserve"> </w:t>
      </w:r>
      <w:r w:rsidRPr="00442E5E">
        <w:rPr>
          <w:rFonts w:ascii="Arial" w:hAnsi="Arial" w:cs="Arial"/>
        </w:rPr>
        <w:t>positivos y</w:t>
      </w:r>
      <w:r w:rsidRPr="00442E5E">
        <w:rPr>
          <w:rFonts w:ascii="Arial" w:hAnsi="Arial" w:cs="Arial"/>
          <w:spacing w:val="-2"/>
        </w:rPr>
        <w:t xml:space="preserve"> </w:t>
      </w:r>
      <w:r w:rsidRPr="00442E5E">
        <w:rPr>
          <w:rFonts w:ascii="Arial" w:hAnsi="Arial" w:cs="Arial"/>
        </w:rPr>
        <w:t>negativos</w:t>
      </w:r>
      <w:r w:rsidRPr="00442E5E">
        <w:rPr>
          <w:rFonts w:ascii="Arial" w:hAnsi="Arial" w:cs="Arial"/>
          <w:spacing w:val="-1"/>
        </w:rPr>
        <w:t xml:space="preserve"> </w:t>
      </w:r>
      <w:r w:rsidRPr="00442E5E">
        <w:rPr>
          <w:rFonts w:ascii="Arial" w:hAnsi="Arial" w:cs="Arial"/>
        </w:rPr>
        <w:t>a</w:t>
      </w:r>
      <w:r w:rsidRPr="00442E5E">
        <w:rPr>
          <w:rFonts w:ascii="Arial" w:hAnsi="Arial" w:cs="Arial"/>
          <w:spacing w:val="1"/>
        </w:rPr>
        <w:t xml:space="preserve"> </w:t>
      </w:r>
      <w:r w:rsidRPr="00442E5E">
        <w:rPr>
          <w:rFonts w:ascii="Arial" w:hAnsi="Arial" w:cs="Arial"/>
        </w:rPr>
        <w:t>los “1”</w:t>
      </w:r>
      <w:r w:rsidRPr="00442E5E">
        <w:rPr>
          <w:rFonts w:ascii="Arial" w:hAnsi="Arial" w:cs="Arial"/>
          <w:spacing w:val="-1"/>
        </w:rPr>
        <w:t xml:space="preserve"> </w:t>
      </w:r>
      <w:r w:rsidRPr="00442E5E">
        <w:rPr>
          <w:rFonts w:ascii="Arial" w:hAnsi="Arial" w:cs="Arial"/>
        </w:rPr>
        <w:t>lógicos.</w:t>
      </w:r>
    </w:p>
    <w:p w14:paraId="2C830723" w14:textId="556CDE49"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rPr>
        <w:t>Este</w:t>
      </w:r>
      <w:r w:rsidRPr="00442E5E">
        <w:rPr>
          <w:rFonts w:ascii="Arial" w:hAnsi="Arial" w:cs="Arial"/>
          <w:spacing w:val="-10"/>
        </w:rPr>
        <w:t xml:space="preserve"> </w:t>
      </w:r>
      <w:r w:rsidRPr="00442E5E">
        <w:rPr>
          <w:rFonts w:ascii="Arial" w:hAnsi="Arial" w:cs="Arial"/>
        </w:rPr>
        <w:t>código</w:t>
      </w:r>
      <w:r w:rsidRPr="00442E5E">
        <w:rPr>
          <w:rFonts w:ascii="Arial" w:hAnsi="Arial" w:cs="Arial"/>
          <w:spacing w:val="-10"/>
        </w:rPr>
        <w:t xml:space="preserve"> </w:t>
      </w:r>
      <w:r w:rsidRPr="00442E5E">
        <w:rPr>
          <w:rFonts w:ascii="Arial" w:hAnsi="Arial" w:cs="Arial"/>
        </w:rPr>
        <w:t>presenta</w:t>
      </w:r>
      <w:r w:rsidRPr="00442E5E">
        <w:rPr>
          <w:rFonts w:ascii="Arial" w:hAnsi="Arial" w:cs="Arial"/>
          <w:spacing w:val="-10"/>
        </w:rPr>
        <w:t xml:space="preserve"> </w:t>
      </w:r>
      <w:r w:rsidRPr="00442E5E">
        <w:rPr>
          <w:rFonts w:ascii="Arial" w:hAnsi="Arial" w:cs="Arial"/>
        </w:rPr>
        <w:t>dos</w:t>
      </w:r>
      <w:r w:rsidRPr="00442E5E">
        <w:rPr>
          <w:rFonts w:ascii="Arial" w:hAnsi="Arial" w:cs="Arial"/>
          <w:spacing w:val="-8"/>
        </w:rPr>
        <w:t xml:space="preserve"> </w:t>
      </w:r>
      <w:r w:rsidRPr="00442E5E">
        <w:rPr>
          <w:rFonts w:ascii="Arial" w:hAnsi="Arial" w:cs="Arial"/>
        </w:rPr>
        <w:t>variantes:</w:t>
      </w:r>
      <w:r w:rsidRPr="00442E5E">
        <w:rPr>
          <w:rFonts w:ascii="Arial" w:hAnsi="Arial" w:cs="Arial"/>
          <w:spacing w:val="-11"/>
        </w:rPr>
        <w:t xml:space="preserve"> </w:t>
      </w:r>
      <w:r w:rsidRPr="00442E5E">
        <w:rPr>
          <w:rFonts w:ascii="Arial" w:hAnsi="Arial" w:cs="Arial"/>
        </w:rPr>
        <w:t>el</w:t>
      </w:r>
      <w:r w:rsidRPr="00442E5E">
        <w:rPr>
          <w:rFonts w:ascii="Arial" w:hAnsi="Arial" w:cs="Arial"/>
          <w:spacing w:val="-9"/>
        </w:rPr>
        <w:t xml:space="preserve"> </w:t>
      </w:r>
      <w:r w:rsidRPr="00442E5E">
        <w:rPr>
          <w:rFonts w:ascii="Arial" w:hAnsi="Arial" w:cs="Arial"/>
        </w:rPr>
        <w:t>AMI</w:t>
      </w:r>
      <w:r w:rsidRPr="00442E5E">
        <w:rPr>
          <w:rFonts w:ascii="Arial" w:hAnsi="Arial" w:cs="Arial"/>
          <w:spacing w:val="-11"/>
        </w:rPr>
        <w:t xml:space="preserve"> </w:t>
      </w:r>
      <w:r w:rsidRPr="00442E5E">
        <w:rPr>
          <w:rFonts w:ascii="Arial" w:hAnsi="Arial" w:cs="Arial"/>
        </w:rPr>
        <w:t>Normal</w:t>
      </w:r>
      <w:r w:rsidRPr="00442E5E">
        <w:rPr>
          <w:rFonts w:ascii="Arial" w:hAnsi="Arial" w:cs="Arial"/>
          <w:spacing w:val="-7"/>
        </w:rPr>
        <w:t xml:space="preserve"> </w:t>
      </w:r>
      <w:r w:rsidRPr="00442E5E">
        <w:rPr>
          <w:rFonts w:ascii="Arial" w:hAnsi="Arial" w:cs="Arial"/>
        </w:rPr>
        <w:t>del</w:t>
      </w:r>
      <w:r w:rsidRPr="00442E5E">
        <w:rPr>
          <w:rFonts w:ascii="Arial" w:hAnsi="Arial" w:cs="Arial"/>
          <w:spacing w:val="-11"/>
        </w:rPr>
        <w:t xml:space="preserve"> </w:t>
      </w:r>
      <w:r w:rsidRPr="00442E5E">
        <w:rPr>
          <w:rFonts w:ascii="Arial" w:hAnsi="Arial" w:cs="Arial"/>
        </w:rPr>
        <w:t>tipo</w:t>
      </w:r>
      <w:r w:rsidRPr="00442E5E">
        <w:rPr>
          <w:rFonts w:ascii="Arial" w:hAnsi="Arial" w:cs="Arial"/>
          <w:spacing w:val="-11"/>
        </w:rPr>
        <w:t xml:space="preserve"> </w:t>
      </w:r>
      <w:r w:rsidRPr="00442E5E">
        <w:rPr>
          <w:rFonts w:ascii="Arial" w:hAnsi="Arial" w:cs="Arial"/>
        </w:rPr>
        <w:t>NRZ</w:t>
      </w:r>
      <w:r w:rsidRPr="00442E5E">
        <w:rPr>
          <w:rFonts w:ascii="Arial" w:hAnsi="Arial" w:cs="Arial"/>
          <w:spacing w:val="-8"/>
        </w:rPr>
        <w:t xml:space="preserve"> </w:t>
      </w:r>
      <w:r w:rsidRPr="00442E5E">
        <w:rPr>
          <w:rFonts w:ascii="Arial" w:hAnsi="Arial" w:cs="Arial"/>
        </w:rPr>
        <w:t>y</w:t>
      </w:r>
      <w:r w:rsidRPr="00442E5E">
        <w:rPr>
          <w:rFonts w:ascii="Arial" w:hAnsi="Arial" w:cs="Arial"/>
          <w:spacing w:val="-12"/>
        </w:rPr>
        <w:t xml:space="preserve"> </w:t>
      </w:r>
      <w:r w:rsidRPr="00442E5E">
        <w:rPr>
          <w:rFonts w:ascii="Arial" w:hAnsi="Arial" w:cs="Arial"/>
        </w:rPr>
        <w:t>el</w:t>
      </w:r>
      <w:r w:rsidRPr="00442E5E">
        <w:rPr>
          <w:rFonts w:ascii="Arial" w:hAnsi="Arial" w:cs="Arial"/>
          <w:spacing w:val="-13"/>
        </w:rPr>
        <w:t xml:space="preserve"> </w:t>
      </w:r>
      <w:r w:rsidRPr="00442E5E">
        <w:rPr>
          <w:rFonts w:ascii="Arial" w:hAnsi="Arial" w:cs="Arial"/>
        </w:rPr>
        <w:t>AMI</w:t>
      </w:r>
      <w:r w:rsidRPr="00442E5E">
        <w:rPr>
          <w:rFonts w:ascii="Arial" w:hAnsi="Arial" w:cs="Arial"/>
          <w:spacing w:val="-9"/>
        </w:rPr>
        <w:t xml:space="preserve"> </w:t>
      </w:r>
      <w:r w:rsidRPr="00442E5E">
        <w:rPr>
          <w:rFonts w:ascii="Arial" w:hAnsi="Arial" w:cs="Arial"/>
        </w:rPr>
        <w:t>Normal</w:t>
      </w:r>
      <w:r w:rsidRPr="00442E5E">
        <w:rPr>
          <w:rFonts w:ascii="Arial" w:hAnsi="Arial" w:cs="Arial"/>
          <w:spacing w:val="-11"/>
        </w:rPr>
        <w:t xml:space="preserve"> </w:t>
      </w:r>
      <w:r w:rsidRPr="00442E5E">
        <w:rPr>
          <w:rFonts w:ascii="Arial" w:hAnsi="Arial" w:cs="Arial"/>
        </w:rPr>
        <w:t>del</w:t>
      </w:r>
      <w:r w:rsidRPr="00442E5E">
        <w:rPr>
          <w:rFonts w:ascii="Arial" w:hAnsi="Arial" w:cs="Arial"/>
          <w:spacing w:val="-64"/>
        </w:rPr>
        <w:t xml:space="preserve"> </w:t>
      </w:r>
      <w:r w:rsidRPr="00442E5E">
        <w:rPr>
          <w:rFonts w:ascii="Arial" w:hAnsi="Arial" w:cs="Arial"/>
        </w:rPr>
        <w:t>tipo RZ.</w:t>
      </w:r>
    </w:p>
    <w:p w14:paraId="4C986AF7" w14:textId="4ED780CE"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noProof/>
        </w:rPr>
        <w:lastRenderedPageBreak/>
        <w:drawing>
          <wp:inline distT="0" distB="0" distL="0" distR="0" wp14:anchorId="042526F0" wp14:editId="6C3510A6">
            <wp:extent cx="2269487" cy="1750409"/>
            <wp:effectExtent l="0" t="0" r="0" b="254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69487" cy="1750409"/>
                    </a:xfrm>
                    <a:prstGeom prst="rect">
                      <a:avLst/>
                    </a:prstGeom>
                  </pic:spPr>
                </pic:pic>
              </a:graphicData>
            </a:graphic>
          </wp:inline>
        </w:drawing>
      </w:r>
      <w:r>
        <w:rPr>
          <w:rFonts w:ascii="Arial" w:hAnsi="Arial" w:cs="Arial"/>
        </w:rPr>
        <w:t xml:space="preserve">        </w:t>
      </w:r>
      <w:r w:rsidRPr="00442E5E">
        <w:rPr>
          <w:rFonts w:ascii="Arial" w:hAnsi="Arial" w:cs="Arial"/>
          <w:noProof/>
        </w:rPr>
        <w:drawing>
          <wp:inline distT="0" distB="0" distL="0" distR="0" wp14:anchorId="3C75335B" wp14:editId="47DEB019">
            <wp:extent cx="2312616" cy="1782889"/>
            <wp:effectExtent l="0" t="0" r="0" b="8255"/>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12616" cy="1782889"/>
                    </a:xfrm>
                    <a:prstGeom prst="rect">
                      <a:avLst/>
                    </a:prstGeom>
                  </pic:spPr>
                </pic:pic>
              </a:graphicData>
            </a:graphic>
          </wp:inline>
        </w:drawing>
      </w:r>
    </w:p>
    <w:p w14:paraId="43A89C50" w14:textId="32B81020"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rPr>
        <w:t>AMI</w:t>
      </w:r>
      <w:r w:rsidRPr="00442E5E">
        <w:rPr>
          <w:rFonts w:ascii="Arial" w:hAnsi="Arial" w:cs="Arial"/>
          <w:spacing w:val="-2"/>
        </w:rPr>
        <w:t xml:space="preserve"> </w:t>
      </w:r>
      <w:r w:rsidRPr="00442E5E">
        <w:rPr>
          <w:rFonts w:ascii="Arial" w:hAnsi="Arial" w:cs="Arial"/>
        </w:rPr>
        <w:t>Normal</w:t>
      </w:r>
      <w:r w:rsidRPr="00442E5E">
        <w:rPr>
          <w:rFonts w:ascii="Arial" w:hAnsi="Arial" w:cs="Arial"/>
          <w:spacing w:val="-2"/>
        </w:rPr>
        <w:t xml:space="preserve"> </w:t>
      </w:r>
      <w:r w:rsidRPr="00442E5E">
        <w:rPr>
          <w:rFonts w:ascii="Arial" w:hAnsi="Arial" w:cs="Arial"/>
        </w:rPr>
        <w:t>NRZ</w:t>
      </w: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sidRPr="00442E5E">
        <w:rPr>
          <w:rFonts w:ascii="Arial" w:hAnsi="Arial" w:cs="Arial"/>
        </w:rPr>
        <w:t>AMI</w:t>
      </w:r>
      <w:r w:rsidRPr="00442E5E">
        <w:rPr>
          <w:rFonts w:ascii="Arial" w:hAnsi="Arial" w:cs="Arial"/>
          <w:spacing w:val="-1"/>
        </w:rPr>
        <w:t xml:space="preserve"> </w:t>
      </w:r>
      <w:r w:rsidRPr="00442E5E">
        <w:rPr>
          <w:rFonts w:ascii="Arial" w:hAnsi="Arial" w:cs="Arial"/>
        </w:rPr>
        <w:t>Normal</w:t>
      </w:r>
      <w:r w:rsidRPr="00442E5E">
        <w:rPr>
          <w:rFonts w:ascii="Arial" w:hAnsi="Arial" w:cs="Arial"/>
          <w:spacing w:val="-2"/>
        </w:rPr>
        <w:t xml:space="preserve"> </w:t>
      </w:r>
      <w:r w:rsidRPr="00442E5E">
        <w:rPr>
          <w:rFonts w:ascii="Arial" w:hAnsi="Arial" w:cs="Arial"/>
        </w:rPr>
        <w:t>RZ</w:t>
      </w:r>
    </w:p>
    <w:p w14:paraId="6C6C64F8" w14:textId="77777777" w:rsidR="00A66C76" w:rsidRPr="00442E5E" w:rsidRDefault="00A66C76" w:rsidP="00A66C76">
      <w:pPr>
        <w:jc w:val="both"/>
        <w:rPr>
          <w:rFonts w:ascii="Arial" w:hAnsi="Arial" w:cs="Arial"/>
          <w:sz w:val="24"/>
          <w:szCs w:val="24"/>
        </w:rPr>
      </w:pPr>
      <w:proofErr w:type="spellStart"/>
      <w:r w:rsidRPr="00442E5E">
        <w:rPr>
          <w:rFonts w:ascii="Arial" w:hAnsi="Arial" w:cs="Arial"/>
          <w:sz w:val="24"/>
          <w:szCs w:val="24"/>
        </w:rPr>
        <w:t>Pseudoternario</w:t>
      </w:r>
      <w:proofErr w:type="spellEnd"/>
    </w:p>
    <w:p w14:paraId="5A4F6BDF" w14:textId="3D9614CB"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rPr>
        <w:t xml:space="preserve">En el caso del esquema bipolar </w:t>
      </w:r>
      <w:proofErr w:type="spellStart"/>
      <w:r w:rsidRPr="00442E5E">
        <w:rPr>
          <w:rFonts w:ascii="Arial" w:hAnsi="Arial" w:cs="Arial"/>
        </w:rPr>
        <w:t>Pseudoternario</w:t>
      </w:r>
      <w:proofErr w:type="spellEnd"/>
      <w:r w:rsidRPr="00442E5E">
        <w:rPr>
          <w:rFonts w:ascii="Arial" w:hAnsi="Arial" w:cs="Arial"/>
        </w:rPr>
        <w:t>, un 1 binario se representa por</w:t>
      </w:r>
      <w:r w:rsidRPr="00442E5E">
        <w:rPr>
          <w:rFonts w:ascii="Arial" w:hAnsi="Arial" w:cs="Arial"/>
          <w:spacing w:val="1"/>
        </w:rPr>
        <w:t xml:space="preserve"> </w:t>
      </w:r>
      <w:r w:rsidRPr="00442E5E">
        <w:rPr>
          <w:rFonts w:ascii="Arial" w:hAnsi="Arial" w:cs="Arial"/>
        </w:rPr>
        <w:t>ausencia de señal y el 0 binario se representa como un pulso negativo o positivo.</w:t>
      </w:r>
      <w:r w:rsidRPr="00442E5E">
        <w:rPr>
          <w:rFonts w:ascii="Arial" w:hAnsi="Arial" w:cs="Arial"/>
          <w:spacing w:val="1"/>
        </w:rPr>
        <w:t xml:space="preserve"> </w:t>
      </w:r>
      <w:r w:rsidRPr="00442E5E">
        <w:rPr>
          <w:rFonts w:ascii="Arial" w:hAnsi="Arial" w:cs="Arial"/>
        </w:rPr>
        <w:t>Los pulsos correspondientes a 0 deben tener una polaridad alternante, es decir</w:t>
      </w:r>
      <w:r w:rsidRPr="00442E5E">
        <w:rPr>
          <w:rFonts w:ascii="Arial" w:hAnsi="Arial" w:cs="Arial"/>
          <w:spacing w:val="1"/>
        </w:rPr>
        <w:t xml:space="preserve"> </w:t>
      </w:r>
      <w:r w:rsidRPr="00442E5E">
        <w:rPr>
          <w:rFonts w:ascii="Arial" w:hAnsi="Arial" w:cs="Arial"/>
        </w:rPr>
        <w:t>codificando los "ceros" con impulsos de polaridad alternativa y los "unos" mediante</w:t>
      </w:r>
      <w:r w:rsidRPr="00442E5E">
        <w:rPr>
          <w:rFonts w:ascii="Arial" w:hAnsi="Arial" w:cs="Arial"/>
          <w:spacing w:val="-64"/>
        </w:rPr>
        <w:t xml:space="preserve"> </w:t>
      </w:r>
      <w:r w:rsidRPr="00442E5E">
        <w:rPr>
          <w:rFonts w:ascii="Arial" w:hAnsi="Arial" w:cs="Arial"/>
        </w:rPr>
        <w:t>ausencia</w:t>
      </w:r>
      <w:r w:rsidRPr="00442E5E">
        <w:rPr>
          <w:rFonts w:ascii="Arial" w:hAnsi="Arial" w:cs="Arial"/>
          <w:spacing w:val="-14"/>
        </w:rPr>
        <w:t xml:space="preserve"> </w:t>
      </w:r>
      <w:r w:rsidRPr="00442E5E">
        <w:rPr>
          <w:rFonts w:ascii="Arial" w:hAnsi="Arial" w:cs="Arial"/>
        </w:rPr>
        <w:t>de</w:t>
      </w:r>
      <w:r w:rsidRPr="00442E5E">
        <w:rPr>
          <w:rFonts w:ascii="Arial" w:hAnsi="Arial" w:cs="Arial"/>
          <w:spacing w:val="-13"/>
        </w:rPr>
        <w:t xml:space="preserve"> </w:t>
      </w:r>
      <w:r w:rsidRPr="00442E5E">
        <w:rPr>
          <w:rFonts w:ascii="Arial" w:hAnsi="Arial" w:cs="Arial"/>
        </w:rPr>
        <w:t>impulsos</w:t>
      </w:r>
      <w:r w:rsidRPr="00442E5E">
        <w:rPr>
          <w:rFonts w:ascii="Arial" w:hAnsi="Arial" w:cs="Arial"/>
          <w:spacing w:val="-16"/>
        </w:rPr>
        <w:t xml:space="preserve"> </w:t>
      </w:r>
      <w:r w:rsidRPr="00442E5E">
        <w:rPr>
          <w:rFonts w:ascii="Arial" w:hAnsi="Arial" w:cs="Arial"/>
        </w:rPr>
        <w:t>al</w:t>
      </w:r>
      <w:r w:rsidRPr="00442E5E">
        <w:rPr>
          <w:rFonts w:ascii="Arial" w:hAnsi="Arial" w:cs="Arial"/>
          <w:spacing w:val="-12"/>
        </w:rPr>
        <w:t xml:space="preserve"> </w:t>
      </w:r>
      <w:r w:rsidRPr="00442E5E">
        <w:rPr>
          <w:rFonts w:ascii="Arial" w:hAnsi="Arial" w:cs="Arial"/>
        </w:rPr>
        <w:t>contrario</w:t>
      </w:r>
      <w:r w:rsidRPr="00442E5E">
        <w:rPr>
          <w:rFonts w:ascii="Arial" w:hAnsi="Arial" w:cs="Arial"/>
          <w:spacing w:val="-13"/>
        </w:rPr>
        <w:t xml:space="preserve"> </w:t>
      </w:r>
      <w:r w:rsidRPr="00442E5E">
        <w:rPr>
          <w:rFonts w:ascii="Arial" w:hAnsi="Arial" w:cs="Arial"/>
        </w:rPr>
        <w:t>de</w:t>
      </w:r>
      <w:r w:rsidRPr="00442E5E">
        <w:rPr>
          <w:rFonts w:ascii="Arial" w:hAnsi="Arial" w:cs="Arial"/>
          <w:spacing w:val="-13"/>
        </w:rPr>
        <w:t xml:space="preserve"> </w:t>
      </w:r>
      <w:r w:rsidRPr="00442E5E">
        <w:rPr>
          <w:rFonts w:ascii="Arial" w:hAnsi="Arial" w:cs="Arial"/>
        </w:rPr>
        <w:t>la</w:t>
      </w:r>
      <w:r w:rsidRPr="00442E5E">
        <w:rPr>
          <w:rFonts w:ascii="Arial" w:hAnsi="Arial" w:cs="Arial"/>
          <w:spacing w:val="-11"/>
        </w:rPr>
        <w:t xml:space="preserve"> </w:t>
      </w:r>
      <w:r w:rsidRPr="00442E5E">
        <w:rPr>
          <w:rFonts w:ascii="Arial" w:hAnsi="Arial" w:cs="Arial"/>
        </w:rPr>
        <w:t>codificación</w:t>
      </w:r>
      <w:r w:rsidRPr="00442E5E">
        <w:rPr>
          <w:rFonts w:ascii="Arial" w:hAnsi="Arial" w:cs="Arial"/>
          <w:spacing w:val="-13"/>
        </w:rPr>
        <w:t xml:space="preserve"> </w:t>
      </w:r>
      <w:r w:rsidRPr="00442E5E">
        <w:rPr>
          <w:rFonts w:ascii="Arial" w:hAnsi="Arial" w:cs="Arial"/>
        </w:rPr>
        <w:t>AMI</w:t>
      </w:r>
      <w:r w:rsidRPr="00442E5E">
        <w:rPr>
          <w:rFonts w:ascii="Arial" w:hAnsi="Arial" w:cs="Arial"/>
          <w:spacing w:val="-14"/>
        </w:rPr>
        <w:t xml:space="preserve"> </w:t>
      </w:r>
      <w:r w:rsidRPr="00442E5E">
        <w:rPr>
          <w:rFonts w:ascii="Arial" w:hAnsi="Arial" w:cs="Arial"/>
        </w:rPr>
        <w:t>bipolar,</w:t>
      </w:r>
      <w:r w:rsidRPr="00442E5E">
        <w:rPr>
          <w:rFonts w:ascii="Arial" w:hAnsi="Arial" w:cs="Arial"/>
          <w:spacing w:val="-8"/>
        </w:rPr>
        <w:t xml:space="preserve"> </w:t>
      </w:r>
      <w:r w:rsidRPr="00442E5E">
        <w:rPr>
          <w:rFonts w:ascii="Arial" w:hAnsi="Arial" w:cs="Arial"/>
        </w:rPr>
        <w:t>el</w:t>
      </w:r>
      <w:r w:rsidRPr="00442E5E">
        <w:rPr>
          <w:rFonts w:ascii="Arial" w:hAnsi="Arial" w:cs="Arial"/>
          <w:spacing w:val="-14"/>
        </w:rPr>
        <w:t xml:space="preserve"> </w:t>
      </w:r>
      <w:r w:rsidRPr="00442E5E">
        <w:rPr>
          <w:rFonts w:ascii="Arial" w:hAnsi="Arial" w:cs="Arial"/>
        </w:rPr>
        <w:t>código</w:t>
      </w:r>
      <w:r w:rsidRPr="00442E5E">
        <w:rPr>
          <w:rFonts w:ascii="Arial" w:hAnsi="Arial" w:cs="Arial"/>
          <w:spacing w:val="-11"/>
        </w:rPr>
        <w:t xml:space="preserve"> </w:t>
      </w:r>
      <w:r w:rsidRPr="00442E5E">
        <w:rPr>
          <w:rFonts w:ascii="Arial" w:hAnsi="Arial" w:cs="Arial"/>
        </w:rPr>
        <w:t>resultante</w:t>
      </w:r>
      <w:r w:rsidRPr="00442E5E">
        <w:rPr>
          <w:rFonts w:ascii="Arial" w:hAnsi="Arial" w:cs="Arial"/>
          <w:spacing w:val="-64"/>
        </w:rPr>
        <w:t xml:space="preserve"> </w:t>
      </w:r>
      <w:r w:rsidRPr="00442E5E">
        <w:rPr>
          <w:rFonts w:ascii="Arial" w:hAnsi="Arial" w:cs="Arial"/>
        </w:rPr>
        <w:t>se</w:t>
      </w:r>
      <w:r w:rsidRPr="00442E5E">
        <w:rPr>
          <w:rFonts w:ascii="Arial" w:hAnsi="Arial" w:cs="Arial"/>
          <w:spacing w:val="-1"/>
        </w:rPr>
        <w:t xml:space="preserve"> </w:t>
      </w:r>
      <w:r w:rsidRPr="00442E5E">
        <w:rPr>
          <w:rFonts w:ascii="Arial" w:hAnsi="Arial" w:cs="Arial"/>
        </w:rPr>
        <w:t>denomina</w:t>
      </w:r>
      <w:r w:rsidRPr="00442E5E">
        <w:rPr>
          <w:rFonts w:ascii="Arial" w:hAnsi="Arial" w:cs="Arial"/>
          <w:spacing w:val="-1"/>
        </w:rPr>
        <w:t xml:space="preserve"> </w:t>
      </w:r>
      <w:proofErr w:type="spellStart"/>
      <w:r w:rsidRPr="00442E5E">
        <w:rPr>
          <w:rFonts w:ascii="Arial" w:hAnsi="Arial" w:cs="Arial"/>
        </w:rPr>
        <w:t>Pseudoternario</w:t>
      </w:r>
      <w:proofErr w:type="spellEnd"/>
      <w:r w:rsidRPr="00442E5E">
        <w:rPr>
          <w:rFonts w:ascii="Arial" w:hAnsi="Arial" w:cs="Arial"/>
        </w:rPr>
        <w:t>.</w:t>
      </w:r>
    </w:p>
    <w:p w14:paraId="1D1F62D5" w14:textId="77777777" w:rsidR="00A66C76" w:rsidRPr="00442E5E" w:rsidRDefault="00A66C76" w:rsidP="00A66C76">
      <w:pPr>
        <w:jc w:val="both"/>
        <w:rPr>
          <w:rFonts w:ascii="Arial" w:hAnsi="Arial" w:cs="Arial"/>
          <w:sz w:val="24"/>
          <w:szCs w:val="24"/>
        </w:rPr>
      </w:pPr>
      <w:r w:rsidRPr="00442E5E">
        <w:rPr>
          <w:rFonts w:ascii="Arial" w:hAnsi="Arial" w:cs="Arial"/>
          <w:sz w:val="24"/>
          <w:szCs w:val="24"/>
        </w:rPr>
        <w:t>Manchester</w:t>
      </w:r>
    </w:p>
    <w:p w14:paraId="41A8749B" w14:textId="27C09C35"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spacing w:val="-1"/>
        </w:rPr>
        <w:t>Siempre</w:t>
      </w:r>
      <w:r w:rsidRPr="00442E5E">
        <w:rPr>
          <w:rFonts w:ascii="Arial" w:hAnsi="Arial" w:cs="Arial"/>
          <w:spacing w:val="-12"/>
        </w:rPr>
        <w:t xml:space="preserve"> </w:t>
      </w:r>
      <w:r w:rsidRPr="00442E5E">
        <w:rPr>
          <w:rFonts w:ascii="Arial" w:hAnsi="Arial" w:cs="Arial"/>
          <w:spacing w:val="-1"/>
        </w:rPr>
        <w:t>hay</w:t>
      </w:r>
      <w:r w:rsidRPr="00442E5E">
        <w:rPr>
          <w:rFonts w:ascii="Arial" w:hAnsi="Arial" w:cs="Arial"/>
          <w:spacing w:val="-15"/>
        </w:rPr>
        <w:t xml:space="preserve"> </w:t>
      </w:r>
      <w:r w:rsidRPr="00442E5E">
        <w:rPr>
          <w:rFonts w:ascii="Arial" w:hAnsi="Arial" w:cs="Arial"/>
          <w:spacing w:val="-1"/>
        </w:rPr>
        <w:t>una</w:t>
      </w:r>
      <w:r w:rsidRPr="00442E5E">
        <w:rPr>
          <w:rFonts w:ascii="Arial" w:hAnsi="Arial" w:cs="Arial"/>
          <w:spacing w:val="-11"/>
        </w:rPr>
        <w:t xml:space="preserve"> </w:t>
      </w:r>
      <w:r w:rsidRPr="00442E5E">
        <w:rPr>
          <w:rFonts w:ascii="Arial" w:hAnsi="Arial" w:cs="Arial"/>
        </w:rPr>
        <w:t>transición</w:t>
      </w:r>
      <w:r w:rsidRPr="00442E5E">
        <w:rPr>
          <w:rFonts w:ascii="Arial" w:hAnsi="Arial" w:cs="Arial"/>
          <w:spacing w:val="-12"/>
        </w:rPr>
        <w:t xml:space="preserve"> </w:t>
      </w:r>
      <w:r w:rsidRPr="00442E5E">
        <w:rPr>
          <w:rFonts w:ascii="Arial" w:hAnsi="Arial" w:cs="Arial"/>
        </w:rPr>
        <w:t>en</w:t>
      </w:r>
      <w:r w:rsidRPr="00442E5E">
        <w:rPr>
          <w:rFonts w:ascii="Arial" w:hAnsi="Arial" w:cs="Arial"/>
          <w:spacing w:val="-13"/>
        </w:rPr>
        <w:t xml:space="preserve"> </w:t>
      </w:r>
      <w:r w:rsidRPr="00442E5E">
        <w:rPr>
          <w:rFonts w:ascii="Arial" w:hAnsi="Arial" w:cs="Arial"/>
        </w:rPr>
        <w:t>mitad</w:t>
      </w:r>
      <w:r w:rsidRPr="00442E5E">
        <w:rPr>
          <w:rFonts w:ascii="Arial" w:hAnsi="Arial" w:cs="Arial"/>
          <w:spacing w:val="-15"/>
        </w:rPr>
        <w:t xml:space="preserve"> </w:t>
      </w:r>
      <w:r w:rsidRPr="00442E5E">
        <w:rPr>
          <w:rFonts w:ascii="Arial" w:hAnsi="Arial" w:cs="Arial"/>
        </w:rPr>
        <w:t>del</w:t>
      </w:r>
      <w:r w:rsidRPr="00442E5E">
        <w:rPr>
          <w:rFonts w:ascii="Arial" w:hAnsi="Arial" w:cs="Arial"/>
          <w:spacing w:val="-12"/>
        </w:rPr>
        <w:t xml:space="preserve"> </w:t>
      </w:r>
      <w:r w:rsidRPr="00442E5E">
        <w:rPr>
          <w:rFonts w:ascii="Arial" w:hAnsi="Arial" w:cs="Arial"/>
        </w:rPr>
        <w:t>intervalo</w:t>
      </w:r>
      <w:r w:rsidRPr="00442E5E">
        <w:rPr>
          <w:rFonts w:ascii="Arial" w:hAnsi="Arial" w:cs="Arial"/>
          <w:spacing w:val="-12"/>
        </w:rPr>
        <w:t xml:space="preserve"> </w:t>
      </w:r>
      <w:r w:rsidRPr="00442E5E">
        <w:rPr>
          <w:rFonts w:ascii="Arial" w:hAnsi="Arial" w:cs="Arial"/>
        </w:rPr>
        <w:t>de</w:t>
      </w:r>
      <w:r w:rsidRPr="00442E5E">
        <w:rPr>
          <w:rFonts w:ascii="Arial" w:hAnsi="Arial" w:cs="Arial"/>
          <w:spacing w:val="-14"/>
        </w:rPr>
        <w:t xml:space="preserve"> </w:t>
      </w:r>
      <w:r w:rsidRPr="00442E5E">
        <w:rPr>
          <w:rFonts w:ascii="Arial" w:hAnsi="Arial" w:cs="Arial"/>
        </w:rPr>
        <w:t>duración</w:t>
      </w:r>
      <w:r w:rsidRPr="00442E5E">
        <w:rPr>
          <w:rFonts w:ascii="Arial" w:hAnsi="Arial" w:cs="Arial"/>
          <w:spacing w:val="-11"/>
        </w:rPr>
        <w:t xml:space="preserve"> </w:t>
      </w:r>
      <w:r w:rsidRPr="00442E5E">
        <w:rPr>
          <w:rFonts w:ascii="Arial" w:hAnsi="Arial" w:cs="Arial"/>
        </w:rPr>
        <w:t>del</w:t>
      </w:r>
      <w:r w:rsidRPr="00442E5E">
        <w:rPr>
          <w:rFonts w:ascii="Arial" w:hAnsi="Arial" w:cs="Arial"/>
          <w:spacing w:val="-13"/>
        </w:rPr>
        <w:t xml:space="preserve"> </w:t>
      </w:r>
      <w:r w:rsidRPr="00442E5E">
        <w:rPr>
          <w:rFonts w:ascii="Arial" w:hAnsi="Arial" w:cs="Arial"/>
        </w:rPr>
        <w:t>bit.</w:t>
      </w:r>
      <w:r w:rsidRPr="00442E5E">
        <w:rPr>
          <w:rFonts w:ascii="Arial" w:hAnsi="Arial" w:cs="Arial"/>
          <w:spacing w:val="-16"/>
        </w:rPr>
        <w:t xml:space="preserve"> </w:t>
      </w:r>
      <w:r w:rsidRPr="00442E5E">
        <w:rPr>
          <w:rFonts w:ascii="Arial" w:hAnsi="Arial" w:cs="Arial"/>
        </w:rPr>
        <w:t>Esta</w:t>
      </w:r>
      <w:r w:rsidRPr="00442E5E">
        <w:rPr>
          <w:rFonts w:ascii="Arial" w:hAnsi="Arial" w:cs="Arial"/>
          <w:spacing w:val="-12"/>
        </w:rPr>
        <w:t xml:space="preserve"> </w:t>
      </w:r>
      <w:r w:rsidRPr="00442E5E">
        <w:rPr>
          <w:rFonts w:ascii="Arial" w:hAnsi="Arial" w:cs="Arial"/>
        </w:rPr>
        <w:t>transición</w:t>
      </w:r>
      <w:r w:rsidRPr="00442E5E">
        <w:rPr>
          <w:rFonts w:ascii="Arial" w:hAnsi="Arial" w:cs="Arial"/>
          <w:spacing w:val="-64"/>
        </w:rPr>
        <w:t xml:space="preserve"> </w:t>
      </w:r>
      <w:r w:rsidRPr="00442E5E">
        <w:rPr>
          <w:rFonts w:ascii="Arial" w:hAnsi="Arial" w:cs="Arial"/>
        </w:rPr>
        <w:t>en la mitad del bit sirve como un procedimiento de sincronización a la vez que se</w:t>
      </w:r>
      <w:r w:rsidRPr="00442E5E">
        <w:rPr>
          <w:rFonts w:ascii="Arial" w:hAnsi="Arial" w:cs="Arial"/>
          <w:spacing w:val="1"/>
        </w:rPr>
        <w:t xml:space="preserve"> </w:t>
      </w:r>
      <w:r w:rsidRPr="00442E5E">
        <w:rPr>
          <w:rFonts w:ascii="Arial" w:hAnsi="Arial" w:cs="Arial"/>
        </w:rPr>
        <w:t>transmiten</w:t>
      </w:r>
      <w:r w:rsidRPr="00442E5E">
        <w:rPr>
          <w:rFonts w:ascii="Arial" w:hAnsi="Arial" w:cs="Arial"/>
          <w:spacing w:val="-4"/>
        </w:rPr>
        <w:t xml:space="preserve"> </w:t>
      </w:r>
      <w:r w:rsidRPr="00442E5E">
        <w:rPr>
          <w:rFonts w:ascii="Arial" w:hAnsi="Arial" w:cs="Arial"/>
        </w:rPr>
        <w:t>los</w:t>
      </w:r>
      <w:r w:rsidRPr="00442E5E">
        <w:rPr>
          <w:rFonts w:ascii="Arial" w:hAnsi="Arial" w:cs="Arial"/>
          <w:spacing w:val="-3"/>
        </w:rPr>
        <w:t xml:space="preserve"> </w:t>
      </w:r>
      <w:r w:rsidRPr="00442E5E">
        <w:rPr>
          <w:rFonts w:ascii="Arial" w:hAnsi="Arial" w:cs="Arial"/>
        </w:rPr>
        <w:t>datos:</w:t>
      </w:r>
      <w:r w:rsidRPr="00442E5E">
        <w:rPr>
          <w:rFonts w:ascii="Arial" w:hAnsi="Arial" w:cs="Arial"/>
          <w:spacing w:val="-3"/>
        </w:rPr>
        <w:t xml:space="preserve"> </w:t>
      </w:r>
      <w:r w:rsidRPr="00442E5E">
        <w:rPr>
          <w:rFonts w:ascii="Arial" w:hAnsi="Arial" w:cs="Arial"/>
        </w:rPr>
        <w:t>una</w:t>
      </w:r>
      <w:r w:rsidRPr="00442E5E">
        <w:rPr>
          <w:rFonts w:ascii="Arial" w:hAnsi="Arial" w:cs="Arial"/>
          <w:spacing w:val="-2"/>
        </w:rPr>
        <w:t xml:space="preserve"> </w:t>
      </w:r>
      <w:r w:rsidRPr="00442E5E">
        <w:rPr>
          <w:rFonts w:ascii="Arial" w:hAnsi="Arial" w:cs="Arial"/>
        </w:rPr>
        <w:t>transición</w:t>
      </w:r>
      <w:r w:rsidRPr="00442E5E">
        <w:rPr>
          <w:rFonts w:ascii="Arial" w:hAnsi="Arial" w:cs="Arial"/>
          <w:spacing w:val="-3"/>
        </w:rPr>
        <w:t xml:space="preserve"> </w:t>
      </w:r>
      <w:r w:rsidRPr="00442E5E">
        <w:rPr>
          <w:rFonts w:ascii="Arial" w:hAnsi="Arial" w:cs="Arial"/>
        </w:rPr>
        <w:t>de</w:t>
      </w:r>
      <w:r w:rsidRPr="00442E5E">
        <w:rPr>
          <w:rFonts w:ascii="Arial" w:hAnsi="Arial" w:cs="Arial"/>
          <w:spacing w:val="-3"/>
        </w:rPr>
        <w:t xml:space="preserve"> </w:t>
      </w:r>
      <w:r w:rsidRPr="00442E5E">
        <w:rPr>
          <w:rFonts w:ascii="Arial" w:hAnsi="Arial" w:cs="Arial"/>
        </w:rPr>
        <w:t>bajo</w:t>
      </w:r>
      <w:r w:rsidRPr="00442E5E">
        <w:rPr>
          <w:rFonts w:ascii="Arial" w:hAnsi="Arial" w:cs="Arial"/>
          <w:spacing w:val="-3"/>
        </w:rPr>
        <w:t xml:space="preserve"> </w:t>
      </w:r>
      <w:r w:rsidRPr="00442E5E">
        <w:rPr>
          <w:rFonts w:ascii="Arial" w:hAnsi="Arial" w:cs="Arial"/>
        </w:rPr>
        <w:t>a</w:t>
      </w:r>
      <w:r w:rsidRPr="00442E5E">
        <w:rPr>
          <w:rFonts w:ascii="Arial" w:hAnsi="Arial" w:cs="Arial"/>
          <w:spacing w:val="-4"/>
        </w:rPr>
        <w:t xml:space="preserve"> </w:t>
      </w:r>
      <w:r w:rsidRPr="00442E5E">
        <w:rPr>
          <w:rFonts w:ascii="Arial" w:hAnsi="Arial" w:cs="Arial"/>
        </w:rPr>
        <w:t>alto</w:t>
      </w:r>
      <w:r w:rsidRPr="00442E5E">
        <w:rPr>
          <w:rFonts w:ascii="Arial" w:hAnsi="Arial" w:cs="Arial"/>
          <w:spacing w:val="-3"/>
        </w:rPr>
        <w:t xml:space="preserve"> </w:t>
      </w:r>
      <w:r w:rsidRPr="00442E5E">
        <w:rPr>
          <w:rFonts w:ascii="Arial" w:hAnsi="Arial" w:cs="Arial"/>
        </w:rPr>
        <w:t>representa</w:t>
      </w:r>
      <w:r w:rsidRPr="00442E5E">
        <w:rPr>
          <w:rFonts w:ascii="Arial" w:hAnsi="Arial" w:cs="Arial"/>
          <w:spacing w:val="-1"/>
        </w:rPr>
        <w:t xml:space="preserve"> </w:t>
      </w:r>
      <w:r w:rsidRPr="00442E5E">
        <w:rPr>
          <w:rFonts w:ascii="Arial" w:hAnsi="Arial" w:cs="Arial"/>
        </w:rPr>
        <w:t>un</w:t>
      </w:r>
      <w:r w:rsidRPr="00442E5E">
        <w:rPr>
          <w:rFonts w:ascii="Arial" w:hAnsi="Arial" w:cs="Arial"/>
          <w:spacing w:val="-3"/>
        </w:rPr>
        <w:t xml:space="preserve"> </w:t>
      </w:r>
      <w:r w:rsidRPr="00442E5E">
        <w:rPr>
          <w:rFonts w:ascii="Arial" w:hAnsi="Arial" w:cs="Arial"/>
        </w:rPr>
        <w:t>1,</w:t>
      </w:r>
      <w:r w:rsidRPr="00442E5E">
        <w:rPr>
          <w:rFonts w:ascii="Arial" w:hAnsi="Arial" w:cs="Arial"/>
          <w:spacing w:val="-2"/>
        </w:rPr>
        <w:t xml:space="preserve"> </w:t>
      </w:r>
      <w:r w:rsidRPr="00442E5E">
        <w:rPr>
          <w:rFonts w:ascii="Arial" w:hAnsi="Arial" w:cs="Arial"/>
        </w:rPr>
        <w:t>y</w:t>
      </w:r>
      <w:r w:rsidRPr="00442E5E">
        <w:rPr>
          <w:rFonts w:ascii="Arial" w:hAnsi="Arial" w:cs="Arial"/>
          <w:spacing w:val="-4"/>
        </w:rPr>
        <w:t xml:space="preserve"> </w:t>
      </w:r>
      <w:r w:rsidRPr="00442E5E">
        <w:rPr>
          <w:rFonts w:ascii="Arial" w:hAnsi="Arial" w:cs="Arial"/>
        </w:rPr>
        <w:t>una</w:t>
      </w:r>
      <w:r w:rsidRPr="00442E5E">
        <w:rPr>
          <w:rFonts w:ascii="Arial" w:hAnsi="Arial" w:cs="Arial"/>
          <w:spacing w:val="-1"/>
        </w:rPr>
        <w:t xml:space="preserve"> </w:t>
      </w:r>
      <w:r w:rsidRPr="00442E5E">
        <w:rPr>
          <w:rFonts w:ascii="Arial" w:hAnsi="Arial" w:cs="Arial"/>
        </w:rPr>
        <w:t>transición</w:t>
      </w:r>
      <w:r w:rsidRPr="00442E5E">
        <w:rPr>
          <w:rFonts w:ascii="Arial" w:hAnsi="Arial" w:cs="Arial"/>
          <w:spacing w:val="-64"/>
        </w:rPr>
        <w:t xml:space="preserve"> </w:t>
      </w:r>
      <w:r w:rsidRPr="00442E5E">
        <w:rPr>
          <w:rFonts w:ascii="Arial" w:hAnsi="Arial" w:cs="Arial"/>
        </w:rPr>
        <w:t>de</w:t>
      </w:r>
      <w:r w:rsidRPr="00442E5E">
        <w:rPr>
          <w:rFonts w:ascii="Arial" w:hAnsi="Arial" w:cs="Arial"/>
          <w:spacing w:val="-1"/>
        </w:rPr>
        <w:t xml:space="preserve"> </w:t>
      </w:r>
      <w:r w:rsidRPr="00442E5E">
        <w:rPr>
          <w:rFonts w:ascii="Arial" w:hAnsi="Arial" w:cs="Arial"/>
        </w:rPr>
        <w:t>alto a</w:t>
      </w:r>
      <w:r w:rsidRPr="00442E5E">
        <w:rPr>
          <w:rFonts w:ascii="Arial" w:hAnsi="Arial" w:cs="Arial"/>
          <w:spacing w:val="-1"/>
        </w:rPr>
        <w:t xml:space="preserve"> </w:t>
      </w:r>
      <w:r w:rsidRPr="00442E5E">
        <w:rPr>
          <w:rFonts w:ascii="Arial" w:hAnsi="Arial" w:cs="Arial"/>
        </w:rPr>
        <w:t>bajo</w:t>
      </w:r>
      <w:r w:rsidRPr="00442E5E">
        <w:rPr>
          <w:rFonts w:ascii="Arial" w:hAnsi="Arial" w:cs="Arial"/>
          <w:spacing w:val="-2"/>
        </w:rPr>
        <w:t xml:space="preserve"> </w:t>
      </w:r>
      <w:r w:rsidRPr="00442E5E">
        <w:rPr>
          <w:rFonts w:ascii="Arial" w:hAnsi="Arial" w:cs="Arial"/>
        </w:rPr>
        <w:t>representa</w:t>
      </w:r>
      <w:r w:rsidRPr="00442E5E">
        <w:rPr>
          <w:rFonts w:ascii="Arial" w:hAnsi="Arial" w:cs="Arial"/>
          <w:spacing w:val="1"/>
        </w:rPr>
        <w:t xml:space="preserve"> </w:t>
      </w:r>
      <w:r w:rsidRPr="00442E5E">
        <w:rPr>
          <w:rFonts w:ascii="Arial" w:hAnsi="Arial" w:cs="Arial"/>
        </w:rPr>
        <w:t>un 0.</w:t>
      </w:r>
    </w:p>
    <w:p w14:paraId="23355CA5" w14:textId="38668C5F"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noProof/>
        </w:rPr>
        <w:drawing>
          <wp:inline distT="0" distB="0" distL="0" distR="0" wp14:anchorId="54AF55A5" wp14:editId="549A2411">
            <wp:extent cx="4429287" cy="944880"/>
            <wp:effectExtent l="0" t="0" r="9525" b="7620"/>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29287" cy="944880"/>
                    </a:xfrm>
                    <a:prstGeom prst="rect">
                      <a:avLst/>
                    </a:prstGeom>
                  </pic:spPr>
                </pic:pic>
              </a:graphicData>
            </a:graphic>
          </wp:inline>
        </w:drawing>
      </w:r>
    </w:p>
    <w:p w14:paraId="5123FD70" w14:textId="4AC2E96C"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rPr>
        <w:t>El nivel de tensión se mantiene en un valor durante la mitad del tiempo de bit y</w:t>
      </w:r>
      <w:r w:rsidRPr="00442E5E">
        <w:rPr>
          <w:rFonts w:ascii="Arial" w:hAnsi="Arial" w:cs="Arial"/>
          <w:spacing w:val="1"/>
        </w:rPr>
        <w:t xml:space="preserve"> </w:t>
      </w:r>
      <w:r w:rsidRPr="00442E5E">
        <w:rPr>
          <w:rFonts w:ascii="Arial" w:hAnsi="Arial" w:cs="Arial"/>
        </w:rPr>
        <w:t>tomará otro valor de tensión en la otra mitad, esta transición que se produce a la</w:t>
      </w:r>
      <w:r w:rsidRPr="00442E5E">
        <w:rPr>
          <w:rFonts w:ascii="Arial" w:hAnsi="Arial" w:cs="Arial"/>
          <w:spacing w:val="1"/>
        </w:rPr>
        <w:t xml:space="preserve"> </w:t>
      </w:r>
      <w:r w:rsidRPr="00442E5E">
        <w:rPr>
          <w:rFonts w:ascii="Arial" w:hAnsi="Arial" w:cs="Arial"/>
        </w:rPr>
        <w:t>mitad</w:t>
      </w:r>
      <w:r w:rsidRPr="00442E5E">
        <w:rPr>
          <w:rFonts w:ascii="Arial" w:hAnsi="Arial" w:cs="Arial"/>
          <w:spacing w:val="1"/>
        </w:rPr>
        <w:t xml:space="preserve"> </w:t>
      </w:r>
      <w:r w:rsidRPr="00442E5E">
        <w:rPr>
          <w:rFonts w:ascii="Arial" w:hAnsi="Arial" w:cs="Arial"/>
        </w:rPr>
        <w:t>del</w:t>
      </w:r>
      <w:r w:rsidRPr="00442E5E">
        <w:rPr>
          <w:rFonts w:ascii="Arial" w:hAnsi="Arial" w:cs="Arial"/>
          <w:spacing w:val="1"/>
        </w:rPr>
        <w:t xml:space="preserve"> </w:t>
      </w:r>
      <w:r w:rsidRPr="00442E5E">
        <w:rPr>
          <w:rFonts w:ascii="Arial" w:hAnsi="Arial" w:cs="Arial"/>
        </w:rPr>
        <w:t>Tb</w:t>
      </w:r>
      <w:r w:rsidRPr="00442E5E">
        <w:rPr>
          <w:rFonts w:ascii="Arial" w:hAnsi="Arial" w:cs="Arial"/>
          <w:spacing w:val="1"/>
        </w:rPr>
        <w:t xml:space="preserve"> </w:t>
      </w:r>
      <w:r w:rsidRPr="00442E5E">
        <w:rPr>
          <w:rFonts w:ascii="Arial" w:hAnsi="Arial" w:cs="Arial"/>
        </w:rPr>
        <w:t>permite</w:t>
      </w:r>
      <w:r w:rsidRPr="00442E5E">
        <w:rPr>
          <w:rFonts w:ascii="Arial" w:hAnsi="Arial" w:cs="Arial"/>
          <w:spacing w:val="1"/>
        </w:rPr>
        <w:t xml:space="preserve"> </w:t>
      </w:r>
      <w:r w:rsidRPr="00442E5E">
        <w:rPr>
          <w:rFonts w:ascii="Arial" w:hAnsi="Arial" w:cs="Arial"/>
        </w:rPr>
        <w:t>ser</w:t>
      </w:r>
      <w:r w:rsidRPr="00442E5E">
        <w:rPr>
          <w:rFonts w:ascii="Arial" w:hAnsi="Arial" w:cs="Arial"/>
          <w:spacing w:val="1"/>
        </w:rPr>
        <w:t xml:space="preserve"> </w:t>
      </w:r>
      <w:r w:rsidRPr="00442E5E">
        <w:rPr>
          <w:rFonts w:ascii="Arial" w:hAnsi="Arial" w:cs="Arial"/>
        </w:rPr>
        <w:t>utilizada</w:t>
      </w:r>
      <w:r w:rsidRPr="00442E5E">
        <w:rPr>
          <w:rFonts w:ascii="Arial" w:hAnsi="Arial" w:cs="Arial"/>
          <w:spacing w:val="1"/>
        </w:rPr>
        <w:t xml:space="preserve"> </w:t>
      </w:r>
      <w:r w:rsidRPr="00442E5E">
        <w:rPr>
          <w:rFonts w:ascii="Arial" w:hAnsi="Arial" w:cs="Arial"/>
        </w:rPr>
        <w:t>como</w:t>
      </w:r>
      <w:r w:rsidRPr="00442E5E">
        <w:rPr>
          <w:rFonts w:ascii="Arial" w:hAnsi="Arial" w:cs="Arial"/>
          <w:spacing w:val="1"/>
        </w:rPr>
        <w:t xml:space="preserve"> </w:t>
      </w:r>
      <w:r w:rsidRPr="00442E5E">
        <w:rPr>
          <w:rFonts w:ascii="Arial" w:hAnsi="Arial" w:cs="Arial"/>
        </w:rPr>
        <w:t>elemento</w:t>
      </w:r>
      <w:r w:rsidRPr="00442E5E">
        <w:rPr>
          <w:rFonts w:ascii="Arial" w:hAnsi="Arial" w:cs="Arial"/>
          <w:spacing w:val="1"/>
        </w:rPr>
        <w:t xml:space="preserve"> </w:t>
      </w:r>
      <w:r w:rsidRPr="00442E5E">
        <w:rPr>
          <w:rFonts w:ascii="Arial" w:hAnsi="Arial" w:cs="Arial"/>
        </w:rPr>
        <w:t>de</w:t>
      </w:r>
      <w:r w:rsidRPr="00442E5E">
        <w:rPr>
          <w:rFonts w:ascii="Arial" w:hAnsi="Arial" w:cs="Arial"/>
          <w:spacing w:val="1"/>
        </w:rPr>
        <w:t xml:space="preserve"> </w:t>
      </w:r>
      <w:r w:rsidRPr="00442E5E">
        <w:rPr>
          <w:rFonts w:ascii="Arial" w:hAnsi="Arial" w:cs="Arial"/>
        </w:rPr>
        <w:t>sincronización</w:t>
      </w:r>
      <w:r w:rsidRPr="00442E5E">
        <w:rPr>
          <w:rFonts w:ascii="Arial" w:hAnsi="Arial" w:cs="Arial"/>
          <w:spacing w:val="1"/>
        </w:rPr>
        <w:t xml:space="preserve"> </w:t>
      </w:r>
      <w:r w:rsidRPr="00442E5E">
        <w:rPr>
          <w:rFonts w:ascii="Arial" w:hAnsi="Arial" w:cs="Arial"/>
        </w:rPr>
        <w:t>entre</w:t>
      </w:r>
      <w:r w:rsidRPr="00442E5E">
        <w:rPr>
          <w:rFonts w:ascii="Arial" w:hAnsi="Arial" w:cs="Arial"/>
          <w:spacing w:val="1"/>
        </w:rPr>
        <w:t xml:space="preserve"> </w:t>
      </w:r>
      <w:r w:rsidRPr="00442E5E">
        <w:rPr>
          <w:rFonts w:ascii="Arial" w:hAnsi="Arial" w:cs="Arial"/>
        </w:rPr>
        <w:t>el</w:t>
      </w:r>
      <w:r w:rsidRPr="00442E5E">
        <w:rPr>
          <w:rFonts w:ascii="Arial" w:hAnsi="Arial" w:cs="Arial"/>
          <w:spacing w:val="1"/>
        </w:rPr>
        <w:t xml:space="preserve"> </w:t>
      </w:r>
      <w:r w:rsidRPr="00442E5E">
        <w:rPr>
          <w:rFonts w:ascii="Arial" w:hAnsi="Arial" w:cs="Arial"/>
        </w:rPr>
        <w:t>transmisor</w:t>
      </w:r>
      <w:r w:rsidRPr="00442E5E">
        <w:rPr>
          <w:rFonts w:ascii="Arial" w:hAnsi="Arial" w:cs="Arial"/>
          <w:spacing w:val="-1"/>
        </w:rPr>
        <w:t xml:space="preserve"> </w:t>
      </w:r>
      <w:r w:rsidRPr="00442E5E">
        <w:rPr>
          <w:rFonts w:ascii="Arial" w:hAnsi="Arial" w:cs="Arial"/>
        </w:rPr>
        <w:t>y</w:t>
      </w:r>
      <w:r w:rsidRPr="00442E5E">
        <w:rPr>
          <w:rFonts w:ascii="Arial" w:hAnsi="Arial" w:cs="Arial"/>
          <w:spacing w:val="-3"/>
        </w:rPr>
        <w:t xml:space="preserve"> </w:t>
      </w:r>
      <w:r w:rsidRPr="00442E5E">
        <w:rPr>
          <w:rFonts w:ascii="Arial" w:hAnsi="Arial" w:cs="Arial"/>
        </w:rPr>
        <w:t>el receptor.</w:t>
      </w:r>
    </w:p>
    <w:p w14:paraId="0E5A8D61" w14:textId="77777777" w:rsidR="00A66C76" w:rsidRDefault="00A66C76" w:rsidP="00A66C76">
      <w:pPr>
        <w:jc w:val="both"/>
        <w:rPr>
          <w:rFonts w:ascii="Arial" w:hAnsi="Arial" w:cs="Arial"/>
          <w:sz w:val="24"/>
          <w:szCs w:val="24"/>
        </w:rPr>
      </w:pPr>
    </w:p>
    <w:p w14:paraId="532C27DF" w14:textId="77777777" w:rsidR="00A66C76" w:rsidRDefault="00A66C76" w:rsidP="00A66C76">
      <w:pPr>
        <w:jc w:val="both"/>
        <w:rPr>
          <w:rFonts w:ascii="Arial" w:hAnsi="Arial" w:cs="Arial"/>
          <w:sz w:val="24"/>
          <w:szCs w:val="24"/>
        </w:rPr>
      </w:pPr>
    </w:p>
    <w:p w14:paraId="5C49E4AC" w14:textId="77777777" w:rsidR="00A66C76" w:rsidRDefault="00A66C76" w:rsidP="00A66C76">
      <w:pPr>
        <w:jc w:val="both"/>
        <w:rPr>
          <w:rFonts w:ascii="Arial" w:hAnsi="Arial" w:cs="Arial"/>
          <w:sz w:val="24"/>
          <w:szCs w:val="24"/>
        </w:rPr>
      </w:pPr>
    </w:p>
    <w:p w14:paraId="1CCBDBFC" w14:textId="600288E0" w:rsidR="00A66C76" w:rsidRPr="00442E5E" w:rsidRDefault="00A66C76" w:rsidP="00A66C76">
      <w:pPr>
        <w:jc w:val="both"/>
        <w:rPr>
          <w:rFonts w:ascii="Arial" w:hAnsi="Arial" w:cs="Arial"/>
          <w:sz w:val="24"/>
          <w:szCs w:val="24"/>
        </w:rPr>
      </w:pPr>
      <w:r w:rsidRPr="00442E5E">
        <w:rPr>
          <w:rFonts w:ascii="Arial" w:hAnsi="Arial" w:cs="Arial"/>
          <w:sz w:val="24"/>
          <w:szCs w:val="24"/>
        </w:rPr>
        <w:lastRenderedPageBreak/>
        <w:t>Manchester</w:t>
      </w:r>
      <w:r w:rsidRPr="00442E5E">
        <w:rPr>
          <w:rFonts w:ascii="Arial" w:hAnsi="Arial" w:cs="Arial"/>
          <w:spacing w:val="-9"/>
          <w:sz w:val="24"/>
          <w:szCs w:val="24"/>
        </w:rPr>
        <w:t xml:space="preserve"> </w:t>
      </w:r>
      <w:r w:rsidRPr="00442E5E">
        <w:rPr>
          <w:rFonts w:ascii="Arial" w:hAnsi="Arial" w:cs="Arial"/>
          <w:sz w:val="24"/>
          <w:szCs w:val="24"/>
        </w:rPr>
        <w:t>diferencial</w:t>
      </w:r>
    </w:p>
    <w:p w14:paraId="3281A8E8" w14:textId="19D67886"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rPr>
        <w:t>La</w:t>
      </w:r>
      <w:r w:rsidRPr="00442E5E">
        <w:rPr>
          <w:rFonts w:ascii="Arial" w:hAnsi="Arial" w:cs="Arial"/>
          <w:spacing w:val="1"/>
        </w:rPr>
        <w:t xml:space="preserve"> </w:t>
      </w:r>
      <w:r w:rsidRPr="00442E5E">
        <w:rPr>
          <w:rFonts w:ascii="Arial" w:hAnsi="Arial" w:cs="Arial"/>
        </w:rPr>
        <w:t>transición</w:t>
      </w:r>
      <w:r w:rsidRPr="00442E5E">
        <w:rPr>
          <w:rFonts w:ascii="Arial" w:hAnsi="Arial" w:cs="Arial"/>
          <w:spacing w:val="1"/>
        </w:rPr>
        <w:t xml:space="preserve"> </w:t>
      </w:r>
      <w:r w:rsidRPr="00442E5E">
        <w:rPr>
          <w:rFonts w:ascii="Arial" w:hAnsi="Arial" w:cs="Arial"/>
        </w:rPr>
        <w:t>a</w:t>
      </w:r>
      <w:r w:rsidRPr="00442E5E">
        <w:rPr>
          <w:rFonts w:ascii="Arial" w:hAnsi="Arial" w:cs="Arial"/>
          <w:spacing w:val="1"/>
        </w:rPr>
        <w:t xml:space="preserve"> </w:t>
      </w:r>
      <w:r w:rsidRPr="00442E5E">
        <w:rPr>
          <w:rFonts w:ascii="Arial" w:hAnsi="Arial" w:cs="Arial"/>
        </w:rPr>
        <w:t>mitad</w:t>
      </w:r>
      <w:r w:rsidRPr="00442E5E">
        <w:rPr>
          <w:rFonts w:ascii="Arial" w:hAnsi="Arial" w:cs="Arial"/>
          <w:spacing w:val="1"/>
        </w:rPr>
        <w:t xml:space="preserve"> </w:t>
      </w:r>
      <w:r w:rsidRPr="00442E5E">
        <w:rPr>
          <w:rFonts w:ascii="Arial" w:hAnsi="Arial" w:cs="Arial"/>
        </w:rPr>
        <w:t>del</w:t>
      </w:r>
      <w:r w:rsidRPr="00442E5E">
        <w:rPr>
          <w:rFonts w:ascii="Arial" w:hAnsi="Arial" w:cs="Arial"/>
          <w:spacing w:val="1"/>
        </w:rPr>
        <w:t xml:space="preserve"> </w:t>
      </w:r>
      <w:r w:rsidRPr="00442E5E">
        <w:rPr>
          <w:rFonts w:ascii="Arial" w:hAnsi="Arial" w:cs="Arial"/>
        </w:rPr>
        <w:t>intervalo</w:t>
      </w:r>
      <w:r w:rsidRPr="00442E5E">
        <w:rPr>
          <w:rFonts w:ascii="Arial" w:hAnsi="Arial" w:cs="Arial"/>
          <w:spacing w:val="1"/>
        </w:rPr>
        <w:t xml:space="preserve"> </w:t>
      </w:r>
      <w:r w:rsidRPr="00442E5E">
        <w:rPr>
          <w:rFonts w:ascii="Arial" w:hAnsi="Arial" w:cs="Arial"/>
        </w:rPr>
        <w:t>se</w:t>
      </w:r>
      <w:r w:rsidRPr="00442E5E">
        <w:rPr>
          <w:rFonts w:ascii="Arial" w:hAnsi="Arial" w:cs="Arial"/>
          <w:spacing w:val="1"/>
        </w:rPr>
        <w:t xml:space="preserve"> </w:t>
      </w:r>
      <w:r w:rsidRPr="00442E5E">
        <w:rPr>
          <w:rFonts w:ascii="Arial" w:hAnsi="Arial" w:cs="Arial"/>
        </w:rPr>
        <w:t>utiliza</w:t>
      </w:r>
      <w:r w:rsidRPr="00442E5E">
        <w:rPr>
          <w:rFonts w:ascii="Arial" w:hAnsi="Arial" w:cs="Arial"/>
          <w:spacing w:val="1"/>
        </w:rPr>
        <w:t xml:space="preserve"> </w:t>
      </w:r>
      <w:r w:rsidRPr="00442E5E">
        <w:rPr>
          <w:rFonts w:ascii="Arial" w:hAnsi="Arial" w:cs="Arial"/>
        </w:rPr>
        <w:t>tan</w:t>
      </w:r>
      <w:r w:rsidRPr="00442E5E">
        <w:rPr>
          <w:rFonts w:ascii="Arial" w:hAnsi="Arial" w:cs="Arial"/>
          <w:spacing w:val="1"/>
        </w:rPr>
        <w:t xml:space="preserve"> </w:t>
      </w:r>
      <w:r w:rsidRPr="00442E5E">
        <w:rPr>
          <w:rFonts w:ascii="Arial" w:hAnsi="Arial" w:cs="Arial"/>
        </w:rPr>
        <w:t>solo</w:t>
      </w:r>
      <w:r w:rsidRPr="00442E5E">
        <w:rPr>
          <w:rFonts w:ascii="Arial" w:hAnsi="Arial" w:cs="Arial"/>
          <w:spacing w:val="1"/>
        </w:rPr>
        <w:t xml:space="preserve"> </w:t>
      </w:r>
      <w:r w:rsidRPr="00442E5E">
        <w:rPr>
          <w:rFonts w:ascii="Arial" w:hAnsi="Arial" w:cs="Arial"/>
        </w:rPr>
        <w:t>para</w:t>
      </w:r>
      <w:r w:rsidRPr="00442E5E">
        <w:rPr>
          <w:rFonts w:ascii="Arial" w:hAnsi="Arial" w:cs="Arial"/>
          <w:spacing w:val="1"/>
        </w:rPr>
        <w:t xml:space="preserve"> </w:t>
      </w:r>
      <w:r w:rsidRPr="00442E5E">
        <w:rPr>
          <w:rFonts w:ascii="Arial" w:hAnsi="Arial" w:cs="Arial"/>
        </w:rPr>
        <w:t>proporcionar</w:t>
      </w:r>
      <w:r w:rsidRPr="00442E5E">
        <w:rPr>
          <w:rFonts w:ascii="Arial" w:hAnsi="Arial" w:cs="Arial"/>
          <w:spacing w:val="1"/>
        </w:rPr>
        <w:t xml:space="preserve"> </w:t>
      </w:r>
      <w:r w:rsidRPr="00442E5E">
        <w:rPr>
          <w:rFonts w:ascii="Arial" w:hAnsi="Arial" w:cs="Arial"/>
        </w:rPr>
        <w:t>sincronización. La codificación de un 0 se representa por la presencia de una</w:t>
      </w:r>
      <w:r w:rsidRPr="00442E5E">
        <w:rPr>
          <w:rFonts w:ascii="Arial" w:hAnsi="Arial" w:cs="Arial"/>
          <w:spacing w:val="1"/>
        </w:rPr>
        <w:t xml:space="preserve"> </w:t>
      </w:r>
      <w:r w:rsidRPr="00442E5E">
        <w:rPr>
          <w:rFonts w:ascii="Arial" w:hAnsi="Arial" w:cs="Arial"/>
        </w:rPr>
        <w:t>transición</w:t>
      </w:r>
      <w:r w:rsidRPr="00442E5E">
        <w:rPr>
          <w:rFonts w:ascii="Arial" w:hAnsi="Arial" w:cs="Arial"/>
          <w:spacing w:val="-11"/>
        </w:rPr>
        <w:t xml:space="preserve"> </w:t>
      </w:r>
      <w:r w:rsidRPr="00442E5E">
        <w:rPr>
          <w:rFonts w:ascii="Arial" w:hAnsi="Arial" w:cs="Arial"/>
        </w:rPr>
        <w:t>al</w:t>
      </w:r>
      <w:r w:rsidRPr="00442E5E">
        <w:rPr>
          <w:rFonts w:ascii="Arial" w:hAnsi="Arial" w:cs="Arial"/>
          <w:spacing w:val="-14"/>
        </w:rPr>
        <w:t xml:space="preserve"> </w:t>
      </w:r>
      <w:r w:rsidRPr="00442E5E">
        <w:rPr>
          <w:rFonts w:ascii="Arial" w:hAnsi="Arial" w:cs="Arial"/>
        </w:rPr>
        <w:t>principio</w:t>
      </w:r>
      <w:r w:rsidRPr="00442E5E">
        <w:rPr>
          <w:rFonts w:ascii="Arial" w:hAnsi="Arial" w:cs="Arial"/>
          <w:spacing w:val="-10"/>
        </w:rPr>
        <w:t xml:space="preserve"> </w:t>
      </w:r>
      <w:r w:rsidRPr="00442E5E">
        <w:rPr>
          <w:rFonts w:ascii="Arial" w:hAnsi="Arial" w:cs="Arial"/>
        </w:rPr>
        <w:t>del</w:t>
      </w:r>
      <w:r w:rsidRPr="00442E5E">
        <w:rPr>
          <w:rFonts w:ascii="Arial" w:hAnsi="Arial" w:cs="Arial"/>
          <w:spacing w:val="-12"/>
        </w:rPr>
        <w:t xml:space="preserve"> </w:t>
      </w:r>
      <w:r w:rsidRPr="00442E5E">
        <w:rPr>
          <w:rFonts w:ascii="Arial" w:hAnsi="Arial" w:cs="Arial"/>
        </w:rPr>
        <w:t>intervalo</w:t>
      </w:r>
      <w:r w:rsidRPr="00442E5E">
        <w:rPr>
          <w:rFonts w:ascii="Arial" w:hAnsi="Arial" w:cs="Arial"/>
          <w:spacing w:val="-11"/>
        </w:rPr>
        <w:t xml:space="preserve"> </w:t>
      </w:r>
      <w:r w:rsidRPr="00442E5E">
        <w:rPr>
          <w:rFonts w:ascii="Arial" w:hAnsi="Arial" w:cs="Arial"/>
        </w:rPr>
        <w:t>del</w:t>
      </w:r>
      <w:r w:rsidRPr="00442E5E">
        <w:rPr>
          <w:rFonts w:ascii="Arial" w:hAnsi="Arial" w:cs="Arial"/>
          <w:spacing w:val="-11"/>
        </w:rPr>
        <w:t xml:space="preserve"> </w:t>
      </w:r>
      <w:r w:rsidRPr="00442E5E">
        <w:rPr>
          <w:rFonts w:ascii="Arial" w:hAnsi="Arial" w:cs="Arial"/>
        </w:rPr>
        <w:t>bit,</w:t>
      </w:r>
      <w:r w:rsidRPr="00442E5E">
        <w:rPr>
          <w:rFonts w:ascii="Arial" w:hAnsi="Arial" w:cs="Arial"/>
          <w:spacing w:val="-11"/>
        </w:rPr>
        <w:t xml:space="preserve"> </w:t>
      </w:r>
      <w:r w:rsidRPr="00442E5E">
        <w:rPr>
          <w:rFonts w:ascii="Arial" w:hAnsi="Arial" w:cs="Arial"/>
        </w:rPr>
        <w:t>y</w:t>
      </w:r>
      <w:r w:rsidRPr="00442E5E">
        <w:rPr>
          <w:rFonts w:ascii="Arial" w:hAnsi="Arial" w:cs="Arial"/>
          <w:spacing w:val="-13"/>
        </w:rPr>
        <w:t xml:space="preserve"> </w:t>
      </w:r>
      <w:r w:rsidRPr="00442E5E">
        <w:rPr>
          <w:rFonts w:ascii="Arial" w:hAnsi="Arial" w:cs="Arial"/>
        </w:rPr>
        <w:t>un</w:t>
      </w:r>
      <w:r w:rsidRPr="00442E5E">
        <w:rPr>
          <w:rFonts w:ascii="Arial" w:hAnsi="Arial" w:cs="Arial"/>
          <w:spacing w:val="-13"/>
        </w:rPr>
        <w:t xml:space="preserve"> </w:t>
      </w:r>
      <w:r w:rsidRPr="00442E5E">
        <w:rPr>
          <w:rFonts w:ascii="Arial" w:hAnsi="Arial" w:cs="Arial"/>
        </w:rPr>
        <w:t>1</w:t>
      </w:r>
      <w:r w:rsidRPr="00442E5E">
        <w:rPr>
          <w:rFonts w:ascii="Arial" w:hAnsi="Arial" w:cs="Arial"/>
          <w:spacing w:val="-11"/>
        </w:rPr>
        <w:t xml:space="preserve"> </w:t>
      </w:r>
      <w:r w:rsidRPr="00442E5E">
        <w:rPr>
          <w:rFonts w:ascii="Arial" w:hAnsi="Arial" w:cs="Arial"/>
        </w:rPr>
        <w:t>se</w:t>
      </w:r>
      <w:r w:rsidRPr="00442E5E">
        <w:rPr>
          <w:rFonts w:ascii="Arial" w:hAnsi="Arial" w:cs="Arial"/>
          <w:spacing w:val="-10"/>
        </w:rPr>
        <w:t xml:space="preserve"> </w:t>
      </w:r>
      <w:r w:rsidRPr="00442E5E">
        <w:rPr>
          <w:rFonts w:ascii="Arial" w:hAnsi="Arial" w:cs="Arial"/>
        </w:rPr>
        <w:t>representa</w:t>
      </w:r>
      <w:r w:rsidRPr="00442E5E">
        <w:rPr>
          <w:rFonts w:ascii="Arial" w:hAnsi="Arial" w:cs="Arial"/>
          <w:spacing w:val="-11"/>
        </w:rPr>
        <w:t xml:space="preserve"> </w:t>
      </w:r>
      <w:r w:rsidRPr="00442E5E">
        <w:rPr>
          <w:rFonts w:ascii="Arial" w:hAnsi="Arial" w:cs="Arial"/>
        </w:rPr>
        <w:t>mediante</w:t>
      </w:r>
      <w:r w:rsidRPr="00442E5E">
        <w:rPr>
          <w:rFonts w:ascii="Arial" w:hAnsi="Arial" w:cs="Arial"/>
          <w:spacing w:val="-10"/>
        </w:rPr>
        <w:t xml:space="preserve"> </w:t>
      </w:r>
      <w:r w:rsidRPr="00442E5E">
        <w:rPr>
          <w:rFonts w:ascii="Arial" w:hAnsi="Arial" w:cs="Arial"/>
        </w:rPr>
        <w:t>la</w:t>
      </w:r>
      <w:r w:rsidRPr="00442E5E">
        <w:rPr>
          <w:rFonts w:ascii="Arial" w:hAnsi="Arial" w:cs="Arial"/>
          <w:spacing w:val="-12"/>
        </w:rPr>
        <w:t xml:space="preserve"> </w:t>
      </w:r>
      <w:r w:rsidRPr="00442E5E">
        <w:rPr>
          <w:rFonts w:ascii="Arial" w:hAnsi="Arial" w:cs="Arial"/>
        </w:rPr>
        <w:t>ausencia</w:t>
      </w:r>
      <w:r w:rsidRPr="00442E5E">
        <w:rPr>
          <w:rFonts w:ascii="Arial" w:hAnsi="Arial" w:cs="Arial"/>
          <w:spacing w:val="-64"/>
        </w:rPr>
        <w:t xml:space="preserve"> </w:t>
      </w:r>
      <w:r w:rsidRPr="00442E5E">
        <w:rPr>
          <w:rFonts w:ascii="Arial" w:hAnsi="Arial" w:cs="Arial"/>
        </w:rPr>
        <w:t>de</w:t>
      </w:r>
      <w:r w:rsidRPr="00442E5E">
        <w:rPr>
          <w:rFonts w:ascii="Arial" w:hAnsi="Arial" w:cs="Arial"/>
          <w:spacing w:val="-1"/>
        </w:rPr>
        <w:t xml:space="preserve"> </w:t>
      </w:r>
      <w:r w:rsidRPr="00442E5E">
        <w:rPr>
          <w:rFonts w:ascii="Arial" w:hAnsi="Arial" w:cs="Arial"/>
        </w:rPr>
        <w:t>transición.</w:t>
      </w:r>
    </w:p>
    <w:p w14:paraId="53DA5E95" w14:textId="3498C2A5"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noProof/>
        </w:rPr>
        <w:drawing>
          <wp:inline distT="0" distB="0" distL="0" distR="0" wp14:anchorId="386A83F9" wp14:editId="6955C4BE">
            <wp:extent cx="2838566" cy="1942909"/>
            <wp:effectExtent l="0" t="0" r="0" b="0"/>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14" cstate="print"/>
                    <a:stretch>
                      <a:fillRect/>
                    </a:stretch>
                  </pic:blipFill>
                  <pic:spPr>
                    <a:xfrm>
                      <a:off x="0" y="0"/>
                      <a:ext cx="2838566" cy="1942909"/>
                    </a:xfrm>
                    <a:prstGeom prst="rect">
                      <a:avLst/>
                    </a:prstGeom>
                  </pic:spPr>
                </pic:pic>
              </a:graphicData>
            </a:graphic>
          </wp:inline>
        </w:drawing>
      </w:r>
    </w:p>
    <w:p w14:paraId="31A0FAD5" w14:textId="77777777" w:rsidR="00A66C76" w:rsidRPr="00442E5E" w:rsidRDefault="00A66C76" w:rsidP="00A66C76">
      <w:pPr>
        <w:pStyle w:val="Textoindependiente"/>
        <w:spacing w:before="93" w:line="360" w:lineRule="auto"/>
        <w:ind w:right="1040"/>
        <w:jc w:val="both"/>
        <w:rPr>
          <w:rFonts w:ascii="Arial" w:hAnsi="Arial" w:cs="Arial"/>
        </w:rPr>
      </w:pPr>
      <w:r w:rsidRPr="00442E5E">
        <w:rPr>
          <w:rFonts w:ascii="Arial" w:hAnsi="Arial" w:cs="Arial"/>
        </w:rPr>
        <w:t>El Manchester diferencial tiene como ventajas adicionales las derivadas de la</w:t>
      </w:r>
      <w:r w:rsidRPr="00442E5E">
        <w:rPr>
          <w:rFonts w:ascii="Arial" w:hAnsi="Arial" w:cs="Arial"/>
          <w:spacing w:val="1"/>
        </w:rPr>
        <w:t xml:space="preserve"> </w:t>
      </w:r>
      <w:r w:rsidRPr="00442E5E">
        <w:rPr>
          <w:rFonts w:ascii="Arial" w:hAnsi="Arial" w:cs="Arial"/>
        </w:rPr>
        <w:t>utilización de una</w:t>
      </w:r>
      <w:r w:rsidRPr="00442E5E">
        <w:rPr>
          <w:rFonts w:ascii="Arial" w:hAnsi="Arial" w:cs="Arial"/>
          <w:spacing w:val="-2"/>
        </w:rPr>
        <w:t xml:space="preserve"> </w:t>
      </w:r>
      <w:r w:rsidRPr="00442E5E">
        <w:rPr>
          <w:rFonts w:ascii="Arial" w:hAnsi="Arial" w:cs="Arial"/>
        </w:rPr>
        <w:t>aproximación</w:t>
      </w:r>
      <w:r w:rsidRPr="00442E5E">
        <w:rPr>
          <w:rFonts w:ascii="Arial" w:hAnsi="Arial" w:cs="Arial"/>
          <w:spacing w:val="1"/>
        </w:rPr>
        <w:t xml:space="preserve"> </w:t>
      </w:r>
      <w:r w:rsidRPr="00442E5E">
        <w:rPr>
          <w:rFonts w:ascii="Arial" w:hAnsi="Arial" w:cs="Arial"/>
        </w:rPr>
        <w:t>diferencial.</w:t>
      </w:r>
    </w:p>
    <w:p w14:paraId="45E204F7" w14:textId="77777777" w:rsidR="00A66C76" w:rsidRPr="00442E5E" w:rsidRDefault="00A66C76" w:rsidP="00A66C76">
      <w:pPr>
        <w:jc w:val="both"/>
        <w:rPr>
          <w:rFonts w:ascii="Arial" w:hAnsi="Arial" w:cs="Arial"/>
          <w:sz w:val="24"/>
          <w:szCs w:val="24"/>
        </w:rPr>
      </w:pPr>
      <w:r w:rsidRPr="00442E5E">
        <w:rPr>
          <w:rFonts w:ascii="Arial" w:hAnsi="Arial" w:cs="Arial"/>
          <w:sz w:val="24"/>
          <w:szCs w:val="24"/>
        </w:rPr>
        <w:t>B8ZS</w:t>
      </w:r>
    </w:p>
    <w:p w14:paraId="63700BAE" w14:textId="5F46890C"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rPr>
        <w:t xml:space="preserve">Bipolar 8-Zero </w:t>
      </w:r>
      <w:proofErr w:type="spellStart"/>
      <w:r w:rsidRPr="00442E5E">
        <w:rPr>
          <w:rFonts w:ascii="Arial" w:hAnsi="Arial" w:cs="Arial"/>
        </w:rPr>
        <w:t>Substitution</w:t>
      </w:r>
      <w:proofErr w:type="spellEnd"/>
      <w:r w:rsidRPr="00442E5E">
        <w:rPr>
          <w:rFonts w:ascii="Arial" w:hAnsi="Arial" w:cs="Arial"/>
        </w:rPr>
        <w:t>, es un método de codificación usado sobre circuitos</w:t>
      </w:r>
      <w:r w:rsidRPr="00442E5E">
        <w:rPr>
          <w:rFonts w:ascii="Arial" w:hAnsi="Arial" w:cs="Arial"/>
          <w:spacing w:val="1"/>
        </w:rPr>
        <w:t xml:space="preserve"> </w:t>
      </w:r>
      <w:r w:rsidRPr="00442E5E">
        <w:rPr>
          <w:rFonts w:ascii="Arial" w:hAnsi="Arial" w:cs="Arial"/>
        </w:rPr>
        <w:t>T1, que inserta dos veces sucesivas al mismo voltaje, refiriéndose a una violación</w:t>
      </w:r>
      <w:r w:rsidRPr="00442E5E">
        <w:rPr>
          <w:rFonts w:ascii="Arial" w:hAnsi="Arial" w:cs="Arial"/>
          <w:spacing w:val="1"/>
        </w:rPr>
        <w:t xml:space="preserve"> </w:t>
      </w:r>
      <w:r w:rsidRPr="00442E5E">
        <w:rPr>
          <w:rFonts w:ascii="Arial" w:hAnsi="Arial" w:cs="Arial"/>
        </w:rPr>
        <w:t>bipolar,</w:t>
      </w:r>
      <w:r w:rsidRPr="00442E5E">
        <w:rPr>
          <w:rFonts w:ascii="Arial" w:hAnsi="Arial" w:cs="Arial"/>
          <w:spacing w:val="-3"/>
        </w:rPr>
        <w:t xml:space="preserve"> </w:t>
      </w:r>
      <w:r w:rsidRPr="00442E5E">
        <w:rPr>
          <w:rFonts w:ascii="Arial" w:hAnsi="Arial" w:cs="Arial"/>
        </w:rPr>
        <w:t>en</w:t>
      </w:r>
      <w:r w:rsidRPr="00442E5E">
        <w:rPr>
          <w:rFonts w:ascii="Arial" w:hAnsi="Arial" w:cs="Arial"/>
          <w:spacing w:val="-3"/>
        </w:rPr>
        <w:t xml:space="preserve"> </w:t>
      </w:r>
      <w:r w:rsidRPr="00442E5E">
        <w:rPr>
          <w:rFonts w:ascii="Arial" w:hAnsi="Arial" w:cs="Arial"/>
        </w:rPr>
        <w:t>una</w:t>
      </w:r>
      <w:r w:rsidRPr="00442E5E">
        <w:rPr>
          <w:rFonts w:ascii="Arial" w:hAnsi="Arial" w:cs="Arial"/>
          <w:spacing w:val="-3"/>
        </w:rPr>
        <w:t xml:space="preserve"> </w:t>
      </w:r>
      <w:r w:rsidRPr="00442E5E">
        <w:rPr>
          <w:rFonts w:ascii="Arial" w:hAnsi="Arial" w:cs="Arial"/>
        </w:rPr>
        <w:t>señal donde</w:t>
      </w:r>
      <w:r w:rsidRPr="00442E5E">
        <w:rPr>
          <w:rFonts w:ascii="Arial" w:hAnsi="Arial" w:cs="Arial"/>
          <w:spacing w:val="-1"/>
        </w:rPr>
        <w:t xml:space="preserve"> </w:t>
      </w:r>
      <w:r w:rsidRPr="00442E5E">
        <w:rPr>
          <w:rFonts w:ascii="Arial" w:hAnsi="Arial" w:cs="Arial"/>
        </w:rPr>
        <w:t>ocho</w:t>
      </w:r>
      <w:r w:rsidRPr="00442E5E">
        <w:rPr>
          <w:rFonts w:ascii="Arial" w:hAnsi="Arial" w:cs="Arial"/>
          <w:spacing w:val="-1"/>
        </w:rPr>
        <w:t xml:space="preserve"> </w:t>
      </w:r>
      <w:r w:rsidRPr="00442E5E">
        <w:rPr>
          <w:rFonts w:ascii="Arial" w:hAnsi="Arial" w:cs="Arial"/>
        </w:rPr>
        <w:t>ceros</w:t>
      </w:r>
      <w:r w:rsidRPr="00442E5E">
        <w:rPr>
          <w:rFonts w:ascii="Arial" w:hAnsi="Arial" w:cs="Arial"/>
          <w:spacing w:val="-1"/>
        </w:rPr>
        <w:t xml:space="preserve"> </w:t>
      </w:r>
      <w:r w:rsidRPr="00442E5E">
        <w:rPr>
          <w:rFonts w:ascii="Arial" w:hAnsi="Arial" w:cs="Arial"/>
        </w:rPr>
        <w:t>consecutivos sean</w:t>
      </w:r>
      <w:r w:rsidRPr="00442E5E">
        <w:rPr>
          <w:rFonts w:ascii="Arial" w:hAnsi="Arial" w:cs="Arial"/>
          <w:spacing w:val="-3"/>
        </w:rPr>
        <w:t xml:space="preserve"> </w:t>
      </w:r>
      <w:r w:rsidRPr="00442E5E">
        <w:rPr>
          <w:rFonts w:ascii="Arial" w:hAnsi="Arial" w:cs="Arial"/>
        </w:rPr>
        <w:t>transmitidos.</w:t>
      </w:r>
    </w:p>
    <w:p w14:paraId="30047949" w14:textId="14FE12A7"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noProof/>
        </w:rPr>
        <w:drawing>
          <wp:inline distT="0" distB="0" distL="0" distR="0" wp14:anchorId="3138F97E" wp14:editId="7FA26B5F">
            <wp:extent cx="3728214" cy="990600"/>
            <wp:effectExtent l="0" t="0" r="5715" b="0"/>
            <wp:docPr id="27" name="image14.jpeg" descr="https://lh3.googleusercontent.com/-YHqriKgcnBU/X7LCK3-R4jI/AAAAAAAAFA8/L7o0H4v--eA1HbEBfU3ifDkKdPeU12aXACLcBGAsYHQ/w400-h106/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28214" cy="990600"/>
                    </a:xfrm>
                    <a:prstGeom prst="rect">
                      <a:avLst/>
                    </a:prstGeom>
                  </pic:spPr>
                </pic:pic>
              </a:graphicData>
            </a:graphic>
          </wp:inline>
        </w:drawing>
      </w:r>
    </w:p>
    <w:p w14:paraId="721E3CF3" w14:textId="4BE775A3"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rPr>
        <w:t>El dispositivo que recibe la señal interpreta la violación bipolar como una señal de</w:t>
      </w:r>
      <w:r w:rsidRPr="00442E5E">
        <w:rPr>
          <w:rFonts w:ascii="Arial" w:hAnsi="Arial" w:cs="Arial"/>
          <w:spacing w:val="1"/>
        </w:rPr>
        <w:t xml:space="preserve"> </w:t>
      </w:r>
      <w:r w:rsidRPr="00442E5E">
        <w:rPr>
          <w:rFonts w:ascii="Arial" w:hAnsi="Arial" w:cs="Arial"/>
        </w:rPr>
        <w:t>engranaje</w:t>
      </w:r>
      <w:r w:rsidRPr="00442E5E">
        <w:rPr>
          <w:rFonts w:ascii="Arial" w:hAnsi="Arial" w:cs="Arial"/>
          <w:spacing w:val="1"/>
        </w:rPr>
        <w:t xml:space="preserve"> </w:t>
      </w:r>
      <w:r w:rsidRPr="00442E5E">
        <w:rPr>
          <w:rFonts w:ascii="Arial" w:hAnsi="Arial" w:cs="Arial"/>
        </w:rPr>
        <w:t>de</w:t>
      </w:r>
      <w:r w:rsidRPr="00442E5E">
        <w:rPr>
          <w:rFonts w:ascii="Arial" w:hAnsi="Arial" w:cs="Arial"/>
          <w:spacing w:val="1"/>
        </w:rPr>
        <w:t xml:space="preserve"> </w:t>
      </w:r>
      <w:r w:rsidRPr="00442E5E">
        <w:rPr>
          <w:rFonts w:ascii="Arial" w:hAnsi="Arial" w:cs="Arial"/>
        </w:rPr>
        <w:t>distribución,</w:t>
      </w:r>
      <w:r w:rsidRPr="00442E5E">
        <w:rPr>
          <w:rFonts w:ascii="Arial" w:hAnsi="Arial" w:cs="Arial"/>
          <w:spacing w:val="1"/>
        </w:rPr>
        <w:t xml:space="preserve"> </w:t>
      </w:r>
      <w:r w:rsidRPr="00442E5E">
        <w:rPr>
          <w:rFonts w:ascii="Arial" w:hAnsi="Arial" w:cs="Arial"/>
        </w:rPr>
        <w:t>que</w:t>
      </w:r>
      <w:r w:rsidRPr="00442E5E">
        <w:rPr>
          <w:rFonts w:ascii="Arial" w:hAnsi="Arial" w:cs="Arial"/>
          <w:spacing w:val="1"/>
        </w:rPr>
        <w:t xml:space="preserve"> </w:t>
      </w:r>
      <w:r w:rsidRPr="00442E5E">
        <w:rPr>
          <w:rFonts w:ascii="Arial" w:hAnsi="Arial" w:cs="Arial"/>
        </w:rPr>
        <w:t>mantiene</w:t>
      </w:r>
      <w:r w:rsidRPr="00442E5E">
        <w:rPr>
          <w:rFonts w:ascii="Arial" w:hAnsi="Arial" w:cs="Arial"/>
          <w:spacing w:val="1"/>
        </w:rPr>
        <w:t xml:space="preserve"> </w:t>
      </w:r>
      <w:r w:rsidRPr="00442E5E">
        <w:rPr>
          <w:rFonts w:ascii="Arial" w:hAnsi="Arial" w:cs="Arial"/>
        </w:rPr>
        <w:t>la</w:t>
      </w:r>
      <w:r w:rsidRPr="00442E5E">
        <w:rPr>
          <w:rFonts w:ascii="Arial" w:hAnsi="Arial" w:cs="Arial"/>
          <w:spacing w:val="1"/>
        </w:rPr>
        <w:t xml:space="preserve"> </w:t>
      </w:r>
      <w:r w:rsidRPr="00442E5E">
        <w:rPr>
          <w:rFonts w:ascii="Arial" w:hAnsi="Arial" w:cs="Arial"/>
        </w:rPr>
        <w:t>transmisión</w:t>
      </w:r>
      <w:r w:rsidRPr="00442E5E">
        <w:rPr>
          <w:rFonts w:ascii="Arial" w:hAnsi="Arial" w:cs="Arial"/>
          <w:spacing w:val="1"/>
        </w:rPr>
        <w:t xml:space="preserve"> </w:t>
      </w:r>
      <w:r w:rsidRPr="00442E5E">
        <w:rPr>
          <w:rFonts w:ascii="Arial" w:hAnsi="Arial" w:cs="Arial"/>
        </w:rPr>
        <w:t>y</w:t>
      </w:r>
      <w:r w:rsidRPr="00442E5E">
        <w:rPr>
          <w:rFonts w:ascii="Arial" w:hAnsi="Arial" w:cs="Arial"/>
          <w:spacing w:val="1"/>
        </w:rPr>
        <w:t xml:space="preserve"> </w:t>
      </w:r>
      <w:r w:rsidRPr="00442E5E">
        <w:rPr>
          <w:rFonts w:ascii="Arial" w:hAnsi="Arial" w:cs="Arial"/>
        </w:rPr>
        <w:t>dispositivos</w:t>
      </w:r>
      <w:r w:rsidRPr="00442E5E">
        <w:rPr>
          <w:rFonts w:ascii="Arial" w:hAnsi="Arial" w:cs="Arial"/>
          <w:spacing w:val="1"/>
        </w:rPr>
        <w:t xml:space="preserve"> </w:t>
      </w:r>
      <w:r w:rsidRPr="00442E5E">
        <w:rPr>
          <w:rFonts w:ascii="Arial" w:hAnsi="Arial" w:cs="Arial"/>
        </w:rPr>
        <w:t>de</w:t>
      </w:r>
      <w:r w:rsidRPr="00442E5E">
        <w:rPr>
          <w:rFonts w:ascii="Arial" w:hAnsi="Arial" w:cs="Arial"/>
          <w:spacing w:val="1"/>
        </w:rPr>
        <w:t xml:space="preserve"> </w:t>
      </w:r>
      <w:r w:rsidRPr="00442E5E">
        <w:rPr>
          <w:rFonts w:ascii="Arial" w:hAnsi="Arial" w:cs="Arial"/>
        </w:rPr>
        <w:t>encubrimiento</w:t>
      </w:r>
      <w:r w:rsidRPr="00442E5E">
        <w:rPr>
          <w:rFonts w:ascii="Arial" w:hAnsi="Arial" w:cs="Arial"/>
          <w:spacing w:val="1"/>
        </w:rPr>
        <w:t xml:space="preserve"> </w:t>
      </w:r>
      <w:r w:rsidRPr="00442E5E">
        <w:rPr>
          <w:rFonts w:ascii="Arial" w:hAnsi="Arial" w:cs="Arial"/>
        </w:rPr>
        <w:t>sincronizados.</w:t>
      </w:r>
      <w:r w:rsidRPr="00442E5E">
        <w:rPr>
          <w:rFonts w:ascii="Arial" w:hAnsi="Arial" w:cs="Arial"/>
          <w:spacing w:val="1"/>
        </w:rPr>
        <w:t xml:space="preserve"> </w:t>
      </w:r>
      <w:r w:rsidRPr="00442E5E">
        <w:rPr>
          <w:rFonts w:ascii="Arial" w:hAnsi="Arial" w:cs="Arial"/>
        </w:rPr>
        <w:t>Generalmente,</w:t>
      </w:r>
      <w:r w:rsidRPr="00442E5E">
        <w:rPr>
          <w:rFonts w:ascii="Arial" w:hAnsi="Arial" w:cs="Arial"/>
          <w:spacing w:val="1"/>
        </w:rPr>
        <w:t xml:space="preserve"> </w:t>
      </w:r>
      <w:r w:rsidRPr="00442E5E">
        <w:rPr>
          <w:rFonts w:ascii="Arial" w:hAnsi="Arial" w:cs="Arial"/>
        </w:rPr>
        <w:t>cuando</w:t>
      </w:r>
      <w:r w:rsidRPr="00442E5E">
        <w:rPr>
          <w:rFonts w:ascii="Arial" w:hAnsi="Arial" w:cs="Arial"/>
          <w:spacing w:val="1"/>
        </w:rPr>
        <w:t xml:space="preserve"> </w:t>
      </w:r>
      <w:r w:rsidRPr="00442E5E">
        <w:rPr>
          <w:rFonts w:ascii="Arial" w:hAnsi="Arial" w:cs="Arial"/>
        </w:rPr>
        <w:t>sucesivos</w:t>
      </w:r>
      <w:r w:rsidRPr="00442E5E">
        <w:rPr>
          <w:rFonts w:ascii="Arial" w:hAnsi="Arial" w:cs="Arial"/>
          <w:spacing w:val="1"/>
        </w:rPr>
        <w:t xml:space="preserve"> </w:t>
      </w:r>
      <w:r w:rsidRPr="00442E5E">
        <w:rPr>
          <w:rFonts w:ascii="Arial" w:hAnsi="Arial" w:cs="Arial"/>
        </w:rPr>
        <w:t>"unos"</w:t>
      </w:r>
      <w:r w:rsidRPr="00442E5E">
        <w:rPr>
          <w:rFonts w:ascii="Arial" w:hAnsi="Arial" w:cs="Arial"/>
          <w:spacing w:val="1"/>
        </w:rPr>
        <w:t xml:space="preserve"> </w:t>
      </w:r>
      <w:r w:rsidRPr="00442E5E">
        <w:rPr>
          <w:rFonts w:ascii="Arial" w:hAnsi="Arial" w:cs="Arial"/>
        </w:rPr>
        <w:t>son</w:t>
      </w:r>
      <w:r w:rsidRPr="00442E5E">
        <w:rPr>
          <w:rFonts w:ascii="Arial" w:hAnsi="Arial" w:cs="Arial"/>
          <w:spacing w:val="1"/>
        </w:rPr>
        <w:t xml:space="preserve"> </w:t>
      </w:r>
      <w:r w:rsidRPr="00442E5E">
        <w:rPr>
          <w:rFonts w:ascii="Arial" w:hAnsi="Arial" w:cs="Arial"/>
        </w:rPr>
        <w:t>transmitidos,</w:t>
      </w:r>
      <w:r w:rsidRPr="00442E5E">
        <w:rPr>
          <w:rFonts w:ascii="Arial" w:hAnsi="Arial" w:cs="Arial"/>
          <w:spacing w:val="-3"/>
        </w:rPr>
        <w:t xml:space="preserve"> </w:t>
      </w:r>
      <w:r w:rsidRPr="00442E5E">
        <w:rPr>
          <w:rFonts w:ascii="Arial" w:hAnsi="Arial" w:cs="Arial"/>
        </w:rPr>
        <w:t>uno</w:t>
      </w:r>
      <w:r w:rsidRPr="00442E5E">
        <w:rPr>
          <w:rFonts w:ascii="Arial" w:hAnsi="Arial" w:cs="Arial"/>
          <w:spacing w:val="-3"/>
        </w:rPr>
        <w:t xml:space="preserve"> </w:t>
      </w:r>
      <w:r w:rsidRPr="00442E5E">
        <w:rPr>
          <w:rFonts w:ascii="Arial" w:hAnsi="Arial" w:cs="Arial"/>
        </w:rPr>
        <w:t>tiene</w:t>
      </w:r>
      <w:r w:rsidRPr="00442E5E">
        <w:rPr>
          <w:rFonts w:ascii="Arial" w:hAnsi="Arial" w:cs="Arial"/>
          <w:spacing w:val="-3"/>
        </w:rPr>
        <w:t xml:space="preserve"> </w:t>
      </w:r>
      <w:r w:rsidRPr="00442E5E">
        <w:rPr>
          <w:rFonts w:ascii="Arial" w:hAnsi="Arial" w:cs="Arial"/>
        </w:rPr>
        <w:t>un voltaje</w:t>
      </w:r>
      <w:r w:rsidRPr="00442E5E">
        <w:rPr>
          <w:rFonts w:ascii="Arial" w:hAnsi="Arial" w:cs="Arial"/>
          <w:spacing w:val="-3"/>
        </w:rPr>
        <w:t xml:space="preserve"> </w:t>
      </w:r>
      <w:r w:rsidRPr="00442E5E">
        <w:rPr>
          <w:rFonts w:ascii="Arial" w:hAnsi="Arial" w:cs="Arial"/>
        </w:rPr>
        <w:t>positivo</w:t>
      </w:r>
      <w:r w:rsidRPr="00442E5E">
        <w:rPr>
          <w:rFonts w:ascii="Arial" w:hAnsi="Arial" w:cs="Arial"/>
          <w:spacing w:val="-1"/>
        </w:rPr>
        <w:t xml:space="preserve"> </w:t>
      </w:r>
      <w:r w:rsidRPr="00442E5E">
        <w:rPr>
          <w:rFonts w:ascii="Arial" w:hAnsi="Arial" w:cs="Arial"/>
        </w:rPr>
        <w:t>y</w:t>
      </w:r>
      <w:r w:rsidRPr="00442E5E">
        <w:rPr>
          <w:rFonts w:ascii="Arial" w:hAnsi="Arial" w:cs="Arial"/>
          <w:spacing w:val="-2"/>
        </w:rPr>
        <w:t xml:space="preserve"> </w:t>
      </w:r>
      <w:r w:rsidRPr="00442E5E">
        <w:rPr>
          <w:rFonts w:ascii="Arial" w:hAnsi="Arial" w:cs="Arial"/>
        </w:rPr>
        <w:t>el</w:t>
      </w:r>
      <w:r w:rsidRPr="00442E5E">
        <w:rPr>
          <w:rFonts w:ascii="Arial" w:hAnsi="Arial" w:cs="Arial"/>
          <w:spacing w:val="-1"/>
        </w:rPr>
        <w:t xml:space="preserve"> </w:t>
      </w:r>
      <w:r w:rsidRPr="00442E5E">
        <w:rPr>
          <w:rFonts w:ascii="Arial" w:hAnsi="Arial" w:cs="Arial"/>
        </w:rPr>
        <w:t>otro</w:t>
      </w:r>
      <w:r w:rsidRPr="00442E5E">
        <w:rPr>
          <w:rFonts w:ascii="Arial" w:hAnsi="Arial" w:cs="Arial"/>
          <w:spacing w:val="-1"/>
        </w:rPr>
        <w:t xml:space="preserve"> </w:t>
      </w:r>
      <w:r w:rsidRPr="00442E5E">
        <w:rPr>
          <w:rFonts w:ascii="Arial" w:hAnsi="Arial" w:cs="Arial"/>
        </w:rPr>
        <w:t>tiene</w:t>
      </w:r>
      <w:r w:rsidRPr="00442E5E">
        <w:rPr>
          <w:rFonts w:ascii="Arial" w:hAnsi="Arial" w:cs="Arial"/>
          <w:spacing w:val="-2"/>
        </w:rPr>
        <w:t xml:space="preserve"> </w:t>
      </w:r>
      <w:r w:rsidRPr="00442E5E">
        <w:rPr>
          <w:rFonts w:ascii="Arial" w:hAnsi="Arial" w:cs="Arial"/>
        </w:rPr>
        <w:t>un</w:t>
      </w:r>
      <w:r w:rsidRPr="00442E5E">
        <w:rPr>
          <w:rFonts w:ascii="Arial" w:hAnsi="Arial" w:cs="Arial"/>
          <w:spacing w:val="-1"/>
        </w:rPr>
        <w:t xml:space="preserve"> </w:t>
      </w:r>
      <w:r w:rsidRPr="00442E5E">
        <w:rPr>
          <w:rFonts w:ascii="Arial" w:hAnsi="Arial" w:cs="Arial"/>
        </w:rPr>
        <w:t>voltaje</w:t>
      </w:r>
      <w:r w:rsidRPr="00442E5E">
        <w:rPr>
          <w:rFonts w:ascii="Arial" w:hAnsi="Arial" w:cs="Arial"/>
          <w:spacing w:val="-3"/>
        </w:rPr>
        <w:t xml:space="preserve"> </w:t>
      </w:r>
      <w:r w:rsidRPr="00442E5E">
        <w:rPr>
          <w:rFonts w:ascii="Arial" w:hAnsi="Arial" w:cs="Arial"/>
        </w:rPr>
        <w:t>negativo.</w:t>
      </w:r>
    </w:p>
    <w:p w14:paraId="496AA34C" w14:textId="77777777" w:rsidR="00A66C76" w:rsidRDefault="00A66C76" w:rsidP="00A66C76">
      <w:pPr>
        <w:jc w:val="both"/>
        <w:rPr>
          <w:rFonts w:ascii="Arial" w:hAnsi="Arial" w:cs="Arial"/>
          <w:sz w:val="24"/>
          <w:szCs w:val="24"/>
        </w:rPr>
      </w:pPr>
    </w:p>
    <w:p w14:paraId="6282421F" w14:textId="18D89F79" w:rsidR="00A66C76" w:rsidRPr="00442E5E" w:rsidRDefault="00A66C76" w:rsidP="00A66C76">
      <w:pPr>
        <w:jc w:val="both"/>
        <w:rPr>
          <w:rFonts w:ascii="Arial" w:hAnsi="Arial" w:cs="Arial"/>
          <w:sz w:val="24"/>
          <w:szCs w:val="24"/>
        </w:rPr>
      </w:pPr>
      <w:r w:rsidRPr="00442E5E">
        <w:rPr>
          <w:rFonts w:ascii="Arial" w:hAnsi="Arial" w:cs="Arial"/>
          <w:sz w:val="24"/>
          <w:szCs w:val="24"/>
        </w:rPr>
        <w:lastRenderedPageBreak/>
        <w:t>HDB3</w:t>
      </w:r>
    </w:p>
    <w:p w14:paraId="0998DF0F" w14:textId="46111F51"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rPr>
        <w:t xml:space="preserve">High </w:t>
      </w:r>
      <w:proofErr w:type="spellStart"/>
      <w:r w:rsidRPr="00442E5E">
        <w:rPr>
          <w:rFonts w:ascii="Arial" w:hAnsi="Arial" w:cs="Arial"/>
        </w:rPr>
        <w:t>Density</w:t>
      </w:r>
      <w:proofErr w:type="spellEnd"/>
      <w:r w:rsidRPr="00442E5E">
        <w:rPr>
          <w:rFonts w:ascii="Arial" w:hAnsi="Arial" w:cs="Arial"/>
        </w:rPr>
        <w:t xml:space="preserve"> Bipolar 3, consiste en sustituir secuencias de bits que provocan</w:t>
      </w:r>
      <w:r w:rsidRPr="00442E5E">
        <w:rPr>
          <w:rFonts w:ascii="Arial" w:hAnsi="Arial" w:cs="Arial"/>
          <w:spacing w:val="1"/>
        </w:rPr>
        <w:t xml:space="preserve"> </w:t>
      </w:r>
      <w:r w:rsidRPr="00442E5E">
        <w:rPr>
          <w:rFonts w:ascii="Arial" w:hAnsi="Arial" w:cs="Arial"/>
        </w:rPr>
        <w:t>niveles</w:t>
      </w:r>
      <w:r w:rsidRPr="00442E5E">
        <w:rPr>
          <w:rFonts w:ascii="Arial" w:hAnsi="Arial" w:cs="Arial"/>
          <w:spacing w:val="1"/>
        </w:rPr>
        <w:t xml:space="preserve"> </w:t>
      </w:r>
      <w:r w:rsidRPr="00442E5E">
        <w:rPr>
          <w:rFonts w:ascii="Arial" w:hAnsi="Arial" w:cs="Arial"/>
        </w:rPr>
        <w:t>de</w:t>
      </w:r>
      <w:r w:rsidRPr="00442E5E">
        <w:rPr>
          <w:rFonts w:ascii="Arial" w:hAnsi="Arial" w:cs="Arial"/>
          <w:spacing w:val="1"/>
        </w:rPr>
        <w:t xml:space="preserve"> </w:t>
      </w:r>
      <w:r w:rsidRPr="00442E5E">
        <w:rPr>
          <w:rFonts w:ascii="Arial" w:hAnsi="Arial" w:cs="Arial"/>
        </w:rPr>
        <w:t>tensión</w:t>
      </w:r>
      <w:r w:rsidRPr="00442E5E">
        <w:rPr>
          <w:rFonts w:ascii="Arial" w:hAnsi="Arial" w:cs="Arial"/>
          <w:spacing w:val="1"/>
        </w:rPr>
        <w:t xml:space="preserve"> </w:t>
      </w:r>
      <w:r w:rsidRPr="00442E5E">
        <w:rPr>
          <w:rFonts w:ascii="Arial" w:hAnsi="Arial" w:cs="Arial"/>
        </w:rPr>
        <w:t>constantes</w:t>
      </w:r>
      <w:r w:rsidRPr="00442E5E">
        <w:rPr>
          <w:rFonts w:ascii="Arial" w:hAnsi="Arial" w:cs="Arial"/>
          <w:spacing w:val="1"/>
        </w:rPr>
        <w:t xml:space="preserve"> </w:t>
      </w:r>
      <w:r w:rsidRPr="00442E5E">
        <w:rPr>
          <w:rFonts w:ascii="Arial" w:hAnsi="Arial" w:cs="Arial"/>
        </w:rPr>
        <w:t>por</w:t>
      </w:r>
      <w:r w:rsidRPr="00442E5E">
        <w:rPr>
          <w:rFonts w:ascii="Arial" w:hAnsi="Arial" w:cs="Arial"/>
          <w:spacing w:val="1"/>
        </w:rPr>
        <w:t xml:space="preserve"> </w:t>
      </w:r>
      <w:r w:rsidRPr="00442E5E">
        <w:rPr>
          <w:rFonts w:ascii="Arial" w:hAnsi="Arial" w:cs="Arial"/>
        </w:rPr>
        <w:t>otras</w:t>
      </w:r>
      <w:r w:rsidRPr="00442E5E">
        <w:rPr>
          <w:rFonts w:ascii="Arial" w:hAnsi="Arial" w:cs="Arial"/>
          <w:spacing w:val="1"/>
        </w:rPr>
        <w:t xml:space="preserve"> </w:t>
      </w:r>
      <w:r w:rsidRPr="00442E5E">
        <w:rPr>
          <w:rFonts w:ascii="Arial" w:hAnsi="Arial" w:cs="Arial"/>
        </w:rPr>
        <w:t>que</w:t>
      </w:r>
      <w:r w:rsidRPr="00442E5E">
        <w:rPr>
          <w:rFonts w:ascii="Arial" w:hAnsi="Arial" w:cs="Arial"/>
          <w:spacing w:val="1"/>
        </w:rPr>
        <w:t xml:space="preserve"> </w:t>
      </w:r>
      <w:r w:rsidRPr="00442E5E">
        <w:rPr>
          <w:rFonts w:ascii="Arial" w:hAnsi="Arial" w:cs="Arial"/>
        </w:rPr>
        <w:t>garantizan</w:t>
      </w:r>
      <w:r w:rsidRPr="00442E5E">
        <w:rPr>
          <w:rFonts w:ascii="Arial" w:hAnsi="Arial" w:cs="Arial"/>
          <w:spacing w:val="1"/>
        </w:rPr>
        <w:t xml:space="preserve"> </w:t>
      </w:r>
      <w:r w:rsidRPr="00442E5E">
        <w:rPr>
          <w:rFonts w:ascii="Arial" w:hAnsi="Arial" w:cs="Arial"/>
        </w:rPr>
        <w:t>la</w:t>
      </w:r>
      <w:r w:rsidRPr="00442E5E">
        <w:rPr>
          <w:rFonts w:ascii="Arial" w:hAnsi="Arial" w:cs="Arial"/>
          <w:spacing w:val="1"/>
        </w:rPr>
        <w:t xml:space="preserve"> </w:t>
      </w:r>
      <w:r w:rsidRPr="00442E5E">
        <w:rPr>
          <w:rFonts w:ascii="Arial" w:hAnsi="Arial" w:cs="Arial"/>
        </w:rPr>
        <w:t>anulación</w:t>
      </w:r>
      <w:r w:rsidRPr="00442E5E">
        <w:rPr>
          <w:rFonts w:ascii="Arial" w:hAnsi="Arial" w:cs="Arial"/>
          <w:spacing w:val="1"/>
        </w:rPr>
        <w:t xml:space="preserve"> </w:t>
      </w:r>
      <w:r w:rsidRPr="00442E5E">
        <w:rPr>
          <w:rFonts w:ascii="Arial" w:hAnsi="Arial" w:cs="Arial"/>
        </w:rPr>
        <w:t>de</w:t>
      </w:r>
      <w:r w:rsidRPr="00442E5E">
        <w:rPr>
          <w:rFonts w:ascii="Arial" w:hAnsi="Arial" w:cs="Arial"/>
          <w:spacing w:val="1"/>
        </w:rPr>
        <w:t xml:space="preserve"> </w:t>
      </w:r>
      <w:r w:rsidRPr="00442E5E">
        <w:rPr>
          <w:rFonts w:ascii="Arial" w:hAnsi="Arial" w:cs="Arial"/>
        </w:rPr>
        <w:t>la</w:t>
      </w:r>
      <w:r w:rsidRPr="00442E5E">
        <w:rPr>
          <w:rFonts w:ascii="Arial" w:hAnsi="Arial" w:cs="Arial"/>
          <w:spacing w:val="1"/>
        </w:rPr>
        <w:t xml:space="preserve"> </w:t>
      </w:r>
      <w:r w:rsidRPr="00442E5E">
        <w:rPr>
          <w:rFonts w:ascii="Arial" w:hAnsi="Arial" w:cs="Arial"/>
        </w:rPr>
        <w:t>componente continua y la sincronización del receptor. La longitud de la secuencia</w:t>
      </w:r>
      <w:r w:rsidRPr="00442E5E">
        <w:rPr>
          <w:rFonts w:ascii="Arial" w:hAnsi="Arial" w:cs="Arial"/>
          <w:spacing w:val="1"/>
        </w:rPr>
        <w:t xml:space="preserve"> </w:t>
      </w:r>
      <w:r w:rsidRPr="00442E5E">
        <w:rPr>
          <w:rFonts w:ascii="Arial" w:hAnsi="Arial" w:cs="Arial"/>
        </w:rPr>
        <w:t>queda inalterada, por lo que la velocidad de transmisión de datos es la misma;</w:t>
      </w:r>
      <w:r w:rsidRPr="00442E5E">
        <w:rPr>
          <w:rFonts w:ascii="Arial" w:hAnsi="Arial" w:cs="Arial"/>
          <w:spacing w:val="1"/>
        </w:rPr>
        <w:t xml:space="preserve"> </w:t>
      </w:r>
      <w:r w:rsidRPr="00442E5E">
        <w:rPr>
          <w:rFonts w:ascii="Arial" w:hAnsi="Arial" w:cs="Arial"/>
        </w:rPr>
        <w:t>además</w:t>
      </w:r>
      <w:r w:rsidRPr="00442E5E">
        <w:rPr>
          <w:rFonts w:ascii="Arial" w:hAnsi="Arial" w:cs="Arial"/>
          <w:spacing w:val="-3"/>
        </w:rPr>
        <w:t xml:space="preserve"> </w:t>
      </w:r>
      <w:r w:rsidRPr="00442E5E">
        <w:rPr>
          <w:rFonts w:ascii="Arial" w:hAnsi="Arial" w:cs="Arial"/>
        </w:rPr>
        <w:t>el</w:t>
      </w:r>
      <w:r w:rsidRPr="00442E5E">
        <w:rPr>
          <w:rFonts w:ascii="Arial" w:hAnsi="Arial" w:cs="Arial"/>
          <w:spacing w:val="-1"/>
        </w:rPr>
        <w:t xml:space="preserve"> </w:t>
      </w:r>
      <w:r w:rsidRPr="00442E5E">
        <w:rPr>
          <w:rFonts w:ascii="Arial" w:hAnsi="Arial" w:cs="Arial"/>
        </w:rPr>
        <w:t>receptor</w:t>
      </w:r>
      <w:r w:rsidRPr="00442E5E">
        <w:rPr>
          <w:rFonts w:ascii="Arial" w:hAnsi="Arial" w:cs="Arial"/>
          <w:spacing w:val="-4"/>
        </w:rPr>
        <w:t xml:space="preserve"> </w:t>
      </w:r>
      <w:r w:rsidRPr="00442E5E">
        <w:rPr>
          <w:rFonts w:ascii="Arial" w:hAnsi="Arial" w:cs="Arial"/>
        </w:rPr>
        <w:t>debe ser</w:t>
      </w:r>
      <w:r w:rsidRPr="00442E5E">
        <w:rPr>
          <w:rFonts w:ascii="Arial" w:hAnsi="Arial" w:cs="Arial"/>
          <w:spacing w:val="-1"/>
        </w:rPr>
        <w:t xml:space="preserve"> </w:t>
      </w:r>
      <w:r w:rsidRPr="00442E5E">
        <w:rPr>
          <w:rFonts w:ascii="Arial" w:hAnsi="Arial" w:cs="Arial"/>
        </w:rPr>
        <w:t>capaz</w:t>
      </w:r>
      <w:r w:rsidRPr="00442E5E">
        <w:rPr>
          <w:rFonts w:ascii="Arial" w:hAnsi="Arial" w:cs="Arial"/>
          <w:spacing w:val="-4"/>
        </w:rPr>
        <w:t xml:space="preserve"> </w:t>
      </w:r>
      <w:r w:rsidRPr="00442E5E">
        <w:rPr>
          <w:rFonts w:ascii="Arial" w:hAnsi="Arial" w:cs="Arial"/>
        </w:rPr>
        <w:t>de</w:t>
      </w:r>
      <w:r w:rsidRPr="00442E5E">
        <w:rPr>
          <w:rFonts w:ascii="Arial" w:hAnsi="Arial" w:cs="Arial"/>
          <w:spacing w:val="-3"/>
        </w:rPr>
        <w:t xml:space="preserve"> </w:t>
      </w:r>
      <w:r w:rsidRPr="00442E5E">
        <w:rPr>
          <w:rFonts w:ascii="Arial" w:hAnsi="Arial" w:cs="Arial"/>
        </w:rPr>
        <w:t>reconocer estas</w:t>
      </w:r>
      <w:r w:rsidRPr="00442E5E">
        <w:rPr>
          <w:rFonts w:ascii="Arial" w:hAnsi="Arial" w:cs="Arial"/>
          <w:spacing w:val="-1"/>
        </w:rPr>
        <w:t xml:space="preserve"> </w:t>
      </w:r>
      <w:r w:rsidRPr="00442E5E">
        <w:rPr>
          <w:rFonts w:ascii="Arial" w:hAnsi="Arial" w:cs="Arial"/>
        </w:rPr>
        <w:t>secuencias</w:t>
      </w:r>
      <w:r w:rsidRPr="00442E5E">
        <w:rPr>
          <w:rFonts w:ascii="Arial" w:hAnsi="Arial" w:cs="Arial"/>
          <w:spacing w:val="-3"/>
        </w:rPr>
        <w:t xml:space="preserve"> </w:t>
      </w:r>
      <w:r w:rsidRPr="00442E5E">
        <w:rPr>
          <w:rFonts w:ascii="Arial" w:hAnsi="Arial" w:cs="Arial"/>
        </w:rPr>
        <w:t>de</w:t>
      </w:r>
      <w:r w:rsidRPr="00442E5E">
        <w:rPr>
          <w:rFonts w:ascii="Arial" w:hAnsi="Arial" w:cs="Arial"/>
          <w:spacing w:val="-1"/>
        </w:rPr>
        <w:t xml:space="preserve"> </w:t>
      </w:r>
      <w:r w:rsidRPr="00442E5E">
        <w:rPr>
          <w:rFonts w:ascii="Arial" w:hAnsi="Arial" w:cs="Arial"/>
        </w:rPr>
        <w:t>dato.</w:t>
      </w:r>
    </w:p>
    <w:p w14:paraId="19EB3122" w14:textId="6F9C8850"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noProof/>
        </w:rPr>
        <w:drawing>
          <wp:inline distT="0" distB="0" distL="0" distR="0" wp14:anchorId="5BF47EEF" wp14:editId="4DB67E00">
            <wp:extent cx="5002801" cy="685800"/>
            <wp:effectExtent l="0" t="0" r="0" b="0"/>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16" cstate="print"/>
                    <a:stretch>
                      <a:fillRect/>
                    </a:stretch>
                  </pic:blipFill>
                  <pic:spPr>
                    <a:xfrm>
                      <a:off x="0" y="0"/>
                      <a:ext cx="5002801" cy="685800"/>
                    </a:xfrm>
                    <a:prstGeom prst="rect">
                      <a:avLst/>
                    </a:prstGeom>
                  </pic:spPr>
                </pic:pic>
              </a:graphicData>
            </a:graphic>
          </wp:inline>
        </w:drawing>
      </w:r>
    </w:p>
    <w:p w14:paraId="6326589A" w14:textId="0F1A852F" w:rsidR="00A66C76" w:rsidRDefault="00A66C76" w:rsidP="00A66C76">
      <w:pPr>
        <w:pStyle w:val="Textoindependiente"/>
        <w:spacing w:before="160" w:line="360" w:lineRule="auto"/>
        <w:ind w:right="1044"/>
        <w:jc w:val="both"/>
        <w:rPr>
          <w:rFonts w:ascii="Arial" w:hAnsi="Arial" w:cs="Arial"/>
        </w:rPr>
      </w:pPr>
      <w:r w:rsidRPr="00442E5E">
        <w:rPr>
          <w:rFonts w:ascii="Arial" w:hAnsi="Arial" w:cs="Arial"/>
        </w:rPr>
        <w:t>Al</w:t>
      </w:r>
      <w:r w:rsidRPr="00442E5E">
        <w:rPr>
          <w:rFonts w:ascii="Arial" w:hAnsi="Arial" w:cs="Arial"/>
          <w:spacing w:val="49"/>
        </w:rPr>
        <w:t xml:space="preserve"> </w:t>
      </w:r>
      <w:r w:rsidRPr="00442E5E">
        <w:rPr>
          <w:rFonts w:ascii="Arial" w:hAnsi="Arial" w:cs="Arial"/>
        </w:rPr>
        <w:t>igual</w:t>
      </w:r>
      <w:r w:rsidRPr="00442E5E">
        <w:rPr>
          <w:rFonts w:ascii="Arial" w:hAnsi="Arial" w:cs="Arial"/>
          <w:spacing w:val="50"/>
        </w:rPr>
        <w:t xml:space="preserve"> </w:t>
      </w:r>
      <w:r w:rsidRPr="00442E5E">
        <w:rPr>
          <w:rFonts w:ascii="Arial" w:hAnsi="Arial" w:cs="Arial"/>
        </w:rPr>
        <w:t>que</w:t>
      </w:r>
      <w:r w:rsidRPr="00442E5E">
        <w:rPr>
          <w:rFonts w:ascii="Arial" w:hAnsi="Arial" w:cs="Arial"/>
          <w:spacing w:val="48"/>
        </w:rPr>
        <w:t xml:space="preserve"> </w:t>
      </w:r>
      <w:r w:rsidRPr="00442E5E">
        <w:rPr>
          <w:rFonts w:ascii="Arial" w:hAnsi="Arial" w:cs="Arial"/>
        </w:rPr>
        <w:t>el</w:t>
      </w:r>
      <w:r w:rsidRPr="00442E5E">
        <w:rPr>
          <w:rFonts w:ascii="Arial" w:hAnsi="Arial" w:cs="Arial"/>
          <w:spacing w:val="48"/>
        </w:rPr>
        <w:t xml:space="preserve"> </w:t>
      </w:r>
      <w:r w:rsidRPr="00442E5E">
        <w:rPr>
          <w:rFonts w:ascii="Arial" w:hAnsi="Arial" w:cs="Arial"/>
        </w:rPr>
        <w:t>bipolar</w:t>
      </w:r>
      <w:r w:rsidRPr="00442E5E">
        <w:rPr>
          <w:rFonts w:ascii="Arial" w:hAnsi="Arial" w:cs="Arial"/>
          <w:spacing w:val="50"/>
        </w:rPr>
        <w:t xml:space="preserve"> </w:t>
      </w:r>
      <w:r w:rsidRPr="00442E5E">
        <w:rPr>
          <w:rFonts w:ascii="Arial" w:hAnsi="Arial" w:cs="Arial"/>
        </w:rPr>
        <w:t>AMI,</w:t>
      </w:r>
      <w:r w:rsidRPr="00442E5E">
        <w:rPr>
          <w:rFonts w:ascii="Arial" w:hAnsi="Arial" w:cs="Arial"/>
          <w:spacing w:val="48"/>
        </w:rPr>
        <w:t xml:space="preserve"> </w:t>
      </w:r>
      <w:r w:rsidRPr="00442E5E">
        <w:rPr>
          <w:rFonts w:ascii="Arial" w:hAnsi="Arial" w:cs="Arial"/>
        </w:rPr>
        <w:t>excepto</w:t>
      </w:r>
      <w:r w:rsidRPr="00442E5E">
        <w:rPr>
          <w:rFonts w:ascii="Arial" w:hAnsi="Arial" w:cs="Arial"/>
          <w:spacing w:val="50"/>
        </w:rPr>
        <w:t xml:space="preserve"> </w:t>
      </w:r>
      <w:r w:rsidRPr="00442E5E">
        <w:rPr>
          <w:rFonts w:ascii="Arial" w:hAnsi="Arial" w:cs="Arial"/>
        </w:rPr>
        <w:t>que</w:t>
      </w:r>
      <w:r w:rsidRPr="00442E5E">
        <w:rPr>
          <w:rFonts w:ascii="Arial" w:hAnsi="Arial" w:cs="Arial"/>
          <w:spacing w:val="48"/>
        </w:rPr>
        <w:t xml:space="preserve"> </w:t>
      </w:r>
      <w:r w:rsidRPr="00442E5E">
        <w:rPr>
          <w:rFonts w:ascii="Arial" w:hAnsi="Arial" w:cs="Arial"/>
        </w:rPr>
        <w:t>cualquier</w:t>
      </w:r>
      <w:r w:rsidRPr="00442E5E">
        <w:rPr>
          <w:rFonts w:ascii="Arial" w:hAnsi="Arial" w:cs="Arial"/>
          <w:spacing w:val="51"/>
        </w:rPr>
        <w:t xml:space="preserve"> </w:t>
      </w:r>
      <w:r w:rsidRPr="00442E5E">
        <w:rPr>
          <w:rFonts w:ascii="Arial" w:hAnsi="Arial" w:cs="Arial"/>
        </w:rPr>
        <w:t>cadena</w:t>
      </w:r>
      <w:r w:rsidRPr="00442E5E">
        <w:rPr>
          <w:rFonts w:ascii="Arial" w:hAnsi="Arial" w:cs="Arial"/>
          <w:spacing w:val="49"/>
        </w:rPr>
        <w:t xml:space="preserve"> </w:t>
      </w:r>
      <w:r w:rsidRPr="00442E5E">
        <w:rPr>
          <w:rFonts w:ascii="Arial" w:hAnsi="Arial" w:cs="Arial"/>
        </w:rPr>
        <w:t>de</w:t>
      </w:r>
      <w:r w:rsidRPr="00442E5E">
        <w:rPr>
          <w:rFonts w:ascii="Arial" w:hAnsi="Arial" w:cs="Arial"/>
          <w:spacing w:val="48"/>
        </w:rPr>
        <w:t xml:space="preserve"> </w:t>
      </w:r>
      <w:r w:rsidRPr="00442E5E">
        <w:rPr>
          <w:rFonts w:ascii="Arial" w:hAnsi="Arial" w:cs="Arial"/>
        </w:rPr>
        <w:t>cuatro</w:t>
      </w:r>
      <w:r w:rsidRPr="00442E5E">
        <w:rPr>
          <w:rFonts w:ascii="Arial" w:hAnsi="Arial" w:cs="Arial"/>
          <w:spacing w:val="49"/>
        </w:rPr>
        <w:t xml:space="preserve"> </w:t>
      </w:r>
      <w:r w:rsidRPr="00442E5E">
        <w:rPr>
          <w:rFonts w:ascii="Arial" w:hAnsi="Arial" w:cs="Arial"/>
        </w:rPr>
        <w:t>ceros</w:t>
      </w:r>
      <w:r w:rsidRPr="00442E5E">
        <w:rPr>
          <w:rFonts w:ascii="Arial" w:hAnsi="Arial" w:cs="Arial"/>
          <w:spacing w:val="48"/>
        </w:rPr>
        <w:t xml:space="preserve"> </w:t>
      </w:r>
      <w:r w:rsidRPr="00442E5E">
        <w:rPr>
          <w:rFonts w:ascii="Arial" w:hAnsi="Arial" w:cs="Arial"/>
        </w:rPr>
        <w:t>se</w:t>
      </w:r>
      <w:r w:rsidRPr="00442E5E">
        <w:rPr>
          <w:rFonts w:ascii="Arial" w:hAnsi="Arial" w:cs="Arial"/>
          <w:spacing w:val="-63"/>
        </w:rPr>
        <w:t xml:space="preserve"> </w:t>
      </w:r>
      <w:r w:rsidRPr="00442E5E">
        <w:rPr>
          <w:rFonts w:ascii="Arial" w:hAnsi="Arial" w:cs="Arial"/>
        </w:rPr>
        <w:t>reemplaza</w:t>
      </w:r>
      <w:r w:rsidRPr="00442E5E">
        <w:rPr>
          <w:rFonts w:ascii="Arial" w:hAnsi="Arial" w:cs="Arial"/>
          <w:spacing w:val="-1"/>
        </w:rPr>
        <w:t xml:space="preserve"> </w:t>
      </w:r>
      <w:r w:rsidRPr="00442E5E">
        <w:rPr>
          <w:rFonts w:ascii="Arial" w:hAnsi="Arial" w:cs="Arial"/>
        </w:rPr>
        <w:t>por una</w:t>
      </w:r>
      <w:r w:rsidRPr="00442E5E">
        <w:rPr>
          <w:rFonts w:ascii="Arial" w:hAnsi="Arial" w:cs="Arial"/>
          <w:spacing w:val="-1"/>
        </w:rPr>
        <w:t xml:space="preserve"> </w:t>
      </w:r>
      <w:r w:rsidRPr="00442E5E">
        <w:rPr>
          <w:rFonts w:ascii="Arial" w:hAnsi="Arial" w:cs="Arial"/>
        </w:rPr>
        <w:t>cadena que</w:t>
      </w:r>
      <w:r w:rsidRPr="00442E5E">
        <w:rPr>
          <w:rFonts w:ascii="Arial" w:hAnsi="Arial" w:cs="Arial"/>
          <w:spacing w:val="-3"/>
        </w:rPr>
        <w:t xml:space="preserve"> </w:t>
      </w:r>
      <w:r w:rsidRPr="00442E5E">
        <w:rPr>
          <w:rFonts w:ascii="Arial" w:hAnsi="Arial" w:cs="Arial"/>
        </w:rPr>
        <w:t>contiene una</w:t>
      </w:r>
      <w:r w:rsidRPr="00442E5E">
        <w:rPr>
          <w:rFonts w:ascii="Arial" w:hAnsi="Arial" w:cs="Arial"/>
          <w:spacing w:val="-3"/>
        </w:rPr>
        <w:t xml:space="preserve"> </w:t>
      </w:r>
      <w:r w:rsidRPr="00442E5E">
        <w:rPr>
          <w:rFonts w:ascii="Arial" w:hAnsi="Arial" w:cs="Arial"/>
        </w:rPr>
        <w:t>violación</w:t>
      </w:r>
      <w:r w:rsidRPr="00442E5E">
        <w:rPr>
          <w:rFonts w:ascii="Arial" w:hAnsi="Arial" w:cs="Arial"/>
          <w:spacing w:val="1"/>
        </w:rPr>
        <w:t xml:space="preserve"> </w:t>
      </w:r>
      <w:r w:rsidRPr="00442E5E">
        <w:rPr>
          <w:rFonts w:ascii="Arial" w:hAnsi="Arial" w:cs="Arial"/>
        </w:rPr>
        <w:t>al</w:t>
      </w:r>
      <w:r w:rsidRPr="00442E5E">
        <w:rPr>
          <w:rFonts w:ascii="Arial" w:hAnsi="Arial" w:cs="Arial"/>
          <w:spacing w:val="-1"/>
        </w:rPr>
        <w:t xml:space="preserve"> </w:t>
      </w:r>
      <w:r w:rsidRPr="00442E5E">
        <w:rPr>
          <w:rFonts w:ascii="Arial" w:hAnsi="Arial" w:cs="Arial"/>
        </w:rPr>
        <w:t>código.</w:t>
      </w:r>
    </w:p>
    <w:p w14:paraId="07742090" w14:textId="661CB865" w:rsidR="00725181" w:rsidRDefault="00725181" w:rsidP="00A66C76">
      <w:pPr>
        <w:pStyle w:val="Textoindependiente"/>
        <w:spacing w:before="160" w:line="360" w:lineRule="auto"/>
        <w:ind w:right="1044"/>
        <w:jc w:val="both"/>
        <w:rPr>
          <w:rFonts w:ascii="Arial" w:hAnsi="Arial" w:cs="Arial"/>
          <w:b/>
          <w:bCs/>
          <w:sz w:val="32"/>
          <w:szCs w:val="32"/>
        </w:rPr>
      </w:pPr>
      <w:r w:rsidRPr="00725181">
        <w:rPr>
          <w:rFonts w:ascii="Arial" w:hAnsi="Arial" w:cs="Arial"/>
          <w:b/>
          <w:bCs/>
          <w:sz w:val="32"/>
          <w:szCs w:val="32"/>
        </w:rPr>
        <w:t>Multiplexación</w:t>
      </w:r>
    </w:p>
    <w:p w14:paraId="76DAE816" w14:textId="5DBE7FBA" w:rsidR="00725181" w:rsidRPr="00725181" w:rsidRDefault="00725181" w:rsidP="00A66C76">
      <w:pPr>
        <w:pStyle w:val="Textoindependiente"/>
        <w:spacing w:before="160" w:line="360" w:lineRule="auto"/>
        <w:ind w:right="1044"/>
        <w:jc w:val="both"/>
        <w:rPr>
          <w:rFonts w:ascii="Arial" w:hAnsi="Arial" w:cs="Arial"/>
          <w:shd w:val="clear" w:color="auto" w:fill="FFFFFF"/>
        </w:rPr>
      </w:pPr>
      <w:r w:rsidRPr="00725181">
        <w:rPr>
          <w:rFonts w:ascii="Arial" w:hAnsi="Arial" w:cs="Arial"/>
          <w:shd w:val="clear" w:color="auto" w:fill="FFFFFF"/>
        </w:rPr>
        <w:t>En </w:t>
      </w:r>
      <w:hyperlink r:id="rId17" w:tooltip="Telecomunicación" w:history="1">
        <w:r w:rsidRPr="00725181">
          <w:rPr>
            <w:rStyle w:val="Hipervnculo"/>
            <w:rFonts w:ascii="Arial" w:hAnsi="Arial" w:cs="Arial"/>
            <w:color w:val="auto"/>
            <w:u w:val="none"/>
            <w:shd w:val="clear" w:color="auto" w:fill="FFFFFF"/>
          </w:rPr>
          <w:t>telecomunicación</w:t>
        </w:r>
      </w:hyperlink>
      <w:r w:rsidRPr="00725181">
        <w:rPr>
          <w:rFonts w:ascii="Arial" w:hAnsi="Arial" w:cs="Arial"/>
          <w:shd w:val="clear" w:color="auto" w:fill="FFFFFF"/>
        </w:rPr>
        <w:t>, la multiplexación es la técnica de combinar dos o más señales, y transmitirlas por un solo medio de transmisión. La principal ventaja es que permite varias comunicaciones de forma simultánea, usando un dispositivo llamado </w:t>
      </w:r>
      <w:hyperlink r:id="rId18" w:tooltip="Multiplexor" w:history="1">
        <w:r w:rsidRPr="00725181">
          <w:rPr>
            <w:rStyle w:val="Hipervnculo"/>
            <w:rFonts w:ascii="Arial" w:hAnsi="Arial" w:cs="Arial"/>
            <w:color w:val="auto"/>
            <w:u w:val="none"/>
            <w:shd w:val="clear" w:color="auto" w:fill="FFFFFF"/>
          </w:rPr>
          <w:t>multiplexor</w:t>
        </w:r>
      </w:hyperlink>
      <w:r w:rsidRPr="00725181">
        <w:rPr>
          <w:rFonts w:ascii="Arial" w:hAnsi="Arial" w:cs="Arial"/>
          <w:shd w:val="clear" w:color="auto" w:fill="FFFFFF"/>
        </w:rPr>
        <w:t>. El proceso inverso se conoce como </w:t>
      </w:r>
      <w:hyperlink r:id="rId19" w:tooltip="Demultiplexación" w:history="1">
        <w:r w:rsidRPr="00725181">
          <w:rPr>
            <w:rStyle w:val="Hipervnculo"/>
            <w:rFonts w:ascii="Arial" w:hAnsi="Arial" w:cs="Arial"/>
            <w:color w:val="auto"/>
            <w:u w:val="none"/>
            <w:shd w:val="clear" w:color="auto" w:fill="FFFFFF"/>
          </w:rPr>
          <w:t>demultiplexación</w:t>
        </w:r>
      </w:hyperlink>
      <w:r w:rsidRPr="00725181">
        <w:rPr>
          <w:rFonts w:ascii="Arial" w:hAnsi="Arial" w:cs="Arial"/>
          <w:shd w:val="clear" w:color="auto" w:fill="FFFFFF"/>
        </w:rPr>
        <w:t>. Un concepto muy similar es el de </w:t>
      </w:r>
      <w:hyperlink r:id="rId20" w:tooltip="Control de acceso al medio" w:history="1">
        <w:r w:rsidRPr="00725181">
          <w:rPr>
            <w:rStyle w:val="Hipervnculo"/>
            <w:rFonts w:ascii="Arial" w:hAnsi="Arial" w:cs="Arial"/>
            <w:color w:val="auto"/>
            <w:u w:val="none"/>
            <w:shd w:val="clear" w:color="auto" w:fill="FFFFFF"/>
          </w:rPr>
          <w:t>control de acceso al medio</w:t>
        </w:r>
      </w:hyperlink>
      <w:r w:rsidRPr="00725181">
        <w:rPr>
          <w:rFonts w:ascii="Arial" w:hAnsi="Arial" w:cs="Arial"/>
          <w:shd w:val="clear" w:color="auto" w:fill="FFFFFF"/>
        </w:rPr>
        <w:t>.</w:t>
      </w:r>
    </w:p>
    <w:p w14:paraId="7036DA9C" w14:textId="65287539" w:rsidR="00725181" w:rsidRPr="00725181" w:rsidRDefault="00725181" w:rsidP="00A66C76">
      <w:pPr>
        <w:pStyle w:val="Textoindependiente"/>
        <w:spacing w:before="160" w:line="360" w:lineRule="auto"/>
        <w:ind w:right="1044"/>
        <w:jc w:val="both"/>
        <w:rPr>
          <w:rFonts w:ascii="Arial" w:hAnsi="Arial" w:cs="Arial"/>
          <w:shd w:val="clear" w:color="auto" w:fill="FFFFFF"/>
        </w:rPr>
      </w:pPr>
      <w:r w:rsidRPr="00725181">
        <w:rPr>
          <w:rFonts w:ascii="Arial" w:hAnsi="Arial" w:cs="Arial"/>
          <w:shd w:val="clear" w:color="auto" w:fill="FFFFFF"/>
        </w:rPr>
        <w:t>Existen muchas estrategias de multiplexación según el protocolo de comunicación empleado, que puede combinarlas para alcanzar el uso más eficiente; los más utilizados son:</w:t>
      </w:r>
    </w:p>
    <w:p w14:paraId="48DDDF74" w14:textId="77777777" w:rsidR="00725181" w:rsidRPr="00725181" w:rsidRDefault="00725181" w:rsidP="00725181">
      <w:pPr>
        <w:widowControl/>
        <w:numPr>
          <w:ilvl w:val="0"/>
          <w:numId w:val="4"/>
        </w:numPr>
        <w:shd w:val="clear" w:color="auto" w:fill="FFFFFF"/>
        <w:autoSpaceDE/>
        <w:autoSpaceDN/>
        <w:spacing w:before="100" w:beforeAutospacing="1" w:after="24"/>
        <w:ind w:left="1104"/>
        <w:rPr>
          <w:rFonts w:ascii="Arial" w:eastAsia="Times New Roman" w:hAnsi="Arial" w:cs="Arial"/>
          <w:sz w:val="24"/>
          <w:szCs w:val="24"/>
          <w:lang w:val="es-MX" w:eastAsia="es-MX"/>
        </w:rPr>
      </w:pPr>
      <w:r w:rsidRPr="00725181">
        <w:rPr>
          <w:rFonts w:ascii="Arial" w:eastAsia="Times New Roman" w:hAnsi="Arial" w:cs="Arial"/>
          <w:sz w:val="24"/>
          <w:szCs w:val="24"/>
          <w:lang w:val="es-MX" w:eastAsia="es-MX"/>
        </w:rPr>
        <w:t>la </w:t>
      </w:r>
      <w:hyperlink r:id="rId21" w:history="1">
        <w:r w:rsidRPr="00725181">
          <w:rPr>
            <w:rFonts w:ascii="Arial" w:eastAsia="Times New Roman" w:hAnsi="Arial" w:cs="Arial"/>
            <w:sz w:val="24"/>
            <w:szCs w:val="24"/>
            <w:lang w:val="es-MX" w:eastAsia="es-MX"/>
          </w:rPr>
          <w:t>multiplexación por división de tiempo</w:t>
        </w:r>
      </w:hyperlink>
      <w:r w:rsidRPr="00725181">
        <w:rPr>
          <w:rFonts w:ascii="Arial" w:eastAsia="Times New Roman" w:hAnsi="Arial" w:cs="Arial"/>
          <w:sz w:val="24"/>
          <w:szCs w:val="24"/>
          <w:lang w:val="es-MX" w:eastAsia="es-MX"/>
        </w:rPr>
        <w:t> o </w:t>
      </w:r>
      <w:hyperlink r:id="rId22" w:tooltip="Multiplexación por división de tiempo" w:history="1">
        <w:r w:rsidRPr="00725181">
          <w:rPr>
            <w:rFonts w:ascii="Arial" w:eastAsia="Times New Roman" w:hAnsi="Arial" w:cs="Arial"/>
            <w:sz w:val="24"/>
            <w:szCs w:val="24"/>
            <w:lang w:val="es-MX" w:eastAsia="es-MX"/>
          </w:rPr>
          <w:t>TDM síncrona</w:t>
        </w:r>
      </w:hyperlink>
      <w:r w:rsidRPr="00725181">
        <w:rPr>
          <w:rFonts w:ascii="Arial" w:eastAsia="Times New Roman" w:hAnsi="Arial" w:cs="Arial"/>
          <w:sz w:val="24"/>
          <w:szCs w:val="24"/>
          <w:lang w:val="es-MX" w:eastAsia="es-MX"/>
        </w:rPr>
        <w:t xml:space="preserve"> (Time </w:t>
      </w:r>
      <w:proofErr w:type="spellStart"/>
      <w:r w:rsidRPr="00725181">
        <w:rPr>
          <w:rFonts w:ascii="Arial" w:eastAsia="Times New Roman" w:hAnsi="Arial" w:cs="Arial"/>
          <w:sz w:val="24"/>
          <w:szCs w:val="24"/>
          <w:lang w:val="es-MX" w:eastAsia="es-MX"/>
        </w:rPr>
        <w:t>division</w:t>
      </w:r>
      <w:proofErr w:type="spellEnd"/>
      <w:r w:rsidRPr="00725181">
        <w:rPr>
          <w:rFonts w:ascii="Arial" w:eastAsia="Times New Roman" w:hAnsi="Arial" w:cs="Arial"/>
          <w:sz w:val="24"/>
          <w:szCs w:val="24"/>
          <w:lang w:val="es-MX" w:eastAsia="es-MX"/>
        </w:rPr>
        <w:t xml:space="preserve"> </w:t>
      </w:r>
      <w:proofErr w:type="spellStart"/>
      <w:r w:rsidRPr="00725181">
        <w:rPr>
          <w:rFonts w:ascii="Arial" w:eastAsia="Times New Roman" w:hAnsi="Arial" w:cs="Arial"/>
          <w:sz w:val="24"/>
          <w:szCs w:val="24"/>
          <w:lang w:val="es-MX" w:eastAsia="es-MX"/>
        </w:rPr>
        <w:t>multiplexing</w:t>
      </w:r>
      <w:proofErr w:type="spellEnd"/>
      <w:r w:rsidRPr="00725181">
        <w:rPr>
          <w:rFonts w:ascii="Arial" w:eastAsia="Times New Roman" w:hAnsi="Arial" w:cs="Arial"/>
          <w:sz w:val="24"/>
          <w:szCs w:val="24"/>
          <w:lang w:val="es-MX" w:eastAsia="es-MX"/>
        </w:rPr>
        <w:t> );</w:t>
      </w:r>
    </w:p>
    <w:p w14:paraId="02D244FA" w14:textId="77777777" w:rsidR="00725181" w:rsidRPr="00725181" w:rsidRDefault="00725181" w:rsidP="00725181">
      <w:pPr>
        <w:widowControl/>
        <w:numPr>
          <w:ilvl w:val="0"/>
          <w:numId w:val="4"/>
        </w:numPr>
        <w:shd w:val="clear" w:color="auto" w:fill="FFFFFF"/>
        <w:autoSpaceDE/>
        <w:autoSpaceDN/>
        <w:spacing w:before="100" w:beforeAutospacing="1" w:after="24"/>
        <w:ind w:left="1104"/>
        <w:rPr>
          <w:rFonts w:ascii="Arial" w:eastAsia="Times New Roman" w:hAnsi="Arial" w:cs="Arial"/>
          <w:sz w:val="24"/>
          <w:szCs w:val="24"/>
          <w:lang w:val="es-MX" w:eastAsia="es-MX"/>
        </w:rPr>
      </w:pPr>
      <w:r w:rsidRPr="00725181">
        <w:rPr>
          <w:rFonts w:ascii="Arial" w:eastAsia="Times New Roman" w:hAnsi="Arial" w:cs="Arial"/>
          <w:sz w:val="24"/>
          <w:szCs w:val="24"/>
          <w:lang w:val="es-MX" w:eastAsia="es-MX"/>
        </w:rPr>
        <w:t>la </w:t>
      </w:r>
      <w:hyperlink r:id="rId23" w:tooltip="Multiplexación estadística (aún no redactado)" w:history="1">
        <w:r w:rsidRPr="00725181">
          <w:rPr>
            <w:rFonts w:ascii="Arial" w:eastAsia="Times New Roman" w:hAnsi="Arial" w:cs="Arial"/>
            <w:sz w:val="24"/>
            <w:szCs w:val="24"/>
            <w:lang w:val="es-MX" w:eastAsia="es-MX"/>
          </w:rPr>
          <w:t>multiplexación estadística</w:t>
        </w:r>
      </w:hyperlink>
      <w:r w:rsidRPr="00725181">
        <w:rPr>
          <w:rFonts w:ascii="Arial" w:eastAsia="Times New Roman" w:hAnsi="Arial" w:cs="Arial"/>
          <w:sz w:val="24"/>
          <w:szCs w:val="24"/>
          <w:lang w:val="es-MX" w:eastAsia="es-MX"/>
        </w:rPr>
        <w:t> o </w:t>
      </w:r>
      <w:hyperlink r:id="rId24" w:tooltip="TDM asíncrona (aún no redactado)" w:history="1">
        <w:r w:rsidRPr="00725181">
          <w:rPr>
            <w:rFonts w:ascii="Arial" w:eastAsia="Times New Roman" w:hAnsi="Arial" w:cs="Arial"/>
            <w:sz w:val="24"/>
            <w:szCs w:val="24"/>
            <w:lang w:val="es-MX" w:eastAsia="es-MX"/>
          </w:rPr>
          <w:t>TDM asíncrona</w:t>
        </w:r>
      </w:hyperlink>
      <w:r w:rsidRPr="00725181">
        <w:rPr>
          <w:rFonts w:ascii="Arial" w:eastAsia="Times New Roman" w:hAnsi="Arial" w:cs="Arial"/>
          <w:sz w:val="24"/>
          <w:szCs w:val="24"/>
          <w:lang w:val="es-MX" w:eastAsia="es-MX"/>
        </w:rPr>
        <w:t> o </w:t>
      </w:r>
      <w:hyperlink r:id="rId25" w:tooltip="TDM estadística (aún no redactado)" w:history="1">
        <w:r w:rsidRPr="00725181">
          <w:rPr>
            <w:rFonts w:ascii="Arial" w:eastAsia="Times New Roman" w:hAnsi="Arial" w:cs="Arial"/>
            <w:sz w:val="24"/>
            <w:szCs w:val="24"/>
            <w:lang w:val="es-MX" w:eastAsia="es-MX"/>
          </w:rPr>
          <w:t>TDM estadística</w:t>
        </w:r>
      </w:hyperlink>
      <w:r w:rsidRPr="00725181">
        <w:rPr>
          <w:rFonts w:ascii="Arial" w:eastAsia="Times New Roman" w:hAnsi="Arial" w:cs="Arial"/>
          <w:sz w:val="24"/>
          <w:szCs w:val="24"/>
          <w:lang w:val="es-MX" w:eastAsia="es-MX"/>
        </w:rPr>
        <w:t> (técnica más avanzada que la anterior);</w:t>
      </w:r>
    </w:p>
    <w:p w14:paraId="57ACEA82" w14:textId="77777777" w:rsidR="00725181" w:rsidRPr="00725181" w:rsidRDefault="00725181" w:rsidP="00725181">
      <w:pPr>
        <w:widowControl/>
        <w:numPr>
          <w:ilvl w:val="0"/>
          <w:numId w:val="4"/>
        </w:numPr>
        <w:shd w:val="clear" w:color="auto" w:fill="FFFFFF"/>
        <w:autoSpaceDE/>
        <w:autoSpaceDN/>
        <w:spacing w:before="100" w:beforeAutospacing="1" w:after="24"/>
        <w:ind w:left="1104"/>
        <w:rPr>
          <w:rFonts w:ascii="Arial" w:eastAsia="Times New Roman" w:hAnsi="Arial" w:cs="Arial"/>
          <w:sz w:val="24"/>
          <w:szCs w:val="24"/>
          <w:lang w:val="es-MX" w:eastAsia="es-MX"/>
        </w:rPr>
      </w:pPr>
      <w:r w:rsidRPr="00725181">
        <w:rPr>
          <w:rFonts w:ascii="Arial" w:eastAsia="Times New Roman" w:hAnsi="Arial" w:cs="Arial"/>
          <w:sz w:val="24"/>
          <w:szCs w:val="24"/>
          <w:lang w:val="es-MX" w:eastAsia="es-MX"/>
        </w:rPr>
        <w:t>la </w:t>
      </w:r>
      <w:hyperlink r:id="rId26" w:tooltip="Multiplexación por división de frecuencia" w:history="1">
        <w:r w:rsidRPr="00725181">
          <w:rPr>
            <w:rFonts w:ascii="Arial" w:eastAsia="Times New Roman" w:hAnsi="Arial" w:cs="Arial"/>
            <w:sz w:val="24"/>
            <w:szCs w:val="24"/>
            <w:lang w:val="es-MX" w:eastAsia="es-MX"/>
          </w:rPr>
          <w:t>multiplexación por división de frecuencia</w:t>
        </w:r>
      </w:hyperlink>
      <w:r w:rsidRPr="00725181">
        <w:rPr>
          <w:rFonts w:ascii="Arial" w:eastAsia="Times New Roman" w:hAnsi="Arial" w:cs="Arial"/>
          <w:sz w:val="24"/>
          <w:szCs w:val="24"/>
          <w:lang w:val="es-MX" w:eastAsia="es-MX"/>
        </w:rPr>
        <w:t> o </w:t>
      </w:r>
      <w:hyperlink r:id="rId27" w:tooltip="FDM" w:history="1">
        <w:r w:rsidRPr="00725181">
          <w:rPr>
            <w:rFonts w:ascii="Arial" w:eastAsia="Times New Roman" w:hAnsi="Arial" w:cs="Arial"/>
            <w:sz w:val="24"/>
            <w:szCs w:val="24"/>
            <w:lang w:val="es-MX" w:eastAsia="es-MX"/>
          </w:rPr>
          <w:t>FDM</w:t>
        </w:r>
      </w:hyperlink>
      <w:r w:rsidRPr="00725181">
        <w:rPr>
          <w:rFonts w:ascii="Arial" w:eastAsia="Times New Roman" w:hAnsi="Arial" w:cs="Arial"/>
          <w:sz w:val="24"/>
          <w:szCs w:val="24"/>
          <w:lang w:val="es-MX" w:eastAsia="es-MX"/>
        </w:rPr>
        <w:t> (</w:t>
      </w:r>
      <w:proofErr w:type="spellStart"/>
      <w:r w:rsidRPr="00725181">
        <w:rPr>
          <w:rFonts w:ascii="Arial" w:eastAsia="Times New Roman" w:hAnsi="Arial" w:cs="Arial"/>
          <w:sz w:val="24"/>
          <w:szCs w:val="24"/>
          <w:lang w:val="es-MX" w:eastAsia="es-MX"/>
        </w:rPr>
        <w:t>Frequency-division</w:t>
      </w:r>
      <w:proofErr w:type="spellEnd"/>
      <w:r w:rsidRPr="00725181">
        <w:rPr>
          <w:rFonts w:ascii="Arial" w:eastAsia="Times New Roman" w:hAnsi="Arial" w:cs="Arial"/>
          <w:sz w:val="24"/>
          <w:szCs w:val="24"/>
          <w:lang w:val="es-MX" w:eastAsia="es-MX"/>
        </w:rPr>
        <w:t xml:space="preserve"> </w:t>
      </w:r>
      <w:proofErr w:type="spellStart"/>
      <w:r w:rsidRPr="00725181">
        <w:rPr>
          <w:rFonts w:ascii="Arial" w:eastAsia="Times New Roman" w:hAnsi="Arial" w:cs="Arial"/>
          <w:sz w:val="24"/>
          <w:szCs w:val="24"/>
          <w:lang w:val="es-MX" w:eastAsia="es-MX"/>
        </w:rPr>
        <w:t>multiplexing</w:t>
      </w:r>
      <w:proofErr w:type="spellEnd"/>
      <w:r w:rsidRPr="00725181">
        <w:rPr>
          <w:rFonts w:ascii="Arial" w:eastAsia="Times New Roman" w:hAnsi="Arial" w:cs="Arial"/>
          <w:sz w:val="24"/>
          <w:szCs w:val="24"/>
          <w:lang w:val="es-MX" w:eastAsia="es-MX"/>
        </w:rPr>
        <w:t>) y su equivalente para </w:t>
      </w:r>
      <w:hyperlink r:id="rId28" w:tooltip="Fibra óptica" w:history="1">
        <w:r w:rsidRPr="00725181">
          <w:rPr>
            <w:rFonts w:ascii="Arial" w:eastAsia="Times New Roman" w:hAnsi="Arial" w:cs="Arial"/>
            <w:sz w:val="24"/>
            <w:szCs w:val="24"/>
            <w:lang w:val="es-MX" w:eastAsia="es-MX"/>
          </w:rPr>
          <w:t>medios ópticos</w:t>
        </w:r>
      </w:hyperlink>
      <w:r w:rsidRPr="00725181">
        <w:rPr>
          <w:rFonts w:ascii="Arial" w:eastAsia="Times New Roman" w:hAnsi="Arial" w:cs="Arial"/>
          <w:sz w:val="24"/>
          <w:szCs w:val="24"/>
          <w:lang w:val="es-MX" w:eastAsia="es-MX"/>
        </w:rPr>
        <w:t>, por división de longitud de onda o </w:t>
      </w:r>
      <w:hyperlink r:id="rId29" w:tooltip="Multiplexación por división de longitud de onda" w:history="1">
        <w:r w:rsidRPr="00725181">
          <w:rPr>
            <w:rFonts w:ascii="Arial" w:eastAsia="Times New Roman" w:hAnsi="Arial" w:cs="Arial"/>
            <w:sz w:val="24"/>
            <w:szCs w:val="24"/>
            <w:lang w:val="es-MX" w:eastAsia="es-MX"/>
          </w:rPr>
          <w:t>WDM</w:t>
        </w:r>
      </w:hyperlink>
      <w:r w:rsidRPr="00725181">
        <w:rPr>
          <w:rFonts w:ascii="Arial" w:eastAsia="Times New Roman" w:hAnsi="Arial" w:cs="Arial"/>
          <w:sz w:val="24"/>
          <w:szCs w:val="24"/>
          <w:lang w:val="es-MX" w:eastAsia="es-MX"/>
        </w:rPr>
        <w:t> (de </w:t>
      </w:r>
      <w:proofErr w:type="spellStart"/>
      <w:r w:rsidRPr="00725181">
        <w:rPr>
          <w:rFonts w:ascii="Arial" w:eastAsia="Times New Roman" w:hAnsi="Arial" w:cs="Arial"/>
          <w:sz w:val="24"/>
          <w:szCs w:val="24"/>
          <w:lang w:val="es-MX" w:eastAsia="es-MX"/>
        </w:rPr>
        <w:t>Wavelength</w:t>
      </w:r>
      <w:proofErr w:type="spellEnd"/>
      <w:r w:rsidRPr="00725181">
        <w:rPr>
          <w:rFonts w:ascii="Arial" w:eastAsia="Times New Roman" w:hAnsi="Arial" w:cs="Arial"/>
          <w:sz w:val="24"/>
          <w:szCs w:val="24"/>
          <w:lang w:val="es-MX" w:eastAsia="es-MX"/>
        </w:rPr>
        <w:t>);</w:t>
      </w:r>
    </w:p>
    <w:p w14:paraId="1FAD6635" w14:textId="77777777" w:rsidR="00725181" w:rsidRPr="00725181" w:rsidRDefault="00725181" w:rsidP="00725181">
      <w:pPr>
        <w:widowControl/>
        <w:numPr>
          <w:ilvl w:val="0"/>
          <w:numId w:val="4"/>
        </w:numPr>
        <w:shd w:val="clear" w:color="auto" w:fill="FFFFFF"/>
        <w:autoSpaceDE/>
        <w:autoSpaceDN/>
        <w:spacing w:before="100" w:beforeAutospacing="1" w:after="24"/>
        <w:ind w:left="1104"/>
        <w:rPr>
          <w:rFonts w:ascii="Arial" w:eastAsia="Times New Roman" w:hAnsi="Arial" w:cs="Arial"/>
          <w:sz w:val="24"/>
          <w:szCs w:val="24"/>
          <w:lang w:val="es-MX" w:eastAsia="es-MX"/>
        </w:rPr>
      </w:pPr>
      <w:r w:rsidRPr="00725181">
        <w:rPr>
          <w:rFonts w:ascii="Arial" w:eastAsia="Times New Roman" w:hAnsi="Arial" w:cs="Arial"/>
          <w:sz w:val="24"/>
          <w:szCs w:val="24"/>
          <w:lang w:val="es-MX" w:eastAsia="es-MX"/>
        </w:rPr>
        <w:t>la </w:t>
      </w:r>
      <w:hyperlink r:id="rId30" w:tooltip="Acceso múltiple por división de código" w:history="1">
        <w:r w:rsidRPr="00725181">
          <w:rPr>
            <w:rFonts w:ascii="Arial" w:eastAsia="Times New Roman" w:hAnsi="Arial" w:cs="Arial"/>
            <w:sz w:val="24"/>
            <w:szCs w:val="24"/>
            <w:lang w:val="es-MX" w:eastAsia="es-MX"/>
          </w:rPr>
          <w:t>multiplexación por división en código</w:t>
        </w:r>
      </w:hyperlink>
      <w:r w:rsidRPr="00725181">
        <w:rPr>
          <w:rFonts w:ascii="Arial" w:eastAsia="Times New Roman" w:hAnsi="Arial" w:cs="Arial"/>
          <w:sz w:val="24"/>
          <w:szCs w:val="24"/>
          <w:lang w:val="es-MX" w:eastAsia="es-MX"/>
        </w:rPr>
        <w:t> o </w:t>
      </w:r>
      <w:hyperlink r:id="rId31" w:tooltip="Acceso múltiple por división de código" w:history="1">
        <w:r w:rsidRPr="00725181">
          <w:rPr>
            <w:rFonts w:ascii="Arial" w:eastAsia="Times New Roman" w:hAnsi="Arial" w:cs="Arial"/>
            <w:sz w:val="24"/>
            <w:szCs w:val="24"/>
            <w:lang w:val="es-MX" w:eastAsia="es-MX"/>
          </w:rPr>
          <w:t>CDM</w:t>
        </w:r>
      </w:hyperlink>
      <w:r w:rsidRPr="00725181">
        <w:rPr>
          <w:rFonts w:ascii="Arial" w:eastAsia="Times New Roman" w:hAnsi="Arial" w:cs="Arial"/>
          <w:sz w:val="24"/>
          <w:szCs w:val="24"/>
          <w:lang w:val="es-MX" w:eastAsia="es-MX"/>
        </w:rPr>
        <w:t> (</w:t>
      </w:r>
      <w:proofErr w:type="spellStart"/>
      <w:r w:rsidRPr="00725181">
        <w:rPr>
          <w:rFonts w:ascii="Arial" w:eastAsia="Times New Roman" w:hAnsi="Arial" w:cs="Arial"/>
          <w:sz w:val="24"/>
          <w:szCs w:val="24"/>
          <w:lang w:val="es-MX" w:eastAsia="es-MX"/>
        </w:rPr>
        <w:t>Code</w:t>
      </w:r>
      <w:proofErr w:type="spellEnd"/>
      <w:r w:rsidRPr="00725181">
        <w:rPr>
          <w:rFonts w:ascii="Arial" w:eastAsia="Times New Roman" w:hAnsi="Arial" w:cs="Arial"/>
          <w:sz w:val="24"/>
          <w:szCs w:val="24"/>
          <w:lang w:val="es-MX" w:eastAsia="es-MX"/>
        </w:rPr>
        <w:t xml:space="preserve"> </w:t>
      </w:r>
      <w:proofErr w:type="spellStart"/>
      <w:r w:rsidRPr="00725181">
        <w:rPr>
          <w:rFonts w:ascii="Arial" w:eastAsia="Times New Roman" w:hAnsi="Arial" w:cs="Arial"/>
          <w:sz w:val="24"/>
          <w:szCs w:val="24"/>
          <w:lang w:val="es-MX" w:eastAsia="es-MX"/>
        </w:rPr>
        <w:t>division</w:t>
      </w:r>
      <w:proofErr w:type="spellEnd"/>
      <w:r w:rsidRPr="00725181">
        <w:rPr>
          <w:rFonts w:ascii="Arial" w:eastAsia="Times New Roman" w:hAnsi="Arial" w:cs="Arial"/>
          <w:sz w:val="24"/>
          <w:szCs w:val="24"/>
          <w:lang w:val="es-MX" w:eastAsia="es-MX"/>
        </w:rPr>
        <w:t xml:space="preserve"> </w:t>
      </w:r>
      <w:proofErr w:type="spellStart"/>
      <w:r w:rsidRPr="00725181">
        <w:rPr>
          <w:rFonts w:ascii="Arial" w:eastAsia="Times New Roman" w:hAnsi="Arial" w:cs="Arial"/>
          <w:sz w:val="24"/>
          <w:szCs w:val="24"/>
          <w:lang w:val="es-MX" w:eastAsia="es-MX"/>
        </w:rPr>
        <w:t>multiplexing</w:t>
      </w:r>
      <w:proofErr w:type="spellEnd"/>
      <w:r w:rsidRPr="00725181">
        <w:rPr>
          <w:rFonts w:ascii="Arial" w:eastAsia="Times New Roman" w:hAnsi="Arial" w:cs="Arial"/>
          <w:sz w:val="24"/>
          <w:szCs w:val="24"/>
          <w:lang w:val="es-MX" w:eastAsia="es-MX"/>
        </w:rPr>
        <w:t>);</w:t>
      </w:r>
    </w:p>
    <w:p w14:paraId="706FEEEC" w14:textId="77777777" w:rsidR="00725181" w:rsidRPr="00725181" w:rsidRDefault="00725181" w:rsidP="00725181">
      <w:pPr>
        <w:widowControl/>
        <w:shd w:val="clear" w:color="auto" w:fill="FFFFFF"/>
        <w:autoSpaceDE/>
        <w:autoSpaceDN/>
        <w:spacing w:before="120" w:after="120"/>
        <w:rPr>
          <w:rFonts w:ascii="Arial" w:eastAsia="Times New Roman" w:hAnsi="Arial" w:cs="Arial"/>
          <w:sz w:val="24"/>
          <w:szCs w:val="24"/>
          <w:lang w:val="es-MX" w:eastAsia="es-MX"/>
        </w:rPr>
      </w:pPr>
      <w:r w:rsidRPr="00725181">
        <w:rPr>
          <w:rFonts w:ascii="Arial" w:eastAsia="Times New Roman" w:hAnsi="Arial" w:cs="Arial"/>
          <w:sz w:val="24"/>
          <w:szCs w:val="24"/>
          <w:lang w:val="es-MX" w:eastAsia="es-MX"/>
        </w:rPr>
        <w:lastRenderedPageBreak/>
        <w:t>Cuando existe un esquema o protocolo de multiplexación pensado para que múltiples usuarios compartan un medio común, como por ejemplo en </w:t>
      </w:r>
      <w:hyperlink r:id="rId32" w:tooltip="Telefonía móvil" w:history="1">
        <w:r w:rsidRPr="00725181">
          <w:rPr>
            <w:rFonts w:ascii="Arial" w:eastAsia="Times New Roman" w:hAnsi="Arial" w:cs="Arial"/>
            <w:sz w:val="24"/>
            <w:szCs w:val="24"/>
            <w:lang w:val="es-MX" w:eastAsia="es-MX"/>
          </w:rPr>
          <w:t>telefonía móvil</w:t>
        </w:r>
      </w:hyperlink>
      <w:r w:rsidRPr="00725181">
        <w:rPr>
          <w:rFonts w:ascii="Arial" w:eastAsia="Times New Roman" w:hAnsi="Arial" w:cs="Arial"/>
          <w:sz w:val="24"/>
          <w:szCs w:val="24"/>
          <w:lang w:val="es-MX" w:eastAsia="es-MX"/>
        </w:rPr>
        <w:t> o </w:t>
      </w:r>
      <w:proofErr w:type="spellStart"/>
      <w:r w:rsidRPr="00725181">
        <w:rPr>
          <w:rFonts w:ascii="Arial" w:eastAsia="Times New Roman" w:hAnsi="Arial" w:cs="Arial"/>
          <w:sz w:val="24"/>
          <w:szCs w:val="24"/>
          <w:lang w:val="es-MX" w:eastAsia="es-MX"/>
        </w:rPr>
        <w:fldChar w:fldCharType="begin"/>
      </w:r>
      <w:r w:rsidRPr="00725181">
        <w:rPr>
          <w:rFonts w:ascii="Arial" w:eastAsia="Times New Roman" w:hAnsi="Arial" w:cs="Arial"/>
          <w:sz w:val="24"/>
          <w:szCs w:val="24"/>
          <w:lang w:val="es-MX" w:eastAsia="es-MX"/>
        </w:rPr>
        <w:instrText xml:space="preserve"> HYPERLINK "https://es.wikipedia.org/wiki/WiFi" \o "WiFi" </w:instrText>
      </w:r>
      <w:r w:rsidRPr="00725181">
        <w:rPr>
          <w:rFonts w:ascii="Arial" w:eastAsia="Times New Roman" w:hAnsi="Arial" w:cs="Arial"/>
          <w:sz w:val="24"/>
          <w:szCs w:val="24"/>
          <w:lang w:val="es-MX" w:eastAsia="es-MX"/>
        </w:rPr>
        <w:fldChar w:fldCharType="separate"/>
      </w:r>
      <w:r w:rsidRPr="00725181">
        <w:rPr>
          <w:rFonts w:ascii="Arial" w:eastAsia="Times New Roman" w:hAnsi="Arial" w:cs="Arial"/>
          <w:sz w:val="24"/>
          <w:szCs w:val="24"/>
          <w:lang w:val="es-MX" w:eastAsia="es-MX"/>
        </w:rPr>
        <w:t>WiFi</w:t>
      </w:r>
      <w:proofErr w:type="spellEnd"/>
      <w:r w:rsidRPr="00725181">
        <w:rPr>
          <w:rFonts w:ascii="Arial" w:eastAsia="Times New Roman" w:hAnsi="Arial" w:cs="Arial"/>
          <w:sz w:val="24"/>
          <w:szCs w:val="24"/>
          <w:lang w:val="es-MX" w:eastAsia="es-MX"/>
        </w:rPr>
        <w:fldChar w:fldCharType="end"/>
      </w:r>
      <w:r w:rsidRPr="00725181">
        <w:rPr>
          <w:rFonts w:ascii="Arial" w:eastAsia="Times New Roman" w:hAnsi="Arial" w:cs="Arial"/>
          <w:sz w:val="24"/>
          <w:szCs w:val="24"/>
          <w:lang w:val="es-MX" w:eastAsia="es-MX"/>
        </w:rPr>
        <w:t>, suele denominarse </w:t>
      </w:r>
      <w:hyperlink r:id="rId33" w:tooltip="Control de acceso al medio" w:history="1">
        <w:r w:rsidRPr="00725181">
          <w:rPr>
            <w:rFonts w:ascii="Arial" w:eastAsia="Times New Roman" w:hAnsi="Arial" w:cs="Arial"/>
            <w:sz w:val="24"/>
            <w:szCs w:val="24"/>
            <w:lang w:val="es-MX" w:eastAsia="es-MX"/>
          </w:rPr>
          <w:t>control de acceso al medio</w:t>
        </w:r>
      </w:hyperlink>
      <w:r w:rsidRPr="00725181">
        <w:rPr>
          <w:rFonts w:ascii="Arial" w:eastAsia="Times New Roman" w:hAnsi="Arial" w:cs="Arial"/>
          <w:sz w:val="24"/>
          <w:szCs w:val="24"/>
          <w:lang w:val="es-MX" w:eastAsia="es-MX"/>
        </w:rPr>
        <w:t> o método de acceso múltiple. Como métodos de acceso múltiple destacan:</w:t>
      </w:r>
    </w:p>
    <w:p w14:paraId="112DD570" w14:textId="77777777" w:rsidR="00725181" w:rsidRPr="00725181" w:rsidRDefault="00725181" w:rsidP="00725181">
      <w:pPr>
        <w:widowControl/>
        <w:numPr>
          <w:ilvl w:val="0"/>
          <w:numId w:val="5"/>
        </w:numPr>
        <w:shd w:val="clear" w:color="auto" w:fill="FFFFFF"/>
        <w:autoSpaceDE/>
        <w:autoSpaceDN/>
        <w:spacing w:before="100" w:beforeAutospacing="1" w:after="24"/>
        <w:ind w:left="1104"/>
        <w:rPr>
          <w:rFonts w:ascii="Arial" w:eastAsia="Times New Roman" w:hAnsi="Arial" w:cs="Arial"/>
          <w:sz w:val="24"/>
          <w:szCs w:val="24"/>
          <w:lang w:val="es-MX" w:eastAsia="es-MX"/>
        </w:rPr>
      </w:pPr>
      <w:r w:rsidRPr="00725181">
        <w:rPr>
          <w:rFonts w:ascii="Arial" w:eastAsia="Times New Roman" w:hAnsi="Arial" w:cs="Arial"/>
          <w:sz w:val="24"/>
          <w:szCs w:val="24"/>
          <w:lang w:val="es-MX" w:eastAsia="es-MX"/>
        </w:rPr>
        <w:t>el </w:t>
      </w:r>
      <w:hyperlink r:id="rId34" w:tooltip="Acceso múltiple por división de frecuencia" w:history="1">
        <w:r w:rsidRPr="00725181">
          <w:rPr>
            <w:rFonts w:ascii="Arial" w:eastAsia="Times New Roman" w:hAnsi="Arial" w:cs="Arial"/>
            <w:sz w:val="24"/>
            <w:szCs w:val="24"/>
            <w:lang w:val="es-MX" w:eastAsia="es-MX"/>
          </w:rPr>
          <w:t>acceso múltiple por división de frecuencia</w:t>
        </w:r>
      </w:hyperlink>
      <w:r w:rsidRPr="00725181">
        <w:rPr>
          <w:rFonts w:ascii="Arial" w:eastAsia="Times New Roman" w:hAnsi="Arial" w:cs="Arial"/>
          <w:sz w:val="24"/>
          <w:szCs w:val="24"/>
          <w:lang w:val="es-MX" w:eastAsia="es-MX"/>
        </w:rPr>
        <w:t> o FDMA;</w:t>
      </w:r>
    </w:p>
    <w:p w14:paraId="2661ED5A" w14:textId="77777777" w:rsidR="00725181" w:rsidRPr="00725181" w:rsidRDefault="00725181" w:rsidP="00725181">
      <w:pPr>
        <w:widowControl/>
        <w:numPr>
          <w:ilvl w:val="0"/>
          <w:numId w:val="5"/>
        </w:numPr>
        <w:shd w:val="clear" w:color="auto" w:fill="FFFFFF"/>
        <w:autoSpaceDE/>
        <w:autoSpaceDN/>
        <w:spacing w:before="100" w:beforeAutospacing="1" w:after="24"/>
        <w:ind w:left="1104"/>
        <w:rPr>
          <w:rFonts w:ascii="Arial" w:eastAsia="Times New Roman" w:hAnsi="Arial" w:cs="Arial"/>
          <w:sz w:val="24"/>
          <w:szCs w:val="24"/>
          <w:lang w:val="es-MX" w:eastAsia="es-MX"/>
        </w:rPr>
      </w:pPr>
      <w:r w:rsidRPr="00725181">
        <w:rPr>
          <w:rFonts w:ascii="Arial" w:eastAsia="Times New Roman" w:hAnsi="Arial" w:cs="Arial"/>
          <w:sz w:val="24"/>
          <w:szCs w:val="24"/>
          <w:lang w:val="es-MX" w:eastAsia="es-MX"/>
        </w:rPr>
        <w:t>el </w:t>
      </w:r>
      <w:hyperlink r:id="rId35" w:tooltip="Acceso múltiple por división de tiempo" w:history="1">
        <w:r w:rsidRPr="00725181">
          <w:rPr>
            <w:rFonts w:ascii="Arial" w:eastAsia="Times New Roman" w:hAnsi="Arial" w:cs="Arial"/>
            <w:sz w:val="24"/>
            <w:szCs w:val="24"/>
            <w:lang w:val="es-MX" w:eastAsia="es-MX"/>
          </w:rPr>
          <w:t>acceso múltiple por división de tiempo</w:t>
        </w:r>
      </w:hyperlink>
      <w:r w:rsidRPr="00725181">
        <w:rPr>
          <w:rFonts w:ascii="Arial" w:eastAsia="Times New Roman" w:hAnsi="Arial" w:cs="Arial"/>
          <w:sz w:val="24"/>
          <w:szCs w:val="24"/>
          <w:lang w:val="es-MX" w:eastAsia="es-MX"/>
        </w:rPr>
        <w:t> o TDMA;</w:t>
      </w:r>
    </w:p>
    <w:p w14:paraId="15DB4A00" w14:textId="4ED967E5" w:rsidR="00725181" w:rsidRDefault="00725181" w:rsidP="00725181">
      <w:pPr>
        <w:widowControl/>
        <w:numPr>
          <w:ilvl w:val="0"/>
          <w:numId w:val="5"/>
        </w:numPr>
        <w:shd w:val="clear" w:color="auto" w:fill="FFFFFF"/>
        <w:autoSpaceDE/>
        <w:autoSpaceDN/>
        <w:spacing w:before="100" w:beforeAutospacing="1" w:after="24"/>
        <w:ind w:left="1104"/>
        <w:rPr>
          <w:rFonts w:ascii="Arial" w:eastAsia="Times New Roman" w:hAnsi="Arial" w:cs="Arial"/>
          <w:sz w:val="24"/>
          <w:szCs w:val="24"/>
          <w:lang w:val="es-MX" w:eastAsia="es-MX"/>
        </w:rPr>
      </w:pPr>
      <w:r w:rsidRPr="00725181">
        <w:rPr>
          <w:rFonts w:ascii="Arial" w:eastAsia="Times New Roman" w:hAnsi="Arial" w:cs="Arial"/>
          <w:sz w:val="24"/>
          <w:szCs w:val="24"/>
          <w:lang w:val="es-MX" w:eastAsia="es-MX"/>
        </w:rPr>
        <w:t>el </w:t>
      </w:r>
      <w:hyperlink r:id="rId36" w:tooltip="Acceso múltiple por división de código" w:history="1">
        <w:r w:rsidRPr="00725181">
          <w:rPr>
            <w:rFonts w:ascii="Arial" w:eastAsia="Times New Roman" w:hAnsi="Arial" w:cs="Arial"/>
            <w:sz w:val="24"/>
            <w:szCs w:val="24"/>
            <w:lang w:val="es-MX" w:eastAsia="es-MX"/>
          </w:rPr>
          <w:t>acceso múltiple por división de código</w:t>
        </w:r>
      </w:hyperlink>
      <w:r w:rsidRPr="00725181">
        <w:rPr>
          <w:rFonts w:ascii="Arial" w:eastAsia="Times New Roman" w:hAnsi="Arial" w:cs="Arial"/>
          <w:sz w:val="24"/>
          <w:szCs w:val="24"/>
          <w:lang w:val="es-MX" w:eastAsia="es-MX"/>
        </w:rPr>
        <w:t> o CDMA.</w:t>
      </w:r>
    </w:p>
    <w:p w14:paraId="05739164" w14:textId="65052703" w:rsidR="00725181" w:rsidRDefault="00725181" w:rsidP="00725181">
      <w:pPr>
        <w:widowControl/>
        <w:shd w:val="clear" w:color="auto" w:fill="FFFFFF"/>
        <w:autoSpaceDE/>
        <w:autoSpaceDN/>
        <w:spacing w:before="100" w:beforeAutospacing="1" w:after="24"/>
        <w:rPr>
          <w:rFonts w:ascii="Arial" w:eastAsia="Times New Roman" w:hAnsi="Arial" w:cs="Arial"/>
          <w:sz w:val="24"/>
          <w:szCs w:val="24"/>
          <w:lang w:val="es-MX" w:eastAsia="es-MX"/>
        </w:rPr>
      </w:pPr>
      <w:r>
        <w:rPr>
          <w:rFonts w:ascii="Arial" w:eastAsia="Times New Roman" w:hAnsi="Arial" w:cs="Arial"/>
          <w:sz w:val="24"/>
          <w:szCs w:val="24"/>
          <w:lang w:val="es-MX" w:eastAsia="es-MX"/>
        </w:rPr>
        <w:t>¿Dónde se usa la multiplexación?</w:t>
      </w:r>
    </w:p>
    <w:p w14:paraId="56A1A5A4" w14:textId="77777777" w:rsidR="00725181" w:rsidRDefault="00725181" w:rsidP="00725181">
      <w:pPr>
        <w:rPr>
          <w:rStyle w:val="mw-headline"/>
          <w:rFonts w:ascii="Arial" w:hAnsi="Arial" w:cs="Arial"/>
          <w:color w:val="000000"/>
          <w:sz w:val="24"/>
          <w:szCs w:val="24"/>
        </w:rPr>
      </w:pPr>
    </w:p>
    <w:p w14:paraId="0C933734" w14:textId="654D040F" w:rsidR="00725181" w:rsidRPr="00725181" w:rsidRDefault="00725181" w:rsidP="00725181">
      <w:pPr>
        <w:rPr>
          <w:rFonts w:eastAsia="Times New Roman"/>
          <w:b/>
          <w:bCs/>
          <w:sz w:val="24"/>
          <w:szCs w:val="24"/>
          <w:lang w:val="es-MX"/>
        </w:rPr>
      </w:pPr>
      <w:r w:rsidRPr="00725181">
        <w:rPr>
          <w:rStyle w:val="mw-headline"/>
          <w:rFonts w:ascii="Arial" w:hAnsi="Arial" w:cs="Arial"/>
          <w:b/>
          <w:bCs/>
          <w:color w:val="000000"/>
          <w:sz w:val="24"/>
          <w:szCs w:val="24"/>
        </w:rPr>
        <w:t>Multiplexación en informática</w:t>
      </w:r>
    </w:p>
    <w:p w14:paraId="11B69381" w14:textId="44D79F65" w:rsidR="00725181" w:rsidRPr="00725181" w:rsidRDefault="00725181" w:rsidP="00725181">
      <w:pPr>
        <w:widowControl/>
        <w:shd w:val="clear" w:color="auto" w:fill="FFFFFF"/>
        <w:autoSpaceDE/>
        <w:autoSpaceDN/>
        <w:spacing w:before="100" w:beforeAutospacing="1" w:after="24"/>
        <w:jc w:val="both"/>
        <w:rPr>
          <w:rFonts w:ascii="Arial" w:eastAsia="Times New Roman" w:hAnsi="Arial" w:cs="Arial"/>
          <w:sz w:val="24"/>
          <w:szCs w:val="24"/>
          <w:lang w:val="es-MX" w:eastAsia="es-MX"/>
        </w:rPr>
      </w:pPr>
      <w:r w:rsidRPr="00725181">
        <w:rPr>
          <w:rFonts w:ascii="Arial" w:hAnsi="Arial" w:cs="Arial"/>
          <w:sz w:val="24"/>
          <w:szCs w:val="24"/>
          <w:shd w:val="clear" w:color="auto" w:fill="FFFFFF"/>
        </w:rPr>
        <w:t>En </w:t>
      </w:r>
      <w:hyperlink r:id="rId37" w:tooltip="Informática" w:history="1">
        <w:r w:rsidRPr="00725181">
          <w:rPr>
            <w:rStyle w:val="Hipervnculo"/>
            <w:rFonts w:ascii="Arial" w:hAnsi="Arial" w:cs="Arial"/>
            <w:color w:val="auto"/>
            <w:sz w:val="24"/>
            <w:szCs w:val="24"/>
            <w:u w:val="none"/>
            <w:shd w:val="clear" w:color="auto" w:fill="FFFFFF"/>
          </w:rPr>
          <w:t>informática</w:t>
        </w:r>
      </w:hyperlink>
      <w:r w:rsidRPr="00725181">
        <w:rPr>
          <w:rFonts w:ascii="Arial" w:hAnsi="Arial" w:cs="Arial"/>
          <w:sz w:val="24"/>
          <w:szCs w:val="24"/>
          <w:shd w:val="clear" w:color="auto" w:fill="FFFFFF"/>
        </w:rPr>
        <w:t> y electrónica, la multiplexación se refiere al mismo concepto si se trata de </w:t>
      </w:r>
      <w:hyperlink r:id="rId38" w:tooltip="Bus (Informática)" w:history="1">
        <w:r w:rsidRPr="00725181">
          <w:rPr>
            <w:rStyle w:val="Hipervnculo"/>
            <w:rFonts w:ascii="Arial" w:hAnsi="Arial" w:cs="Arial"/>
            <w:color w:val="auto"/>
            <w:sz w:val="24"/>
            <w:szCs w:val="24"/>
            <w:u w:val="none"/>
            <w:shd w:val="clear" w:color="auto" w:fill="FFFFFF"/>
          </w:rPr>
          <w:t>buses de datos</w:t>
        </w:r>
      </w:hyperlink>
      <w:r w:rsidRPr="00725181">
        <w:rPr>
          <w:rFonts w:ascii="Arial" w:hAnsi="Arial" w:cs="Arial"/>
          <w:sz w:val="24"/>
          <w:szCs w:val="24"/>
          <w:shd w:val="clear" w:color="auto" w:fill="FFFFFF"/>
        </w:rPr>
        <w:t> que haya que compartir entre varios dispositivos (discos, memoria, etc.). Otro tipo de multiplexación en informática es el de la </w:t>
      </w:r>
      <w:hyperlink r:id="rId39" w:tooltip="CPU" w:history="1">
        <w:r w:rsidRPr="00725181">
          <w:rPr>
            <w:rStyle w:val="Hipervnculo"/>
            <w:rFonts w:ascii="Arial" w:hAnsi="Arial" w:cs="Arial"/>
            <w:color w:val="auto"/>
            <w:sz w:val="24"/>
            <w:szCs w:val="24"/>
            <w:u w:val="none"/>
            <w:shd w:val="clear" w:color="auto" w:fill="FFFFFF"/>
          </w:rPr>
          <w:t>CPU</w:t>
        </w:r>
      </w:hyperlink>
      <w:r w:rsidRPr="00725181">
        <w:rPr>
          <w:rFonts w:ascii="Arial" w:hAnsi="Arial" w:cs="Arial"/>
          <w:sz w:val="24"/>
          <w:szCs w:val="24"/>
          <w:shd w:val="clear" w:color="auto" w:fill="FFFFFF"/>
        </w:rPr>
        <w:t>, en la que a un </w:t>
      </w:r>
      <w:hyperlink r:id="rId40" w:tooltip="Proceso (informática)" w:history="1">
        <w:r w:rsidRPr="00725181">
          <w:rPr>
            <w:rStyle w:val="Hipervnculo"/>
            <w:rFonts w:ascii="Arial" w:hAnsi="Arial" w:cs="Arial"/>
            <w:color w:val="auto"/>
            <w:sz w:val="24"/>
            <w:szCs w:val="24"/>
            <w:u w:val="none"/>
            <w:shd w:val="clear" w:color="auto" w:fill="FFFFFF"/>
          </w:rPr>
          <w:t>proceso</w:t>
        </w:r>
      </w:hyperlink>
      <w:r w:rsidRPr="00725181">
        <w:rPr>
          <w:rFonts w:ascii="Arial" w:hAnsi="Arial" w:cs="Arial"/>
          <w:sz w:val="24"/>
          <w:szCs w:val="24"/>
          <w:shd w:val="clear" w:color="auto" w:fill="FFFFFF"/>
        </w:rPr>
        <w:t> le es asignado un quantum de tiempo durante el cual puede ejecutar sus instrucciones, antes de ceder el sitio a otro proceso que esté esperando en la </w:t>
      </w:r>
      <w:hyperlink r:id="rId41" w:tooltip="Cola (programación)" w:history="1">
        <w:r w:rsidRPr="00725181">
          <w:rPr>
            <w:rStyle w:val="Hipervnculo"/>
            <w:rFonts w:ascii="Arial" w:hAnsi="Arial" w:cs="Arial"/>
            <w:color w:val="auto"/>
            <w:sz w:val="24"/>
            <w:szCs w:val="24"/>
            <w:u w:val="none"/>
            <w:shd w:val="clear" w:color="auto" w:fill="FFFFFF"/>
          </w:rPr>
          <w:t>cola</w:t>
        </w:r>
      </w:hyperlink>
      <w:r w:rsidRPr="00725181">
        <w:rPr>
          <w:rFonts w:ascii="Arial" w:hAnsi="Arial" w:cs="Arial"/>
          <w:sz w:val="24"/>
          <w:szCs w:val="24"/>
          <w:shd w:val="clear" w:color="auto" w:fill="FFFFFF"/>
        </w:rPr>
        <w:t> de procesos listo a ser despachado por el </w:t>
      </w:r>
      <w:hyperlink r:id="rId42" w:tooltip="Planificador" w:history="1">
        <w:r w:rsidRPr="00725181">
          <w:rPr>
            <w:rStyle w:val="Hipervnculo"/>
            <w:rFonts w:ascii="Arial" w:hAnsi="Arial" w:cs="Arial"/>
            <w:color w:val="auto"/>
            <w:sz w:val="24"/>
            <w:szCs w:val="24"/>
            <w:u w:val="none"/>
            <w:shd w:val="clear" w:color="auto" w:fill="FFFFFF"/>
          </w:rPr>
          <w:t>planificador de procesos</w:t>
        </w:r>
      </w:hyperlink>
      <w:r w:rsidRPr="00725181">
        <w:rPr>
          <w:rFonts w:ascii="Arial" w:hAnsi="Arial" w:cs="Arial"/>
          <w:sz w:val="24"/>
          <w:szCs w:val="24"/>
          <w:shd w:val="clear" w:color="auto" w:fill="FFFFFF"/>
        </w:rPr>
        <w:t>. También en </w:t>
      </w:r>
      <w:r w:rsidRPr="00725181">
        <w:rPr>
          <w:rFonts w:ascii="Arial" w:hAnsi="Arial" w:cs="Arial"/>
          <w:b/>
          <w:bCs/>
          <w:sz w:val="24"/>
          <w:szCs w:val="24"/>
          <w:shd w:val="clear" w:color="auto" w:fill="FFFFFF"/>
        </w:rPr>
        <w:t>informática</w:t>
      </w:r>
      <w:r w:rsidRPr="00725181">
        <w:rPr>
          <w:rFonts w:ascii="Arial" w:hAnsi="Arial" w:cs="Arial"/>
          <w:sz w:val="24"/>
          <w:szCs w:val="24"/>
          <w:shd w:val="clear" w:color="auto" w:fill="FFFFFF"/>
        </w:rPr>
        <w:t>, se denomina multiplexar a combinar en un mismo </w:t>
      </w:r>
      <w:hyperlink r:id="rId43" w:tooltip="Contenedor multimedia" w:history="1">
        <w:r w:rsidRPr="00725181">
          <w:rPr>
            <w:rStyle w:val="Hipervnculo"/>
            <w:rFonts w:ascii="Arial" w:hAnsi="Arial" w:cs="Arial"/>
            <w:color w:val="auto"/>
            <w:sz w:val="24"/>
            <w:szCs w:val="24"/>
            <w:u w:val="none"/>
            <w:shd w:val="clear" w:color="auto" w:fill="FFFFFF"/>
          </w:rPr>
          <w:t>archivo contenedor</w:t>
        </w:r>
      </w:hyperlink>
      <w:r w:rsidRPr="00725181">
        <w:rPr>
          <w:rFonts w:ascii="Arial" w:hAnsi="Arial" w:cs="Arial"/>
          <w:sz w:val="24"/>
          <w:szCs w:val="24"/>
          <w:shd w:val="clear" w:color="auto" w:fill="FFFFFF"/>
        </w:rPr>
        <w:t>, varias pistas de dos archivos, por ejemplo de </w:t>
      </w:r>
      <w:hyperlink r:id="rId44" w:tooltip="Audio" w:history="1">
        <w:r w:rsidRPr="00725181">
          <w:rPr>
            <w:rStyle w:val="Hipervnculo"/>
            <w:rFonts w:ascii="Arial" w:hAnsi="Arial" w:cs="Arial"/>
            <w:color w:val="auto"/>
            <w:sz w:val="24"/>
            <w:szCs w:val="24"/>
            <w:u w:val="none"/>
            <w:shd w:val="clear" w:color="auto" w:fill="FFFFFF"/>
          </w:rPr>
          <w:t>audio</w:t>
        </w:r>
      </w:hyperlink>
      <w:r w:rsidRPr="00725181">
        <w:rPr>
          <w:rFonts w:ascii="Arial" w:hAnsi="Arial" w:cs="Arial"/>
          <w:sz w:val="24"/>
          <w:szCs w:val="24"/>
          <w:shd w:val="clear" w:color="auto" w:fill="FFFFFF"/>
        </w:rPr>
        <w:t> y </w:t>
      </w:r>
      <w:hyperlink r:id="rId45" w:tooltip="Vídeo" w:history="1">
        <w:r w:rsidRPr="00725181">
          <w:rPr>
            <w:rStyle w:val="Hipervnculo"/>
            <w:rFonts w:ascii="Arial" w:hAnsi="Arial" w:cs="Arial"/>
            <w:color w:val="auto"/>
            <w:sz w:val="24"/>
            <w:szCs w:val="24"/>
            <w:u w:val="none"/>
            <w:shd w:val="clear" w:color="auto" w:fill="FFFFFF"/>
          </w:rPr>
          <w:t>vídeo</w:t>
        </w:r>
      </w:hyperlink>
      <w:r w:rsidRPr="00725181">
        <w:rPr>
          <w:rFonts w:ascii="Arial" w:hAnsi="Arial" w:cs="Arial"/>
          <w:sz w:val="24"/>
          <w:szCs w:val="24"/>
          <w:shd w:val="clear" w:color="auto" w:fill="FFFFFF"/>
        </w:rPr>
        <w:t>, para su correcta reproducción, también en informática multiplexar un archivo, es una forma que se mantengan varias copias idénticas de este archivo, esto para respaldar información en caso de que ocurra un fallo en el archivo principal.</w:t>
      </w:r>
    </w:p>
    <w:p w14:paraId="5C25ED30" w14:textId="4E19BD76" w:rsidR="00725181" w:rsidRDefault="00725181" w:rsidP="00A66C76">
      <w:pPr>
        <w:pStyle w:val="Textoindependiente"/>
        <w:spacing w:before="160" w:line="360" w:lineRule="auto"/>
        <w:ind w:right="1044"/>
        <w:jc w:val="both"/>
        <w:rPr>
          <w:rFonts w:ascii="Arial" w:hAnsi="Arial" w:cs="Arial"/>
          <w:b/>
          <w:bCs/>
        </w:rPr>
      </w:pPr>
      <w:r>
        <w:rPr>
          <w:rFonts w:ascii="Arial" w:hAnsi="Arial" w:cs="Arial"/>
          <w:b/>
          <w:bCs/>
        </w:rPr>
        <w:t>Multiplexación en telecomunicaciones</w:t>
      </w:r>
    </w:p>
    <w:p w14:paraId="50012A2E" w14:textId="77777777" w:rsidR="00725181" w:rsidRPr="00725181" w:rsidRDefault="00725181" w:rsidP="00725181">
      <w:pPr>
        <w:pStyle w:val="NormalWeb"/>
        <w:shd w:val="clear" w:color="auto" w:fill="FFFFFF"/>
        <w:spacing w:before="120" w:beforeAutospacing="0" w:after="120" w:afterAutospacing="0"/>
        <w:jc w:val="both"/>
        <w:rPr>
          <w:rFonts w:ascii="Arial" w:hAnsi="Arial" w:cs="Arial"/>
        </w:rPr>
      </w:pPr>
      <w:r w:rsidRPr="00725181">
        <w:rPr>
          <w:rFonts w:ascii="Arial" w:hAnsi="Arial" w:cs="Arial"/>
        </w:rPr>
        <w:t>En las </w:t>
      </w:r>
      <w:hyperlink r:id="rId46" w:tooltip="Telecomunicaciones" w:history="1">
        <w:r w:rsidRPr="00725181">
          <w:rPr>
            <w:rStyle w:val="Hipervnculo"/>
            <w:rFonts w:ascii="Arial" w:hAnsi="Arial" w:cs="Arial"/>
            <w:color w:val="auto"/>
            <w:u w:val="none"/>
          </w:rPr>
          <w:t>telecomunicaciones</w:t>
        </w:r>
      </w:hyperlink>
      <w:r w:rsidRPr="00725181">
        <w:rPr>
          <w:rFonts w:ascii="Arial" w:hAnsi="Arial" w:cs="Arial"/>
        </w:rPr>
        <w:t> se usa la multiplexación para dividir las señales en el medio por el que vayan a viajar dentro del </w:t>
      </w:r>
      <w:hyperlink r:id="rId47" w:tooltip="Radiofrecuencia" w:history="1">
        <w:r w:rsidRPr="00725181">
          <w:rPr>
            <w:rStyle w:val="Hipervnculo"/>
            <w:rFonts w:ascii="Arial" w:hAnsi="Arial" w:cs="Arial"/>
            <w:color w:val="auto"/>
            <w:u w:val="none"/>
          </w:rPr>
          <w:t>espectro radioeléctrico</w:t>
        </w:r>
      </w:hyperlink>
      <w:r w:rsidRPr="00725181">
        <w:rPr>
          <w:rFonts w:ascii="Arial" w:hAnsi="Arial" w:cs="Arial"/>
        </w:rPr>
        <w:t>. El término es equivalente al </w:t>
      </w:r>
      <w:hyperlink r:id="rId48" w:tooltip="Control de acceso al medio" w:history="1">
        <w:r w:rsidRPr="00725181">
          <w:rPr>
            <w:rStyle w:val="Hipervnculo"/>
            <w:rFonts w:ascii="Arial" w:hAnsi="Arial" w:cs="Arial"/>
            <w:color w:val="auto"/>
            <w:u w:val="none"/>
          </w:rPr>
          <w:t>control de acceso al medio</w:t>
        </w:r>
      </w:hyperlink>
      <w:r w:rsidRPr="00725181">
        <w:rPr>
          <w:rFonts w:ascii="Arial" w:hAnsi="Arial" w:cs="Arial"/>
        </w:rPr>
        <w:t>.</w:t>
      </w:r>
    </w:p>
    <w:p w14:paraId="4C863454" w14:textId="38E5E425" w:rsidR="00725181" w:rsidRDefault="00725181" w:rsidP="00725181">
      <w:pPr>
        <w:pStyle w:val="NormalWeb"/>
        <w:shd w:val="clear" w:color="auto" w:fill="FFFFFF"/>
        <w:spacing w:before="120" w:beforeAutospacing="0" w:after="120" w:afterAutospacing="0"/>
        <w:jc w:val="both"/>
        <w:rPr>
          <w:rFonts w:ascii="Arial" w:hAnsi="Arial" w:cs="Arial"/>
        </w:rPr>
      </w:pPr>
      <w:r w:rsidRPr="00725181">
        <w:rPr>
          <w:rFonts w:ascii="Arial" w:hAnsi="Arial" w:cs="Arial"/>
        </w:rPr>
        <w:t>De esta manera, para transmitir los canales de </w:t>
      </w:r>
      <w:hyperlink r:id="rId49" w:tooltip="Televisión" w:history="1">
        <w:r w:rsidRPr="00725181">
          <w:rPr>
            <w:rStyle w:val="Hipervnculo"/>
            <w:rFonts w:ascii="Arial" w:hAnsi="Arial" w:cs="Arial"/>
            <w:color w:val="auto"/>
            <w:u w:val="none"/>
          </w:rPr>
          <w:t>televisión</w:t>
        </w:r>
      </w:hyperlink>
      <w:r w:rsidRPr="00725181">
        <w:rPr>
          <w:rFonts w:ascii="Arial" w:hAnsi="Arial" w:cs="Arial"/>
        </w:rPr>
        <w:t> por aire, vamos a tener un ancho de </w:t>
      </w:r>
      <w:hyperlink r:id="rId50" w:tooltip="Frecuencia" w:history="1">
        <w:r w:rsidRPr="00725181">
          <w:rPr>
            <w:rStyle w:val="Hipervnculo"/>
            <w:rFonts w:ascii="Arial" w:hAnsi="Arial" w:cs="Arial"/>
            <w:color w:val="auto"/>
            <w:u w:val="none"/>
          </w:rPr>
          <w:t>frecuencia</w:t>
        </w:r>
      </w:hyperlink>
      <w:r w:rsidRPr="00725181">
        <w:rPr>
          <w:rFonts w:ascii="Arial" w:hAnsi="Arial" w:cs="Arial"/>
        </w:rPr>
        <w:t> x, el cual habrá que multiplexar para que entren la mayor cantidad posible de canales de TV. Entonces se dividen los canales en un ancho de banda de 6 MHz (en gran parte de </w:t>
      </w:r>
      <w:hyperlink r:id="rId51" w:tooltip="Europa" w:history="1">
        <w:r w:rsidRPr="00725181">
          <w:rPr>
            <w:rStyle w:val="Hipervnculo"/>
            <w:rFonts w:ascii="Arial" w:hAnsi="Arial" w:cs="Arial"/>
            <w:color w:val="auto"/>
            <w:u w:val="none"/>
          </w:rPr>
          <w:t>Europa</w:t>
        </w:r>
      </w:hyperlink>
      <w:r w:rsidRPr="00725181">
        <w:rPr>
          <w:rFonts w:ascii="Arial" w:hAnsi="Arial" w:cs="Arial"/>
        </w:rPr>
        <w:t> y </w:t>
      </w:r>
      <w:hyperlink r:id="rId52" w:tooltip="América" w:history="1">
        <w:r w:rsidRPr="00725181">
          <w:rPr>
            <w:rStyle w:val="Hipervnculo"/>
            <w:rFonts w:ascii="Arial" w:hAnsi="Arial" w:cs="Arial"/>
            <w:color w:val="auto"/>
            <w:u w:val="none"/>
          </w:rPr>
          <w:t>América</w:t>
        </w:r>
      </w:hyperlink>
      <w:r w:rsidRPr="00725181">
        <w:rPr>
          <w:rFonts w:ascii="Arial" w:hAnsi="Arial" w:cs="Arial"/>
        </w:rPr>
        <w:t>, mientras que en otros países el ancho de banda es de 8 MHz). En este caso se utiliza una multiplexación por división de </w:t>
      </w:r>
      <w:hyperlink r:id="rId53" w:tooltip="Frecuencia" w:history="1">
        <w:r w:rsidRPr="00725181">
          <w:rPr>
            <w:rStyle w:val="Hipervnculo"/>
            <w:rFonts w:ascii="Arial" w:hAnsi="Arial" w:cs="Arial"/>
            <w:color w:val="auto"/>
            <w:u w:val="none"/>
          </w:rPr>
          <w:t>frecuencia</w:t>
        </w:r>
      </w:hyperlink>
      <w:r w:rsidRPr="00725181">
        <w:rPr>
          <w:rFonts w:ascii="Arial" w:hAnsi="Arial" w:cs="Arial"/>
        </w:rPr>
        <w:t> </w:t>
      </w:r>
      <w:hyperlink r:id="rId54" w:tooltip="FDM" w:history="1">
        <w:r w:rsidRPr="00725181">
          <w:rPr>
            <w:rStyle w:val="Hipervnculo"/>
            <w:rFonts w:ascii="Arial" w:hAnsi="Arial" w:cs="Arial"/>
            <w:color w:val="auto"/>
            <w:u w:val="none"/>
          </w:rPr>
          <w:t>FDM</w:t>
        </w:r>
      </w:hyperlink>
      <w:r w:rsidRPr="00725181">
        <w:rPr>
          <w:rFonts w:ascii="Arial" w:hAnsi="Arial" w:cs="Arial"/>
        </w:rPr>
        <w:t>.</w:t>
      </w:r>
    </w:p>
    <w:p w14:paraId="666E3F33" w14:textId="51D16AB8" w:rsidR="00725181" w:rsidRDefault="00725181" w:rsidP="00725181">
      <w:pPr>
        <w:rPr>
          <w:rStyle w:val="mw-headline"/>
          <w:rFonts w:ascii="Arial" w:hAnsi="Arial" w:cs="Arial"/>
          <w:b/>
          <w:bCs/>
          <w:color w:val="000000"/>
          <w:sz w:val="24"/>
          <w:szCs w:val="24"/>
        </w:rPr>
      </w:pPr>
      <w:r w:rsidRPr="00725181">
        <w:rPr>
          <w:rStyle w:val="mw-headline"/>
          <w:rFonts w:ascii="Arial" w:hAnsi="Arial" w:cs="Arial"/>
          <w:b/>
          <w:bCs/>
          <w:color w:val="000000"/>
          <w:sz w:val="24"/>
          <w:szCs w:val="24"/>
        </w:rPr>
        <w:t>Multiplexación en los protocolos de la capa de transporte en el Modelo OSI</w:t>
      </w:r>
    </w:p>
    <w:p w14:paraId="69F7FC05" w14:textId="698C2A39" w:rsidR="00725181" w:rsidRDefault="00725181" w:rsidP="00725181">
      <w:pPr>
        <w:rPr>
          <w:rStyle w:val="mw-headline"/>
          <w:rFonts w:ascii="Arial" w:hAnsi="Arial" w:cs="Arial"/>
          <w:color w:val="000000"/>
          <w:sz w:val="24"/>
          <w:szCs w:val="24"/>
        </w:rPr>
      </w:pPr>
    </w:p>
    <w:p w14:paraId="413CC7D1" w14:textId="75392BD4" w:rsidR="00725181" w:rsidRDefault="00725181" w:rsidP="00725181">
      <w:pPr>
        <w:jc w:val="both"/>
        <w:rPr>
          <w:rFonts w:ascii="Arial" w:hAnsi="Arial" w:cs="Arial"/>
          <w:sz w:val="24"/>
          <w:szCs w:val="24"/>
          <w:shd w:val="clear" w:color="auto" w:fill="FFFFFF"/>
        </w:rPr>
      </w:pPr>
      <w:r w:rsidRPr="00725181">
        <w:rPr>
          <w:rFonts w:ascii="Arial" w:hAnsi="Arial" w:cs="Arial"/>
          <w:sz w:val="24"/>
          <w:szCs w:val="24"/>
          <w:shd w:val="clear" w:color="auto" w:fill="FFFFFF"/>
        </w:rPr>
        <w:t>Multiplexar un paquete de datos, significa tomar los datos de la capa de aplicación, etiquetarlos con un número de puerto (</w:t>
      </w:r>
      <w:hyperlink r:id="rId55" w:tooltip="Transmission Control Protocol" w:history="1">
        <w:r w:rsidRPr="00725181">
          <w:rPr>
            <w:rStyle w:val="Hipervnculo"/>
            <w:rFonts w:ascii="Arial" w:hAnsi="Arial" w:cs="Arial"/>
            <w:color w:val="auto"/>
            <w:sz w:val="24"/>
            <w:szCs w:val="24"/>
            <w:u w:val="none"/>
            <w:shd w:val="clear" w:color="auto" w:fill="FFFFFF"/>
          </w:rPr>
          <w:t>TCP</w:t>
        </w:r>
      </w:hyperlink>
      <w:r w:rsidRPr="00725181">
        <w:rPr>
          <w:rFonts w:ascii="Arial" w:hAnsi="Arial" w:cs="Arial"/>
          <w:sz w:val="24"/>
          <w:szCs w:val="24"/>
          <w:shd w:val="clear" w:color="auto" w:fill="FFFFFF"/>
        </w:rPr>
        <w:t> o </w:t>
      </w:r>
      <w:hyperlink r:id="rId56" w:tooltip="User Datagram Protocol" w:history="1">
        <w:r w:rsidRPr="00725181">
          <w:rPr>
            <w:rStyle w:val="Hipervnculo"/>
            <w:rFonts w:ascii="Arial" w:hAnsi="Arial" w:cs="Arial"/>
            <w:color w:val="auto"/>
            <w:sz w:val="24"/>
            <w:szCs w:val="24"/>
            <w:u w:val="none"/>
            <w:shd w:val="clear" w:color="auto" w:fill="FFFFFF"/>
          </w:rPr>
          <w:t>UDP</w:t>
        </w:r>
      </w:hyperlink>
      <w:r w:rsidRPr="00725181">
        <w:rPr>
          <w:rFonts w:ascii="Arial" w:hAnsi="Arial" w:cs="Arial"/>
          <w:sz w:val="24"/>
          <w:szCs w:val="24"/>
          <w:shd w:val="clear" w:color="auto" w:fill="FFFFFF"/>
        </w:rPr>
        <w:t>) que identifica a la aplicación emisora, y enviar dicho paquete a la capa de red.</w:t>
      </w:r>
    </w:p>
    <w:p w14:paraId="2D5347BF" w14:textId="6EF43B3B" w:rsidR="00725181" w:rsidRDefault="00725181" w:rsidP="00725181">
      <w:pPr>
        <w:jc w:val="both"/>
        <w:rPr>
          <w:rFonts w:ascii="Arial" w:hAnsi="Arial" w:cs="Arial"/>
          <w:sz w:val="24"/>
          <w:szCs w:val="24"/>
          <w:shd w:val="clear" w:color="auto" w:fill="FFFFFF"/>
        </w:rPr>
      </w:pPr>
    </w:p>
    <w:p w14:paraId="3B4BCD96" w14:textId="77777777" w:rsidR="0024440F" w:rsidRDefault="0024440F" w:rsidP="00725181">
      <w:pPr>
        <w:jc w:val="both"/>
        <w:rPr>
          <w:rFonts w:ascii="Arial" w:hAnsi="Arial" w:cs="Arial"/>
          <w:b/>
          <w:bCs/>
          <w:sz w:val="24"/>
          <w:szCs w:val="24"/>
          <w:shd w:val="clear" w:color="auto" w:fill="FFFFFF"/>
        </w:rPr>
      </w:pPr>
    </w:p>
    <w:p w14:paraId="2DBCC21F" w14:textId="77777777" w:rsidR="0024440F" w:rsidRDefault="0024440F" w:rsidP="00725181">
      <w:pPr>
        <w:jc w:val="both"/>
        <w:rPr>
          <w:rFonts w:ascii="Arial" w:hAnsi="Arial" w:cs="Arial"/>
          <w:b/>
          <w:bCs/>
          <w:sz w:val="24"/>
          <w:szCs w:val="24"/>
          <w:shd w:val="clear" w:color="auto" w:fill="FFFFFF"/>
        </w:rPr>
      </w:pPr>
    </w:p>
    <w:p w14:paraId="08B1CEC8" w14:textId="77777777" w:rsidR="0024440F" w:rsidRDefault="0024440F" w:rsidP="00725181">
      <w:pPr>
        <w:jc w:val="both"/>
        <w:rPr>
          <w:rFonts w:ascii="Arial" w:hAnsi="Arial" w:cs="Arial"/>
          <w:b/>
          <w:bCs/>
          <w:sz w:val="24"/>
          <w:szCs w:val="24"/>
          <w:shd w:val="clear" w:color="auto" w:fill="FFFFFF"/>
        </w:rPr>
      </w:pPr>
    </w:p>
    <w:p w14:paraId="188372C5" w14:textId="77777777" w:rsidR="0024440F" w:rsidRDefault="0024440F" w:rsidP="00725181">
      <w:pPr>
        <w:jc w:val="both"/>
        <w:rPr>
          <w:rFonts w:ascii="Arial" w:hAnsi="Arial" w:cs="Arial"/>
          <w:b/>
          <w:bCs/>
          <w:sz w:val="24"/>
          <w:szCs w:val="24"/>
          <w:shd w:val="clear" w:color="auto" w:fill="FFFFFF"/>
        </w:rPr>
      </w:pPr>
    </w:p>
    <w:p w14:paraId="2A914643" w14:textId="28567998" w:rsidR="00725181" w:rsidRDefault="00725181" w:rsidP="00725181">
      <w:pPr>
        <w:jc w:val="both"/>
        <w:rPr>
          <w:rFonts w:ascii="Arial" w:hAnsi="Arial" w:cs="Arial"/>
          <w:b/>
          <w:bCs/>
          <w:sz w:val="24"/>
          <w:szCs w:val="24"/>
          <w:shd w:val="clear" w:color="auto" w:fill="FFFFFF"/>
        </w:rPr>
      </w:pPr>
      <w:r w:rsidRPr="00725181">
        <w:rPr>
          <w:rFonts w:ascii="Arial" w:hAnsi="Arial" w:cs="Arial"/>
          <w:b/>
          <w:bCs/>
          <w:sz w:val="24"/>
          <w:szCs w:val="24"/>
          <w:shd w:val="clear" w:color="auto" w:fill="FFFFFF"/>
        </w:rPr>
        <w:lastRenderedPageBreak/>
        <w:t>Tipos de Multiplexado</w:t>
      </w:r>
    </w:p>
    <w:p w14:paraId="1A555E42" w14:textId="580DDC8C" w:rsidR="00725181" w:rsidRDefault="00725181" w:rsidP="00725181">
      <w:pPr>
        <w:jc w:val="both"/>
        <w:rPr>
          <w:rFonts w:ascii="Arial" w:hAnsi="Arial" w:cs="Arial"/>
          <w:sz w:val="24"/>
          <w:szCs w:val="24"/>
          <w:shd w:val="clear" w:color="auto" w:fill="FFFFFF"/>
        </w:rPr>
      </w:pPr>
    </w:p>
    <w:p w14:paraId="273D8654" w14:textId="77777777" w:rsidR="0024440F" w:rsidRPr="0024440F" w:rsidRDefault="0024440F" w:rsidP="0024440F">
      <w:pPr>
        <w:jc w:val="both"/>
        <w:rPr>
          <w:rFonts w:ascii="Arial" w:eastAsia="Times New Roman" w:hAnsi="Arial" w:cs="Arial"/>
          <w:sz w:val="24"/>
          <w:szCs w:val="24"/>
          <w:lang w:val="es-MX"/>
        </w:rPr>
      </w:pPr>
      <w:r w:rsidRPr="0024440F">
        <w:rPr>
          <w:rFonts w:ascii="Arial" w:hAnsi="Arial" w:cs="Arial"/>
          <w:sz w:val="24"/>
          <w:szCs w:val="24"/>
        </w:rPr>
        <w:t>Multiplexado por división de frecuencia (FDM)</w:t>
      </w:r>
    </w:p>
    <w:p w14:paraId="7E56FA9C" w14:textId="77777777" w:rsidR="0024440F" w:rsidRPr="0024440F" w:rsidRDefault="0024440F" w:rsidP="0024440F">
      <w:pPr>
        <w:pStyle w:val="NormalWeb"/>
        <w:shd w:val="clear" w:color="auto" w:fill="FFFFFF"/>
        <w:jc w:val="both"/>
        <w:rPr>
          <w:rFonts w:ascii="Arial" w:hAnsi="Arial" w:cs="Arial"/>
        </w:rPr>
      </w:pPr>
      <w:r w:rsidRPr="0024440F">
        <w:rPr>
          <w:rFonts w:ascii="Arial" w:hAnsi="Arial" w:cs="Arial"/>
        </w:rPr>
        <w:t>FDM es un esquema en el que se combinan numerosas señales para la transmisión en una sola línea de comunicaciones o canal. Cada señal se le asigna una frecuencia diferente (</w:t>
      </w:r>
      <w:proofErr w:type="spellStart"/>
      <w:r w:rsidRPr="0024440F">
        <w:rPr>
          <w:rFonts w:ascii="Arial" w:hAnsi="Arial" w:cs="Arial"/>
        </w:rPr>
        <w:t>subcanal</w:t>
      </w:r>
      <w:proofErr w:type="spellEnd"/>
      <w:r w:rsidRPr="0024440F">
        <w:rPr>
          <w:rFonts w:ascii="Arial" w:hAnsi="Arial" w:cs="Arial"/>
        </w:rPr>
        <w:t>) dentro del canal principal.</w:t>
      </w:r>
    </w:p>
    <w:p w14:paraId="69D9386B" w14:textId="77777777" w:rsidR="0024440F" w:rsidRPr="0024440F" w:rsidRDefault="0024440F" w:rsidP="0024440F">
      <w:pPr>
        <w:jc w:val="both"/>
        <w:rPr>
          <w:rFonts w:ascii="Arial" w:hAnsi="Arial" w:cs="Arial"/>
          <w:sz w:val="24"/>
          <w:szCs w:val="24"/>
        </w:rPr>
      </w:pPr>
      <w:r w:rsidRPr="0024440F">
        <w:rPr>
          <w:rFonts w:ascii="Arial" w:hAnsi="Arial" w:cs="Arial"/>
          <w:sz w:val="24"/>
          <w:szCs w:val="24"/>
        </w:rPr>
        <w:t>Multiplexado por división de tiempo (TDM)</w:t>
      </w:r>
    </w:p>
    <w:p w14:paraId="4D56438D" w14:textId="77777777" w:rsidR="0024440F" w:rsidRPr="0024440F" w:rsidRDefault="0024440F" w:rsidP="0024440F">
      <w:pPr>
        <w:pStyle w:val="NormalWeb"/>
        <w:shd w:val="clear" w:color="auto" w:fill="FFFFFF"/>
        <w:jc w:val="both"/>
        <w:rPr>
          <w:rFonts w:ascii="Arial" w:hAnsi="Arial" w:cs="Arial"/>
        </w:rPr>
      </w:pPr>
      <w:r w:rsidRPr="0024440F">
        <w:rPr>
          <w:rFonts w:ascii="Arial" w:hAnsi="Arial" w:cs="Arial"/>
        </w:rPr>
        <w:t>TDM es un método para poner múltiples flujos de datos en una sola señal mediante la separación de la señal en muchos segmentos, cada uno con una duración muy corta. Cada flujo de datos individual se vuelve a montar en el extremo de recepción basándose en el timing.</w:t>
      </w:r>
    </w:p>
    <w:p w14:paraId="016A5A88" w14:textId="77777777" w:rsidR="0024440F" w:rsidRPr="0024440F" w:rsidRDefault="0024440F" w:rsidP="0024440F">
      <w:pPr>
        <w:jc w:val="both"/>
        <w:rPr>
          <w:rFonts w:ascii="Arial" w:hAnsi="Arial" w:cs="Arial"/>
          <w:sz w:val="24"/>
          <w:szCs w:val="24"/>
        </w:rPr>
      </w:pPr>
      <w:r w:rsidRPr="0024440F">
        <w:rPr>
          <w:rFonts w:ascii="Arial" w:hAnsi="Arial" w:cs="Arial"/>
          <w:sz w:val="24"/>
          <w:szCs w:val="24"/>
        </w:rPr>
        <w:t>Multiplexado compacto por división en longitudes de onda (WDM)</w:t>
      </w:r>
    </w:p>
    <w:p w14:paraId="681FD2DE" w14:textId="77777777" w:rsidR="0024440F" w:rsidRPr="0024440F" w:rsidRDefault="0024440F" w:rsidP="0024440F">
      <w:pPr>
        <w:pStyle w:val="NormalWeb"/>
        <w:shd w:val="clear" w:color="auto" w:fill="FFFFFF"/>
        <w:jc w:val="both"/>
        <w:rPr>
          <w:rFonts w:ascii="Arial" w:hAnsi="Arial" w:cs="Arial"/>
        </w:rPr>
      </w:pPr>
      <w:r w:rsidRPr="0024440F">
        <w:rPr>
          <w:rFonts w:ascii="Arial" w:hAnsi="Arial" w:cs="Arial"/>
        </w:rPr>
        <w:t>WDM es un método de combinación de múltiples señales en una sola fibra óptica a través de portadoras ópticas de diferente longitud de onda, usando luz procedente de un láser o un LED. Cada láser se modula mediante un conjunto independiente de señales.</w:t>
      </w:r>
    </w:p>
    <w:p w14:paraId="27E98916" w14:textId="77777777" w:rsidR="0024440F" w:rsidRPr="0024440F" w:rsidRDefault="0024440F" w:rsidP="0024440F">
      <w:pPr>
        <w:jc w:val="both"/>
        <w:rPr>
          <w:rFonts w:ascii="Arial" w:hAnsi="Arial" w:cs="Arial"/>
          <w:sz w:val="24"/>
          <w:szCs w:val="24"/>
        </w:rPr>
      </w:pPr>
      <w:r w:rsidRPr="0024440F">
        <w:rPr>
          <w:rFonts w:ascii="Arial" w:hAnsi="Arial" w:cs="Arial"/>
          <w:sz w:val="24"/>
          <w:szCs w:val="24"/>
        </w:rPr>
        <w:t>Multiplexado compacto denso por división en longitudes de onda (DWDM)</w:t>
      </w:r>
    </w:p>
    <w:p w14:paraId="453CC84A" w14:textId="77777777" w:rsidR="0024440F" w:rsidRPr="0024440F" w:rsidRDefault="0024440F" w:rsidP="0024440F">
      <w:pPr>
        <w:pStyle w:val="NormalWeb"/>
        <w:shd w:val="clear" w:color="auto" w:fill="FFFFFF"/>
        <w:jc w:val="both"/>
        <w:rPr>
          <w:rFonts w:ascii="Arial" w:hAnsi="Arial" w:cs="Arial"/>
        </w:rPr>
      </w:pPr>
      <w:r w:rsidRPr="0024440F">
        <w:rPr>
          <w:rFonts w:ascii="Arial" w:hAnsi="Arial" w:cs="Arial"/>
        </w:rPr>
        <w:t>DWDM es una tecnología que pone los datos de diferentes fuentes juntos en una fibra óptica, con cada señal transmitida al mismo tiempo en su propia longitud de onda de luz independiente. Usando DWDM, hasta 80 (o incluso más) longitudes de onda o canales de datos separados se puede multiplexar en un solo haz de luz transmitido en una sola fibra óptica. Cada canal tiene una señal de multiplexado por división de tiempo (TDM). En un sistema con cada canal llevando 2,5 Gbps, hasta 200 mil millones de bits se pueden entregar en un segundo por la fibra óptica.</w:t>
      </w:r>
    </w:p>
    <w:p w14:paraId="47DC9AAB" w14:textId="77777777" w:rsidR="0024440F" w:rsidRPr="0024440F" w:rsidRDefault="0024440F" w:rsidP="0024440F">
      <w:pPr>
        <w:jc w:val="both"/>
        <w:rPr>
          <w:rFonts w:ascii="Arial" w:hAnsi="Arial" w:cs="Arial"/>
          <w:sz w:val="24"/>
          <w:szCs w:val="24"/>
        </w:rPr>
      </w:pPr>
      <w:r w:rsidRPr="0024440F">
        <w:rPr>
          <w:rFonts w:ascii="Arial" w:hAnsi="Arial" w:cs="Arial"/>
          <w:sz w:val="24"/>
          <w:szCs w:val="24"/>
        </w:rPr>
        <w:t>Multiplexado por división en longitudes de onda ligeras (CWDM)</w:t>
      </w:r>
    </w:p>
    <w:p w14:paraId="75267F83" w14:textId="77777777" w:rsidR="0024440F" w:rsidRPr="0024440F" w:rsidRDefault="0024440F" w:rsidP="0024440F">
      <w:pPr>
        <w:pStyle w:val="NormalWeb"/>
        <w:shd w:val="clear" w:color="auto" w:fill="FFFFFF"/>
        <w:jc w:val="both"/>
        <w:rPr>
          <w:rFonts w:ascii="Arial" w:hAnsi="Arial" w:cs="Arial"/>
        </w:rPr>
      </w:pPr>
      <w:r w:rsidRPr="0024440F">
        <w:rPr>
          <w:rFonts w:ascii="Arial" w:hAnsi="Arial" w:cs="Arial"/>
        </w:rPr>
        <w:t>CWDM es un método de combinación de múltiples señales en haces de láser de diferentes longitudes de onda para la transmisión a través de cables de fibra óptica, de manera que el número de canales es menor que en DWDM, pero mayor que WDM.</w:t>
      </w:r>
    </w:p>
    <w:p w14:paraId="60F6CC49" w14:textId="77777777" w:rsidR="0024440F" w:rsidRPr="0024440F" w:rsidRDefault="0024440F" w:rsidP="0024440F">
      <w:pPr>
        <w:jc w:val="both"/>
        <w:rPr>
          <w:rFonts w:ascii="Arial" w:hAnsi="Arial" w:cs="Arial"/>
          <w:sz w:val="24"/>
          <w:szCs w:val="24"/>
        </w:rPr>
      </w:pPr>
      <w:r w:rsidRPr="0024440F">
        <w:rPr>
          <w:rFonts w:ascii="Arial" w:hAnsi="Arial" w:cs="Arial"/>
          <w:sz w:val="24"/>
          <w:szCs w:val="24"/>
        </w:rPr>
        <w:t>Multiplexado por división en código (CDM)</w:t>
      </w:r>
    </w:p>
    <w:p w14:paraId="7707E48F" w14:textId="77777777" w:rsidR="0024440F" w:rsidRPr="0024440F" w:rsidRDefault="0024440F" w:rsidP="0024440F">
      <w:pPr>
        <w:pStyle w:val="NormalWeb"/>
        <w:shd w:val="clear" w:color="auto" w:fill="FFFFFF"/>
        <w:jc w:val="both"/>
        <w:rPr>
          <w:rFonts w:ascii="Arial" w:hAnsi="Arial" w:cs="Arial"/>
        </w:rPr>
      </w:pPr>
      <w:r w:rsidRPr="0024440F">
        <w:rPr>
          <w:rFonts w:ascii="Arial" w:hAnsi="Arial" w:cs="Arial"/>
        </w:rPr>
        <w:t>CDM utiliza códigos de identificación para diferenciar una señal de otra. Cada señal es asignada a una secuencia de bits que se combina con la señal original para producir un nuevo flujo de datos codificados.</w:t>
      </w:r>
    </w:p>
    <w:p w14:paraId="6B95D62D" w14:textId="77777777" w:rsidR="0024440F" w:rsidRPr="0024440F" w:rsidRDefault="0024440F" w:rsidP="0024440F">
      <w:pPr>
        <w:jc w:val="both"/>
        <w:rPr>
          <w:rFonts w:ascii="Arial" w:hAnsi="Arial" w:cs="Arial"/>
          <w:sz w:val="24"/>
          <w:szCs w:val="24"/>
        </w:rPr>
      </w:pPr>
    </w:p>
    <w:p w14:paraId="04D82C34" w14:textId="7A175146" w:rsidR="0024440F" w:rsidRPr="0024440F" w:rsidRDefault="0024440F" w:rsidP="0024440F">
      <w:pPr>
        <w:jc w:val="both"/>
        <w:rPr>
          <w:rFonts w:ascii="Arial" w:hAnsi="Arial" w:cs="Arial"/>
          <w:sz w:val="24"/>
          <w:szCs w:val="24"/>
        </w:rPr>
      </w:pPr>
      <w:r w:rsidRPr="0024440F">
        <w:rPr>
          <w:rFonts w:ascii="Arial" w:hAnsi="Arial" w:cs="Arial"/>
          <w:sz w:val="24"/>
          <w:szCs w:val="24"/>
        </w:rPr>
        <w:lastRenderedPageBreak/>
        <w:t>Acceso múltiple por división de código (CDMA)&gt;</w:t>
      </w:r>
    </w:p>
    <w:p w14:paraId="742469E1" w14:textId="77777777" w:rsidR="0024440F" w:rsidRPr="0024440F" w:rsidRDefault="0024440F" w:rsidP="0024440F">
      <w:pPr>
        <w:pStyle w:val="NormalWeb"/>
        <w:shd w:val="clear" w:color="auto" w:fill="FFFFFF"/>
        <w:jc w:val="both"/>
        <w:rPr>
          <w:rFonts w:ascii="Arial" w:hAnsi="Arial" w:cs="Arial"/>
        </w:rPr>
      </w:pPr>
      <w:r w:rsidRPr="0024440F">
        <w:rPr>
          <w:rFonts w:ascii="Arial" w:hAnsi="Arial" w:cs="Arial"/>
        </w:rPr>
        <w:t>CDMA se refiere a cualquiera de los varios protocolos utilizados en las últimas generaciones de comunicaciones inalámbricas. CDMA es una forma de multiplexado, que permite a numerosas señales ocupar un solo canal de transmisión, optimizando el uso de ancho de banda disponible. La tecnología se utiliza en ultra alta frecuencia (UHF), sistemas de telefonía celular en las bandas de 800 MHz y 1,9 GHz.</w:t>
      </w:r>
    </w:p>
    <w:p w14:paraId="26D2C725" w14:textId="1F3BF418" w:rsidR="00725181" w:rsidRDefault="001930A4" w:rsidP="00725181">
      <w:pPr>
        <w:jc w:val="both"/>
        <w:rPr>
          <w:rFonts w:ascii="Arial" w:eastAsia="Times New Roman" w:hAnsi="Arial" w:cs="Arial"/>
          <w:b/>
          <w:bCs/>
          <w:sz w:val="24"/>
          <w:szCs w:val="24"/>
          <w:lang w:val="es-MX"/>
        </w:rPr>
      </w:pPr>
      <w:r>
        <w:rPr>
          <w:rFonts w:ascii="Arial" w:eastAsia="Times New Roman" w:hAnsi="Arial" w:cs="Arial"/>
          <w:b/>
          <w:bCs/>
          <w:sz w:val="24"/>
          <w:szCs w:val="24"/>
          <w:lang w:val="es-MX"/>
        </w:rPr>
        <w:t>Bibliografía</w:t>
      </w:r>
    </w:p>
    <w:p w14:paraId="5A100446" w14:textId="3380DD2D" w:rsidR="001930A4" w:rsidRDefault="001930A4" w:rsidP="00725181">
      <w:pPr>
        <w:jc w:val="both"/>
        <w:rPr>
          <w:rFonts w:ascii="Arial" w:eastAsia="Times New Roman" w:hAnsi="Arial" w:cs="Arial"/>
          <w:sz w:val="24"/>
          <w:szCs w:val="24"/>
          <w:lang w:val="es-MX"/>
        </w:rPr>
      </w:pPr>
    </w:p>
    <w:p w14:paraId="513DF2EB" w14:textId="77777777" w:rsidR="001930A4" w:rsidRPr="001930A4" w:rsidRDefault="001930A4" w:rsidP="001930A4">
      <w:pPr>
        <w:spacing w:before="32"/>
        <w:jc w:val="both"/>
        <w:rPr>
          <w:rFonts w:ascii="Arial" w:hAnsi="Arial" w:cs="Arial"/>
          <w:i/>
          <w:sz w:val="24"/>
          <w:szCs w:val="24"/>
        </w:rPr>
      </w:pPr>
      <w:r w:rsidRPr="001930A4">
        <w:rPr>
          <w:rFonts w:ascii="Arial" w:hAnsi="Arial" w:cs="Arial"/>
          <w:sz w:val="24"/>
          <w:szCs w:val="24"/>
        </w:rPr>
        <w:t>Beltrán,</w:t>
      </w:r>
      <w:r w:rsidRPr="001930A4">
        <w:rPr>
          <w:rFonts w:ascii="Arial" w:hAnsi="Arial" w:cs="Arial"/>
          <w:spacing w:val="-2"/>
          <w:sz w:val="24"/>
          <w:szCs w:val="24"/>
        </w:rPr>
        <w:t xml:space="preserve"> </w:t>
      </w:r>
      <w:r w:rsidRPr="001930A4">
        <w:rPr>
          <w:rFonts w:ascii="Arial" w:hAnsi="Arial" w:cs="Arial"/>
          <w:sz w:val="24"/>
          <w:szCs w:val="24"/>
        </w:rPr>
        <w:t>G.</w:t>
      </w:r>
      <w:r w:rsidRPr="001930A4">
        <w:rPr>
          <w:rFonts w:ascii="Arial" w:hAnsi="Arial" w:cs="Arial"/>
          <w:spacing w:val="-2"/>
          <w:sz w:val="24"/>
          <w:szCs w:val="24"/>
        </w:rPr>
        <w:t xml:space="preserve"> </w:t>
      </w:r>
      <w:r w:rsidRPr="001930A4">
        <w:rPr>
          <w:rFonts w:ascii="Arial" w:hAnsi="Arial" w:cs="Arial"/>
          <w:sz w:val="24"/>
          <w:szCs w:val="24"/>
        </w:rPr>
        <w:t>A.</w:t>
      </w:r>
      <w:r w:rsidRPr="001930A4">
        <w:rPr>
          <w:rFonts w:ascii="Arial" w:hAnsi="Arial" w:cs="Arial"/>
          <w:spacing w:val="-4"/>
          <w:sz w:val="24"/>
          <w:szCs w:val="24"/>
        </w:rPr>
        <w:t xml:space="preserve"> </w:t>
      </w:r>
      <w:r w:rsidRPr="001930A4">
        <w:rPr>
          <w:rFonts w:ascii="Arial" w:hAnsi="Arial" w:cs="Arial"/>
          <w:sz w:val="24"/>
          <w:szCs w:val="24"/>
        </w:rPr>
        <w:t>(2014).</w:t>
      </w:r>
      <w:r w:rsidRPr="001930A4">
        <w:rPr>
          <w:rFonts w:ascii="Arial" w:hAnsi="Arial" w:cs="Arial"/>
          <w:spacing w:val="-4"/>
          <w:sz w:val="24"/>
          <w:szCs w:val="24"/>
        </w:rPr>
        <w:t xml:space="preserve"> </w:t>
      </w:r>
      <w:r w:rsidRPr="001930A4">
        <w:rPr>
          <w:rFonts w:ascii="Arial" w:hAnsi="Arial" w:cs="Arial"/>
          <w:i/>
          <w:sz w:val="24"/>
          <w:szCs w:val="24"/>
        </w:rPr>
        <w:t>Programa</w:t>
      </w:r>
      <w:r w:rsidRPr="001930A4">
        <w:rPr>
          <w:rFonts w:ascii="Arial" w:hAnsi="Arial" w:cs="Arial"/>
          <w:i/>
          <w:spacing w:val="-2"/>
          <w:sz w:val="24"/>
          <w:szCs w:val="24"/>
        </w:rPr>
        <w:t xml:space="preserve"> </w:t>
      </w:r>
      <w:r w:rsidRPr="001930A4">
        <w:rPr>
          <w:rFonts w:ascii="Arial" w:hAnsi="Arial" w:cs="Arial"/>
          <w:i/>
          <w:sz w:val="24"/>
          <w:szCs w:val="24"/>
        </w:rPr>
        <w:t>de</w:t>
      </w:r>
      <w:r w:rsidRPr="001930A4">
        <w:rPr>
          <w:rFonts w:ascii="Arial" w:hAnsi="Arial" w:cs="Arial"/>
          <w:i/>
          <w:spacing w:val="-2"/>
          <w:sz w:val="24"/>
          <w:szCs w:val="24"/>
        </w:rPr>
        <w:t xml:space="preserve"> </w:t>
      </w:r>
      <w:r w:rsidRPr="001930A4">
        <w:rPr>
          <w:rFonts w:ascii="Arial" w:hAnsi="Arial" w:cs="Arial"/>
          <w:i/>
          <w:sz w:val="24"/>
          <w:szCs w:val="24"/>
        </w:rPr>
        <w:t>postgrado</w:t>
      </w:r>
      <w:r w:rsidRPr="001930A4">
        <w:rPr>
          <w:rFonts w:ascii="Arial" w:hAnsi="Arial" w:cs="Arial"/>
          <w:i/>
          <w:spacing w:val="-1"/>
          <w:sz w:val="24"/>
          <w:szCs w:val="24"/>
        </w:rPr>
        <w:t xml:space="preserve"> </w:t>
      </w:r>
      <w:r w:rsidRPr="001930A4">
        <w:rPr>
          <w:rFonts w:ascii="Arial" w:hAnsi="Arial" w:cs="Arial"/>
          <w:i/>
          <w:sz w:val="24"/>
          <w:szCs w:val="24"/>
        </w:rPr>
        <w:t>en</w:t>
      </w:r>
      <w:r w:rsidRPr="001930A4">
        <w:rPr>
          <w:rFonts w:ascii="Arial" w:hAnsi="Arial" w:cs="Arial"/>
          <w:i/>
          <w:spacing w:val="-2"/>
          <w:sz w:val="24"/>
          <w:szCs w:val="24"/>
        </w:rPr>
        <w:t xml:space="preserve"> </w:t>
      </w:r>
      <w:r w:rsidRPr="001930A4">
        <w:rPr>
          <w:rFonts w:ascii="Arial" w:hAnsi="Arial" w:cs="Arial"/>
          <w:i/>
          <w:sz w:val="24"/>
          <w:szCs w:val="24"/>
        </w:rPr>
        <w:t>ciencias</w:t>
      </w:r>
      <w:r w:rsidRPr="001930A4">
        <w:rPr>
          <w:rFonts w:ascii="Arial" w:hAnsi="Arial" w:cs="Arial"/>
          <w:i/>
          <w:spacing w:val="-2"/>
          <w:sz w:val="24"/>
          <w:szCs w:val="24"/>
        </w:rPr>
        <w:t xml:space="preserve"> </w:t>
      </w:r>
      <w:r w:rsidRPr="001930A4">
        <w:rPr>
          <w:rFonts w:ascii="Arial" w:hAnsi="Arial" w:cs="Arial"/>
          <w:i/>
          <w:sz w:val="24"/>
          <w:szCs w:val="24"/>
        </w:rPr>
        <w:t>en</w:t>
      </w:r>
      <w:r w:rsidRPr="001930A4">
        <w:rPr>
          <w:rFonts w:ascii="Arial" w:hAnsi="Arial" w:cs="Arial"/>
          <w:i/>
          <w:spacing w:val="-1"/>
          <w:sz w:val="24"/>
          <w:szCs w:val="24"/>
        </w:rPr>
        <w:t xml:space="preserve"> </w:t>
      </w:r>
      <w:r w:rsidRPr="001930A4">
        <w:rPr>
          <w:rFonts w:ascii="Arial" w:hAnsi="Arial" w:cs="Arial"/>
          <w:i/>
          <w:sz w:val="24"/>
          <w:szCs w:val="24"/>
        </w:rPr>
        <w:t>electrónica</w:t>
      </w:r>
      <w:r w:rsidRPr="001930A4">
        <w:rPr>
          <w:rFonts w:ascii="Arial" w:hAnsi="Arial" w:cs="Arial"/>
          <w:i/>
          <w:spacing w:val="-3"/>
          <w:sz w:val="24"/>
          <w:szCs w:val="24"/>
        </w:rPr>
        <w:t xml:space="preserve"> </w:t>
      </w:r>
      <w:r w:rsidRPr="001930A4">
        <w:rPr>
          <w:rFonts w:ascii="Arial" w:hAnsi="Arial" w:cs="Arial"/>
          <w:i/>
          <w:sz w:val="24"/>
          <w:szCs w:val="24"/>
        </w:rPr>
        <w:t>y</w:t>
      </w:r>
      <w:r w:rsidRPr="001930A4">
        <w:rPr>
          <w:rFonts w:ascii="Arial" w:hAnsi="Arial" w:cs="Arial"/>
          <w:i/>
          <w:spacing w:val="-2"/>
          <w:sz w:val="24"/>
          <w:szCs w:val="24"/>
        </w:rPr>
        <w:t xml:space="preserve"> </w:t>
      </w:r>
      <w:r w:rsidRPr="001930A4">
        <w:rPr>
          <w:rFonts w:ascii="Arial" w:hAnsi="Arial" w:cs="Arial"/>
          <w:i/>
          <w:sz w:val="24"/>
          <w:szCs w:val="24"/>
        </w:rPr>
        <w:t>telecomunicaciones.</w:t>
      </w:r>
    </w:p>
    <w:p w14:paraId="509CFC69" w14:textId="77777777" w:rsidR="001930A4" w:rsidRPr="001930A4" w:rsidRDefault="001930A4" w:rsidP="001930A4">
      <w:pPr>
        <w:spacing w:before="22" w:line="259" w:lineRule="auto"/>
        <w:ind w:right="1660"/>
        <w:jc w:val="both"/>
        <w:rPr>
          <w:rFonts w:ascii="Arial" w:hAnsi="Arial" w:cs="Arial"/>
          <w:sz w:val="24"/>
          <w:szCs w:val="24"/>
        </w:rPr>
      </w:pPr>
      <w:r w:rsidRPr="001930A4">
        <w:rPr>
          <w:rFonts w:ascii="Arial" w:hAnsi="Arial" w:cs="Arial"/>
          <w:sz w:val="24"/>
          <w:szCs w:val="24"/>
        </w:rPr>
        <w:t>Tesis, Centro de investigación científica y de educación superior de Ensenada, Baja</w:t>
      </w:r>
      <w:r w:rsidRPr="001930A4">
        <w:rPr>
          <w:rFonts w:ascii="Arial" w:hAnsi="Arial" w:cs="Arial"/>
          <w:spacing w:val="1"/>
          <w:sz w:val="24"/>
          <w:szCs w:val="24"/>
        </w:rPr>
        <w:t xml:space="preserve"> </w:t>
      </w:r>
      <w:r w:rsidRPr="001930A4">
        <w:rPr>
          <w:rFonts w:ascii="Arial" w:hAnsi="Arial" w:cs="Arial"/>
          <w:sz w:val="24"/>
          <w:szCs w:val="24"/>
        </w:rPr>
        <w:t xml:space="preserve">California, Ensenada, Baja California. Recuperado el 08 de </w:t>
      </w:r>
      <w:proofErr w:type="gramStart"/>
      <w:r w:rsidRPr="001930A4">
        <w:rPr>
          <w:rFonts w:ascii="Arial" w:hAnsi="Arial" w:cs="Arial"/>
          <w:sz w:val="24"/>
          <w:szCs w:val="24"/>
        </w:rPr>
        <w:t>Octubre</w:t>
      </w:r>
      <w:proofErr w:type="gramEnd"/>
      <w:r w:rsidRPr="001930A4">
        <w:rPr>
          <w:rFonts w:ascii="Arial" w:hAnsi="Arial" w:cs="Arial"/>
          <w:sz w:val="24"/>
          <w:szCs w:val="24"/>
        </w:rPr>
        <w:t xml:space="preserve"> de 2021, de</w:t>
      </w:r>
      <w:r w:rsidRPr="001930A4">
        <w:rPr>
          <w:rFonts w:ascii="Arial" w:hAnsi="Arial" w:cs="Arial"/>
          <w:spacing w:val="1"/>
          <w:sz w:val="24"/>
          <w:szCs w:val="24"/>
        </w:rPr>
        <w:t xml:space="preserve"> </w:t>
      </w:r>
      <w:r w:rsidRPr="001930A4">
        <w:rPr>
          <w:rFonts w:ascii="Arial" w:hAnsi="Arial" w:cs="Arial"/>
          <w:spacing w:val="-1"/>
          <w:sz w:val="24"/>
          <w:szCs w:val="24"/>
        </w:rPr>
        <w:t>https://cicese.repositorioinstitucional.mx/jspui/bitstream/1007/278/1/236741.pdf</w:t>
      </w:r>
    </w:p>
    <w:p w14:paraId="318C1639" w14:textId="77777777" w:rsidR="001930A4" w:rsidRPr="001930A4" w:rsidRDefault="001930A4" w:rsidP="001930A4">
      <w:pPr>
        <w:spacing w:before="160" w:line="259" w:lineRule="auto"/>
        <w:ind w:right="1246"/>
        <w:jc w:val="both"/>
        <w:rPr>
          <w:rFonts w:ascii="Arial" w:hAnsi="Arial" w:cs="Arial"/>
          <w:sz w:val="24"/>
          <w:szCs w:val="24"/>
        </w:rPr>
      </w:pPr>
      <w:proofErr w:type="spellStart"/>
      <w:r w:rsidRPr="001930A4">
        <w:rPr>
          <w:rFonts w:ascii="Arial" w:hAnsi="Arial" w:cs="Arial"/>
          <w:sz w:val="24"/>
          <w:szCs w:val="24"/>
        </w:rPr>
        <w:t>Benitez</w:t>
      </w:r>
      <w:proofErr w:type="spellEnd"/>
      <w:r w:rsidRPr="001930A4">
        <w:rPr>
          <w:rFonts w:ascii="Arial" w:hAnsi="Arial" w:cs="Arial"/>
          <w:sz w:val="24"/>
          <w:szCs w:val="24"/>
        </w:rPr>
        <w:t xml:space="preserve">, J. H. (25 de </w:t>
      </w:r>
      <w:proofErr w:type="gramStart"/>
      <w:r w:rsidRPr="001930A4">
        <w:rPr>
          <w:rFonts w:ascii="Arial" w:hAnsi="Arial" w:cs="Arial"/>
          <w:sz w:val="24"/>
          <w:szCs w:val="24"/>
        </w:rPr>
        <w:t>Abril</w:t>
      </w:r>
      <w:proofErr w:type="gramEnd"/>
      <w:r w:rsidRPr="001930A4">
        <w:rPr>
          <w:rFonts w:ascii="Arial" w:hAnsi="Arial" w:cs="Arial"/>
          <w:sz w:val="24"/>
          <w:szCs w:val="24"/>
        </w:rPr>
        <w:t xml:space="preserve"> de 2015). </w:t>
      </w:r>
      <w:r w:rsidRPr="001930A4">
        <w:rPr>
          <w:rFonts w:ascii="Arial" w:hAnsi="Arial" w:cs="Arial"/>
          <w:i/>
          <w:sz w:val="24"/>
          <w:szCs w:val="24"/>
        </w:rPr>
        <w:t>Modulación y Codificación Digital - Análogo (ASK, FSK &amp; PSK).</w:t>
      </w:r>
      <w:r w:rsidRPr="001930A4">
        <w:rPr>
          <w:rFonts w:ascii="Arial" w:hAnsi="Arial" w:cs="Arial"/>
          <w:i/>
          <w:spacing w:val="-47"/>
          <w:sz w:val="24"/>
          <w:szCs w:val="24"/>
        </w:rPr>
        <w:t xml:space="preserve"> </w:t>
      </w:r>
      <w:r w:rsidRPr="001930A4">
        <w:rPr>
          <w:rFonts w:ascii="Arial" w:hAnsi="Arial" w:cs="Arial"/>
          <w:sz w:val="24"/>
          <w:szCs w:val="24"/>
        </w:rPr>
        <w:t xml:space="preserve">Recuperado el 08 de </w:t>
      </w:r>
      <w:proofErr w:type="gramStart"/>
      <w:r w:rsidRPr="001930A4">
        <w:rPr>
          <w:rFonts w:ascii="Arial" w:hAnsi="Arial" w:cs="Arial"/>
          <w:sz w:val="24"/>
          <w:szCs w:val="24"/>
        </w:rPr>
        <w:t>Octubre</w:t>
      </w:r>
      <w:proofErr w:type="gramEnd"/>
      <w:r w:rsidRPr="001930A4">
        <w:rPr>
          <w:rFonts w:ascii="Arial" w:hAnsi="Arial" w:cs="Arial"/>
          <w:sz w:val="24"/>
          <w:szCs w:val="24"/>
        </w:rPr>
        <w:t xml:space="preserve"> de 2021, de Instituto Especializado de Estudios Superiores</w:t>
      </w:r>
      <w:r w:rsidRPr="001930A4">
        <w:rPr>
          <w:rFonts w:ascii="Arial" w:hAnsi="Arial" w:cs="Arial"/>
          <w:spacing w:val="1"/>
          <w:sz w:val="24"/>
          <w:szCs w:val="24"/>
        </w:rPr>
        <w:t xml:space="preserve"> </w:t>
      </w:r>
      <w:r w:rsidRPr="001930A4">
        <w:rPr>
          <w:rFonts w:ascii="Arial" w:hAnsi="Arial" w:cs="Arial"/>
          <w:sz w:val="24"/>
          <w:szCs w:val="24"/>
        </w:rPr>
        <w:t>LOYOLA:</w:t>
      </w:r>
      <w:r w:rsidRPr="001930A4">
        <w:rPr>
          <w:rFonts w:ascii="Arial" w:hAnsi="Arial" w:cs="Arial"/>
          <w:spacing w:val="-3"/>
          <w:sz w:val="24"/>
          <w:szCs w:val="24"/>
        </w:rPr>
        <w:t xml:space="preserve"> </w:t>
      </w:r>
      <w:r w:rsidRPr="001930A4">
        <w:rPr>
          <w:rFonts w:ascii="Arial" w:hAnsi="Arial" w:cs="Arial"/>
          <w:sz w:val="24"/>
          <w:szCs w:val="24"/>
        </w:rPr>
        <w:t>https://es.slideshare.net/JuanHerreraBenitez/digital-analogo</w:t>
      </w:r>
    </w:p>
    <w:p w14:paraId="663D4685" w14:textId="77777777" w:rsidR="001930A4" w:rsidRPr="001930A4" w:rsidRDefault="001930A4" w:rsidP="001930A4">
      <w:pPr>
        <w:spacing w:before="160" w:line="256" w:lineRule="auto"/>
        <w:ind w:right="1660"/>
        <w:jc w:val="both"/>
        <w:rPr>
          <w:rFonts w:ascii="Arial" w:hAnsi="Arial" w:cs="Arial"/>
          <w:sz w:val="24"/>
          <w:szCs w:val="24"/>
        </w:rPr>
      </w:pPr>
      <w:r w:rsidRPr="001930A4">
        <w:rPr>
          <w:rFonts w:ascii="Arial" w:hAnsi="Arial" w:cs="Arial"/>
          <w:sz w:val="24"/>
          <w:szCs w:val="24"/>
        </w:rPr>
        <w:t xml:space="preserve">BIRTLH. (s.f.). </w:t>
      </w:r>
      <w:r w:rsidRPr="001930A4">
        <w:rPr>
          <w:rFonts w:ascii="Arial" w:hAnsi="Arial" w:cs="Arial"/>
          <w:i/>
          <w:sz w:val="24"/>
          <w:szCs w:val="24"/>
        </w:rPr>
        <w:t>5.5.1- Modulación digital ASK y FSK</w:t>
      </w:r>
      <w:r w:rsidRPr="001930A4">
        <w:rPr>
          <w:rFonts w:ascii="Arial" w:hAnsi="Arial" w:cs="Arial"/>
          <w:sz w:val="24"/>
          <w:szCs w:val="24"/>
        </w:rPr>
        <w:t xml:space="preserve">. Recuperado el 08 de </w:t>
      </w:r>
      <w:proofErr w:type="gramStart"/>
      <w:r w:rsidRPr="001930A4">
        <w:rPr>
          <w:rFonts w:ascii="Arial" w:hAnsi="Arial" w:cs="Arial"/>
          <w:sz w:val="24"/>
          <w:szCs w:val="24"/>
        </w:rPr>
        <w:t>Octubre</w:t>
      </w:r>
      <w:proofErr w:type="gramEnd"/>
      <w:r w:rsidRPr="001930A4">
        <w:rPr>
          <w:rFonts w:ascii="Arial" w:hAnsi="Arial" w:cs="Arial"/>
          <w:sz w:val="24"/>
          <w:szCs w:val="24"/>
        </w:rPr>
        <w:t xml:space="preserve"> de 2021, de</w:t>
      </w:r>
      <w:r w:rsidRPr="001930A4">
        <w:rPr>
          <w:rFonts w:ascii="Arial" w:hAnsi="Arial" w:cs="Arial"/>
          <w:spacing w:val="-47"/>
          <w:sz w:val="24"/>
          <w:szCs w:val="24"/>
        </w:rPr>
        <w:t xml:space="preserve"> </w:t>
      </w:r>
      <w:r w:rsidRPr="001930A4">
        <w:rPr>
          <w:rFonts w:ascii="Arial" w:hAnsi="Arial" w:cs="Arial"/>
          <w:sz w:val="24"/>
          <w:szCs w:val="24"/>
        </w:rPr>
        <w:t>BIRTLH:</w:t>
      </w:r>
    </w:p>
    <w:p w14:paraId="57C756E6" w14:textId="77777777" w:rsidR="001930A4" w:rsidRPr="001930A4" w:rsidRDefault="001930A4" w:rsidP="001930A4">
      <w:pPr>
        <w:spacing w:before="4" w:line="259" w:lineRule="auto"/>
        <w:jc w:val="both"/>
        <w:rPr>
          <w:rFonts w:ascii="Arial" w:hAnsi="Arial" w:cs="Arial"/>
          <w:sz w:val="24"/>
          <w:szCs w:val="24"/>
        </w:rPr>
      </w:pPr>
      <w:r w:rsidRPr="001930A4">
        <w:rPr>
          <w:rFonts w:ascii="Arial" w:hAnsi="Arial" w:cs="Arial"/>
          <w:spacing w:val="-1"/>
          <w:sz w:val="24"/>
          <w:szCs w:val="24"/>
        </w:rPr>
        <w:t>https://ikastaroak.ulhi.net/edu/es/IEA/ICTV/ICTV02/es_IEA_ICTV02_Contenidos/website_</w:t>
      </w:r>
      <w:r w:rsidRPr="001930A4">
        <w:rPr>
          <w:rFonts w:ascii="Arial" w:hAnsi="Arial" w:cs="Arial"/>
          <w:sz w:val="24"/>
          <w:szCs w:val="24"/>
        </w:rPr>
        <w:t xml:space="preserve"> 551_modulacin_digital_ask_y_fsk.html</w:t>
      </w:r>
    </w:p>
    <w:p w14:paraId="73C8BF37" w14:textId="30DA4B9D" w:rsidR="001930A4" w:rsidRPr="001930A4" w:rsidRDefault="001930A4" w:rsidP="001930A4">
      <w:pPr>
        <w:spacing w:before="159" w:line="259" w:lineRule="auto"/>
        <w:ind w:right="1302"/>
        <w:jc w:val="both"/>
        <w:rPr>
          <w:rFonts w:ascii="Arial" w:hAnsi="Arial" w:cs="Arial"/>
          <w:sz w:val="24"/>
          <w:szCs w:val="24"/>
        </w:rPr>
      </w:pPr>
      <w:r w:rsidRPr="001930A4">
        <w:rPr>
          <w:rFonts w:ascii="Arial" w:hAnsi="Arial" w:cs="Arial"/>
          <w:sz w:val="24"/>
          <w:szCs w:val="24"/>
        </w:rPr>
        <w:t xml:space="preserve">Prado, J. B. (29 de </w:t>
      </w:r>
      <w:proofErr w:type="gramStart"/>
      <w:r w:rsidRPr="001930A4">
        <w:rPr>
          <w:rFonts w:ascii="Arial" w:hAnsi="Arial" w:cs="Arial"/>
          <w:sz w:val="24"/>
          <w:szCs w:val="24"/>
        </w:rPr>
        <w:t>Junio</w:t>
      </w:r>
      <w:proofErr w:type="gramEnd"/>
      <w:r w:rsidRPr="001930A4">
        <w:rPr>
          <w:rFonts w:ascii="Arial" w:hAnsi="Arial" w:cs="Arial"/>
          <w:sz w:val="24"/>
          <w:szCs w:val="24"/>
        </w:rPr>
        <w:t xml:space="preserve"> de 2016). </w:t>
      </w:r>
      <w:r w:rsidRPr="001930A4">
        <w:rPr>
          <w:rFonts w:ascii="Arial" w:hAnsi="Arial" w:cs="Arial"/>
          <w:i/>
          <w:sz w:val="24"/>
          <w:szCs w:val="24"/>
        </w:rPr>
        <w:t xml:space="preserve">CODIGOS DE LINEA. </w:t>
      </w:r>
      <w:r w:rsidRPr="001930A4">
        <w:rPr>
          <w:rFonts w:ascii="Arial" w:hAnsi="Arial" w:cs="Arial"/>
          <w:sz w:val="24"/>
          <w:szCs w:val="24"/>
        </w:rPr>
        <w:t xml:space="preserve">Recuperado el 08 de </w:t>
      </w:r>
      <w:proofErr w:type="gramStart"/>
      <w:r w:rsidRPr="001930A4">
        <w:rPr>
          <w:rFonts w:ascii="Arial" w:hAnsi="Arial" w:cs="Arial"/>
          <w:sz w:val="24"/>
          <w:szCs w:val="24"/>
        </w:rPr>
        <w:t>Octubre</w:t>
      </w:r>
      <w:proofErr w:type="gramEnd"/>
      <w:r w:rsidRPr="001930A4">
        <w:rPr>
          <w:rFonts w:ascii="Arial" w:hAnsi="Arial" w:cs="Arial"/>
          <w:sz w:val="24"/>
          <w:szCs w:val="24"/>
        </w:rPr>
        <w:t xml:space="preserve"> de 2021, de</w:t>
      </w:r>
      <w:r w:rsidRPr="001930A4">
        <w:rPr>
          <w:rFonts w:ascii="Arial" w:hAnsi="Arial" w:cs="Arial"/>
          <w:spacing w:val="-48"/>
          <w:sz w:val="24"/>
          <w:szCs w:val="24"/>
        </w:rPr>
        <w:t xml:space="preserve"> </w:t>
      </w:r>
      <w:r w:rsidRPr="001930A4">
        <w:rPr>
          <w:rFonts w:ascii="Arial" w:hAnsi="Arial" w:cs="Arial"/>
          <w:sz w:val="24"/>
          <w:szCs w:val="24"/>
        </w:rPr>
        <w:t>FACULTAD NACIONAL DE INGENIERIA: https://silo.tips/download/codigos-de-linea-</w:t>
      </w:r>
      <w:r w:rsidRPr="001930A4">
        <w:rPr>
          <w:rFonts w:ascii="Arial" w:hAnsi="Arial" w:cs="Arial"/>
          <w:spacing w:val="1"/>
          <w:sz w:val="24"/>
          <w:szCs w:val="24"/>
        </w:rPr>
        <w:t xml:space="preserve"> </w:t>
      </w:r>
      <w:proofErr w:type="spellStart"/>
      <w:r w:rsidRPr="001930A4">
        <w:rPr>
          <w:rFonts w:ascii="Arial" w:hAnsi="Arial" w:cs="Arial"/>
          <w:sz w:val="24"/>
          <w:szCs w:val="24"/>
        </w:rPr>
        <w:t>compresion</w:t>
      </w:r>
      <w:proofErr w:type="spellEnd"/>
      <w:r w:rsidRPr="001930A4">
        <w:rPr>
          <w:rFonts w:ascii="Arial" w:hAnsi="Arial" w:cs="Arial"/>
          <w:sz w:val="24"/>
          <w:szCs w:val="24"/>
        </w:rPr>
        <w:t>-</w:t>
      </w:r>
      <w:proofErr w:type="spellStart"/>
      <w:r w:rsidRPr="001930A4">
        <w:rPr>
          <w:rFonts w:ascii="Arial" w:hAnsi="Arial" w:cs="Arial"/>
          <w:sz w:val="24"/>
          <w:szCs w:val="24"/>
        </w:rPr>
        <w:t>de-codigos-de-linea-codificadores-y-decodificadores</w:t>
      </w:r>
      <w:proofErr w:type="spellEnd"/>
    </w:p>
    <w:p w14:paraId="42445C80" w14:textId="77777777" w:rsidR="001930A4" w:rsidRPr="001930A4" w:rsidRDefault="001930A4" w:rsidP="001930A4">
      <w:pPr>
        <w:spacing w:before="159"/>
        <w:jc w:val="both"/>
        <w:rPr>
          <w:rFonts w:ascii="Arial" w:hAnsi="Arial" w:cs="Arial"/>
          <w:i/>
          <w:sz w:val="24"/>
          <w:szCs w:val="24"/>
        </w:rPr>
      </w:pPr>
      <w:proofErr w:type="spellStart"/>
      <w:r w:rsidRPr="001930A4">
        <w:rPr>
          <w:rFonts w:ascii="Arial" w:hAnsi="Arial" w:cs="Arial"/>
          <w:sz w:val="24"/>
          <w:szCs w:val="24"/>
        </w:rPr>
        <w:t>Yugsi</w:t>
      </w:r>
      <w:proofErr w:type="spellEnd"/>
      <w:r w:rsidRPr="001930A4">
        <w:rPr>
          <w:rFonts w:ascii="Arial" w:hAnsi="Arial" w:cs="Arial"/>
          <w:sz w:val="24"/>
          <w:szCs w:val="24"/>
        </w:rPr>
        <w:t>,</w:t>
      </w:r>
      <w:r w:rsidRPr="001930A4">
        <w:rPr>
          <w:rFonts w:ascii="Arial" w:hAnsi="Arial" w:cs="Arial"/>
          <w:spacing w:val="-2"/>
          <w:sz w:val="24"/>
          <w:szCs w:val="24"/>
        </w:rPr>
        <w:t xml:space="preserve"> </w:t>
      </w:r>
      <w:r w:rsidRPr="001930A4">
        <w:rPr>
          <w:rFonts w:ascii="Arial" w:hAnsi="Arial" w:cs="Arial"/>
          <w:sz w:val="24"/>
          <w:szCs w:val="24"/>
        </w:rPr>
        <w:t>C.</w:t>
      </w:r>
      <w:r w:rsidRPr="001930A4">
        <w:rPr>
          <w:rFonts w:ascii="Arial" w:hAnsi="Arial" w:cs="Arial"/>
          <w:spacing w:val="-1"/>
          <w:sz w:val="24"/>
          <w:szCs w:val="24"/>
        </w:rPr>
        <w:t xml:space="preserve"> </w:t>
      </w:r>
      <w:r w:rsidRPr="001930A4">
        <w:rPr>
          <w:rFonts w:ascii="Arial" w:hAnsi="Arial" w:cs="Arial"/>
          <w:sz w:val="24"/>
          <w:szCs w:val="24"/>
        </w:rPr>
        <w:t>F.</w:t>
      </w:r>
      <w:r w:rsidRPr="001930A4">
        <w:rPr>
          <w:rFonts w:ascii="Arial" w:hAnsi="Arial" w:cs="Arial"/>
          <w:spacing w:val="-2"/>
          <w:sz w:val="24"/>
          <w:szCs w:val="24"/>
        </w:rPr>
        <w:t xml:space="preserve"> </w:t>
      </w:r>
      <w:r w:rsidRPr="001930A4">
        <w:rPr>
          <w:rFonts w:ascii="Arial" w:hAnsi="Arial" w:cs="Arial"/>
          <w:sz w:val="24"/>
          <w:szCs w:val="24"/>
        </w:rPr>
        <w:t>(2012).</w:t>
      </w:r>
      <w:r w:rsidRPr="001930A4">
        <w:rPr>
          <w:rFonts w:ascii="Arial" w:hAnsi="Arial" w:cs="Arial"/>
          <w:spacing w:val="-3"/>
          <w:sz w:val="24"/>
          <w:szCs w:val="24"/>
        </w:rPr>
        <w:t xml:space="preserve"> </w:t>
      </w:r>
      <w:r w:rsidRPr="001930A4">
        <w:rPr>
          <w:rFonts w:ascii="Arial" w:hAnsi="Arial" w:cs="Arial"/>
          <w:i/>
          <w:sz w:val="24"/>
          <w:szCs w:val="24"/>
        </w:rPr>
        <w:t>Diseño</w:t>
      </w:r>
      <w:r w:rsidRPr="001930A4">
        <w:rPr>
          <w:rFonts w:ascii="Arial" w:hAnsi="Arial" w:cs="Arial"/>
          <w:i/>
          <w:spacing w:val="-2"/>
          <w:sz w:val="24"/>
          <w:szCs w:val="24"/>
        </w:rPr>
        <w:t xml:space="preserve"> </w:t>
      </w:r>
      <w:r w:rsidRPr="001930A4">
        <w:rPr>
          <w:rFonts w:ascii="Arial" w:hAnsi="Arial" w:cs="Arial"/>
          <w:i/>
          <w:sz w:val="24"/>
          <w:szCs w:val="24"/>
        </w:rPr>
        <w:t>e</w:t>
      </w:r>
      <w:r w:rsidRPr="001930A4">
        <w:rPr>
          <w:rFonts w:ascii="Arial" w:hAnsi="Arial" w:cs="Arial"/>
          <w:i/>
          <w:spacing w:val="-3"/>
          <w:sz w:val="24"/>
          <w:szCs w:val="24"/>
        </w:rPr>
        <w:t xml:space="preserve"> </w:t>
      </w:r>
      <w:proofErr w:type="spellStart"/>
      <w:r w:rsidRPr="001930A4">
        <w:rPr>
          <w:rFonts w:ascii="Arial" w:hAnsi="Arial" w:cs="Arial"/>
          <w:i/>
          <w:sz w:val="24"/>
          <w:szCs w:val="24"/>
        </w:rPr>
        <w:t>implementacion</w:t>
      </w:r>
      <w:proofErr w:type="spellEnd"/>
      <w:r w:rsidRPr="001930A4">
        <w:rPr>
          <w:rFonts w:ascii="Arial" w:hAnsi="Arial" w:cs="Arial"/>
          <w:i/>
          <w:spacing w:val="-3"/>
          <w:sz w:val="24"/>
          <w:szCs w:val="24"/>
        </w:rPr>
        <w:t xml:space="preserve"> </w:t>
      </w:r>
      <w:r w:rsidRPr="001930A4">
        <w:rPr>
          <w:rFonts w:ascii="Arial" w:hAnsi="Arial" w:cs="Arial"/>
          <w:i/>
          <w:sz w:val="24"/>
          <w:szCs w:val="24"/>
        </w:rPr>
        <w:t>de</w:t>
      </w:r>
      <w:r w:rsidRPr="001930A4">
        <w:rPr>
          <w:rFonts w:ascii="Arial" w:hAnsi="Arial" w:cs="Arial"/>
          <w:i/>
          <w:spacing w:val="-1"/>
          <w:sz w:val="24"/>
          <w:szCs w:val="24"/>
        </w:rPr>
        <w:t xml:space="preserve"> </w:t>
      </w:r>
      <w:r w:rsidRPr="001930A4">
        <w:rPr>
          <w:rFonts w:ascii="Arial" w:hAnsi="Arial" w:cs="Arial"/>
          <w:i/>
          <w:sz w:val="24"/>
          <w:szCs w:val="24"/>
        </w:rPr>
        <w:t>un</w:t>
      </w:r>
      <w:r w:rsidRPr="001930A4">
        <w:rPr>
          <w:rFonts w:ascii="Arial" w:hAnsi="Arial" w:cs="Arial"/>
          <w:i/>
          <w:spacing w:val="-2"/>
          <w:sz w:val="24"/>
          <w:szCs w:val="24"/>
        </w:rPr>
        <w:t xml:space="preserve"> </w:t>
      </w:r>
      <w:proofErr w:type="spellStart"/>
      <w:r w:rsidRPr="001930A4">
        <w:rPr>
          <w:rFonts w:ascii="Arial" w:hAnsi="Arial" w:cs="Arial"/>
          <w:i/>
          <w:sz w:val="24"/>
          <w:szCs w:val="24"/>
        </w:rPr>
        <w:t>modulo</w:t>
      </w:r>
      <w:proofErr w:type="spellEnd"/>
      <w:r w:rsidRPr="001930A4">
        <w:rPr>
          <w:rFonts w:ascii="Arial" w:hAnsi="Arial" w:cs="Arial"/>
          <w:i/>
          <w:spacing w:val="-2"/>
          <w:sz w:val="24"/>
          <w:szCs w:val="24"/>
        </w:rPr>
        <w:t xml:space="preserve"> </w:t>
      </w:r>
      <w:r w:rsidRPr="001930A4">
        <w:rPr>
          <w:rFonts w:ascii="Arial" w:hAnsi="Arial" w:cs="Arial"/>
          <w:i/>
          <w:sz w:val="24"/>
          <w:szCs w:val="24"/>
        </w:rPr>
        <w:t>de</w:t>
      </w:r>
      <w:r w:rsidRPr="001930A4">
        <w:rPr>
          <w:rFonts w:ascii="Arial" w:hAnsi="Arial" w:cs="Arial"/>
          <w:i/>
          <w:spacing w:val="-2"/>
          <w:sz w:val="24"/>
          <w:szCs w:val="24"/>
        </w:rPr>
        <w:t xml:space="preserve"> </w:t>
      </w:r>
      <w:r w:rsidRPr="001930A4">
        <w:rPr>
          <w:rFonts w:ascii="Arial" w:hAnsi="Arial" w:cs="Arial"/>
          <w:i/>
          <w:sz w:val="24"/>
          <w:szCs w:val="24"/>
        </w:rPr>
        <w:t>laboratorio</w:t>
      </w:r>
      <w:r w:rsidRPr="001930A4">
        <w:rPr>
          <w:rFonts w:ascii="Arial" w:hAnsi="Arial" w:cs="Arial"/>
          <w:i/>
          <w:spacing w:val="-2"/>
          <w:sz w:val="24"/>
          <w:szCs w:val="24"/>
        </w:rPr>
        <w:t xml:space="preserve"> </w:t>
      </w:r>
      <w:r w:rsidRPr="001930A4">
        <w:rPr>
          <w:rFonts w:ascii="Arial" w:hAnsi="Arial" w:cs="Arial"/>
          <w:i/>
          <w:sz w:val="24"/>
          <w:szCs w:val="24"/>
        </w:rPr>
        <w:t>para</w:t>
      </w:r>
      <w:r w:rsidRPr="001930A4">
        <w:rPr>
          <w:rFonts w:ascii="Arial" w:hAnsi="Arial" w:cs="Arial"/>
          <w:i/>
          <w:spacing w:val="-2"/>
          <w:sz w:val="24"/>
          <w:szCs w:val="24"/>
        </w:rPr>
        <w:t xml:space="preserve"> </w:t>
      </w:r>
      <w:r w:rsidRPr="001930A4">
        <w:rPr>
          <w:rFonts w:ascii="Arial" w:hAnsi="Arial" w:cs="Arial"/>
          <w:i/>
          <w:sz w:val="24"/>
          <w:szCs w:val="24"/>
        </w:rPr>
        <w:t>los</w:t>
      </w:r>
      <w:r w:rsidRPr="001930A4">
        <w:rPr>
          <w:rFonts w:ascii="Arial" w:hAnsi="Arial" w:cs="Arial"/>
          <w:i/>
          <w:spacing w:val="-2"/>
          <w:sz w:val="24"/>
          <w:szCs w:val="24"/>
        </w:rPr>
        <w:t xml:space="preserve"> </w:t>
      </w:r>
      <w:proofErr w:type="spellStart"/>
      <w:r w:rsidRPr="001930A4">
        <w:rPr>
          <w:rFonts w:ascii="Arial" w:hAnsi="Arial" w:cs="Arial"/>
          <w:i/>
          <w:sz w:val="24"/>
          <w:szCs w:val="24"/>
        </w:rPr>
        <w:t>codigos</w:t>
      </w:r>
      <w:proofErr w:type="spellEnd"/>
      <w:r w:rsidRPr="001930A4">
        <w:rPr>
          <w:rFonts w:ascii="Arial" w:hAnsi="Arial" w:cs="Arial"/>
          <w:i/>
          <w:spacing w:val="-1"/>
          <w:sz w:val="24"/>
          <w:szCs w:val="24"/>
        </w:rPr>
        <w:t xml:space="preserve"> </w:t>
      </w:r>
      <w:r w:rsidRPr="001930A4">
        <w:rPr>
          <w:rFonts w:ascii="Arial" w:hAnsi="Arial" w:cs="Arial"/>
          <w:i/>
          <w:sz w:val="24"/>
          <w:szCs w:val="24"/>
        </w:rPr>
        <w:t>de</w:t>
      </w:r>
      <w:r w:rsidRPr="001930A4">
        <w:rPr>
          <w:rFonts w:ascii="Arial" w:hAnsi="Arial" w:cs="Arial"/>
          <w:i/>
          <w:spacing w:val="-1"/>
          <w:sz w:val="24"/>
          <w:szCs w:val="24"/>
        </w:rPr>
        <w:t xml:space="preserve"> </w:t>
      </w:r>
      <w:proofErr w:type="spellStart"/>
      <w:r w:rsidRPr="001930A4">
        <w:rPr>
          <w:rFonts w:ascii="Arial" w:hAnsi="Arial" w:cs="Arial"/>
          <w:i/>
          <w:sz w:val="24"/>
          <w:szCs w:val="24"/>
        </w:rPr>
        <w:t>linea</w:t>
      </w:r>
      <w:proofErr w:type="spellEnd"/>
      <w:r w:rsidRPr="001930A4">
        <w:rPr>
          <w:rFonts w:ascii="Arial" w:hAnsi="Arial" w:cs="Arial"/>
          <w:i/>
          <w:sz w:val="24"/>
          <w:szCs w:val="24"/>
        </w:rPr>
        <w:t>.</w:t>
      </w:r>
    </w:p>
    <w:p w14:paraId="539D72FD" w14:textId="7E7A45C7" w:rsidR="001930A4" w:rsidRDefault="001930A4" w:rsidP="001930A4">
      <w:pPr>
        <w:spacing w:before="22" w:line="259" w:lineRule="auto"/>
        <w:ind w:right="2188"/>
        <w:jc w:val="both"/>
        <w:rPr>
          <w:rFonts w:ascii="Arial" w:hAnsi="Arial" w:cs="Arial"/>
          <w:spacing w:val="-1"/>
          <w:sz w:val="24"/>
          <w:szCs w:val="24"/>
        </w:rPr>
      </w:pPr>
      <w:r w:rsidRPr="001930A4">
        <w:rPr>
          <w:rFonts w:ascii="Arial" w:hAnsi="Arial" w:cs="Arial"/>
          <w:sz w:val="24"/>
          <w:szCs w:val="24"/>
        </w:rPr>
        <w:t xml:space="preserve">Tesis, Quito. Recuperado el 08 de </w:t>
      </w:r>
      <w:proofErr w:type="gramStart"/>
      <w:r w:rsidRPr="001930A4">
        <w:rPr>
          <w:rFonts w:ascii="Arial" w:hAnsi="Arial" w:cs="Arial"/>
          <w:sz w:val="24"/>
          <w:szCs w:val="24"/>
        </w:rPr>
        <w:t>Octubre</w:t>
      </w:r>
      <w:proofErr w:type="gramEnd"/>
      <w:r w:rsidRPr="001930A4">
        <w:rPr>
          <w:rFonts w:ascii="Arial" w:hAnsi="Arial" w:cs="Arial"/>
          <w:sz w:val="24"/>
          <w:szCs w:val="24"/>
        </w:rPr>
        <w:t xml:space="preserve"> de 2021, de</w:t>
      </w:r>
      <w:r w:rsidRPr="001930A4">
        <w:rPr>
          <w:rFonts w:ascii="Arial" w:hAnsi="Arial" w:cs="Arial"/>
          <w:spacing w:val="1"/>
          <w:sz w:val="24"/>
          <w:szCs w:val="24"/>
        </w:rPr>
        <w:t xml:space="preserve"> </w:t>
      </w:r>
      <w:hyperlink r:id="rId57" w:history="1">
        <w:r w:rsidRPr="00382444">
          <w:rPr>
            <w:rStyle w:val="Hipervnculo"/>
            <w:rFonts w:ascii="Arial" w:hAnsi="Arial" w:cs="Arial"/>
            <w:spacing w:val="-1"/>
            <w:sz w:val="24"/>
            <w:szCs w:val="24"/>
          </w:rPr>
          <w:t>https://dspace.ups.edu.ec/bitstream/123456789/1789/10/UPS-ST000851.pdf</w:t>
        </w:r>
      </w:hyperlink>
    </w:p>
    <w:p w14:paraId="30876E33" w14:textId="77777777" w:rsidR="001930A4" w:rsidRPr="001930A4" w:rsidRDefault="001930A4" w:rsidP="001930A4">
      <w:pPr>
        <w:spacing w:before="22" w:line="259" w:lineRule="auto"/>
        <w:ind w:right="2188"/>
        <w:jc w:val="both"/>
        <w:rPr>
          <w:rFonts w:ascii="Arial" w:hAnsi="Arial" w:cs="Arial"/>
          <w:sz w:val="24"/>
          <w:szCs w:val="24"/>
        </w:rPr>
      </w:pPr>
    </w:p>
    <w:p w14:paraId="3A1E5925" w14:textId="12BBE5F1" w:rsidR="001930A4" w:rsidRPr="001930A4" w:rsidRDefault="001930A4" w:rsidP="001930A4">
      <w:pPr>
        <w:pStyle w:val="NormalWeb"/>
        <w:spacing w:before="0" w:beforeAutospacing="0" w:after="0" w:afterAutospacing="0" w:line="480" w:lineRule="auto"/>
        <w:ind w:left="720" w:hanging="720"/>
        <w:jc w:val="both"/>
        <w:rPr>
          <w:rFonts w:ascii="Arial" w:hAnsi="Arial" w:cs="Arial"/>
        </w:rPr>
      </w:pPr>
      <w:r w:rsidRPr="001930A4">
        <w:rPr>
          <w:rFonts w:ascii="Arial" w:hAnsi="Arial" w:cs="Arial"/>
        </w:rPr>
        <w:t xml:space="preserve">Tecnología, C. E. E. D. E. Y. (2022, 9 noviembre). </w:t>
      </w:r>
      <w:r w:rsidRPr="001930A4">
        <w:rPr>
          <w:rFonts w:ascii="Arial" w:hAnsi="Arial" w:cs="Arial"/>
          <w:i/>
          <w:iCs/>
        </w:rPr>
        <w:t>Aprende conceptos acerca del multiplexado</w:t>
      </w:r>
      <w:r w:rsidRPr="001930A4">
        <w:rPr>
          <w:rFonts w:ascii="Arial" w:hAnsi="Arial" w:cs="Arial"/>
        </w:rPr>
        <w:t>. VIU. https://www.universidadviu.com/es/actualidad/nuestros-expertos/aprende-conceptos-acerca-del-multiplexado</w:t>
      </w:r>
    </w:p>
    <w:sectPr w:rsidR="001930A4" w:rsidRPr="001930A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E27EF3"/>
    <w:multiLevelType w:val="multilevel"/>
    <w:tmpl w:val="1218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0B5635"/>
    <w:multiLevelType w:val="multilevel"/>
    <w:tmpl w:val="D5D4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8A1C92"/>
    <w:multiLevelType w:val="hybridMultilevel"/>
    <w:tmpl w:val="9BC8BE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6E47CD0"/>
    <w:multiLevelType w:val="hybridMultilevel"/>
    <w:tmpl w:val="1A881E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EB4236D"/>
    <w:multiLevelType w:val="hybridMultilevel"/>
    <w:tmpl w:val="7D189E56"/>
    <w:lvl w:ilvl="0" w:tplc="E0EEA2E8">
      <w:numFmt w:val="bullet"/>
      <w:lvlText w:val=""/>
      <w:lvlJc w:val="left"/>
      <w:pPr>
        <w:ind w:left="1302" w:hanging="360"/>
      </w:pPr>
      <w:rPr>
        <w:rFonts w:ascii="Symbol" w:eastAsia="Symbol" w:hAnsi="Symbol" w:cs="Symbol" w:hint="default"/>
        <w:w w:val="100"/>
        <w:sz w:val="24"/>
        <w:szCs w:val="24"/>
        <w:lang w:val="es-ES" w:eastAsia="en-US" w:bidi="ar-SA"/>
      </w:rPr>
    </w:lvl>
    <w:lvl w:ilvl="1" w:tplc="46EC1B5E">
      <w:numFmt w:val="bullet"/>
      <w:lvlText w:val="•"/>
      <w:lvlJc w:val="left"/>
      <w:pPr>
        <w:ind w:left="2216" w:hanging="360"/>
      </w:pPr>
      <w:rPr>
        <w:rFonts w:hint="default"/>
        <w:lang w:val="es-ES" w:eastAsia="en-US" w:bidi="ar-SA"/>
      </w:rPr>
    </w:lvl>
    <w:lvl w:ilvl="2" w:tplc="2C38ADB8">
      <w:numFmt w:val="bullet"/>
      <w:lvlText w:val="•"/>
      <w:lvlJc w:val="left"/>
      <w:pPr>
        <w:ind w:left="3132" w:hanging="360"/>
      </w:pPr>
      <w:rPr>
        <w:rFonts w:hint="default"/>
        <w:lang w:val="es-ES" w:eastAsia="en-US" w:bidi="ar-SA"/>
      </w:rPr>
    </w:lvl>
    <w:lvl w:ilvl="3" w:tplc="ECECC798">
      <w:numFmt w:val="bullet"/>
      <w:lvlText w:val="•"/>
      <w:lvlJc w:val="left"/>
      <w:pPr>
        <w:ind w:left="4048" w:hanging="360"/>
      </w:pPr>
      <w:rPr>
        <w:rFonts w:hint="default"/>
        <w:lang w:val="es-ES" w:eastAsia="en-US" w:bidi="ar-SA"/>
      </w:rPr>
    </w:lvl>
    <w:lvl w:ilvl="4" w:tplc="983CC4C4">
      <w:numFmt w:val="bullet"/>
      <w:lvlText w:val="•"/>
      <w:lvlJc w:val="left"/>
      <w:pPr>
        <w:ind w:left="4964" w:hanging="360"/>
      </w:pPr>
      <w:rPr>
        <w:rFonts w:hint="default"/>
        <w:lang w:val="es-ES" w:eastAsia="en-US" w:bidi="ar-SA"/>
      </w:rPr>
    </w:lvl>
    <w:lvl w:ilvl="5" w:tplc="354ABCEC">
      <w:numFmt w:val="bullet"/>
      <w:lvlText w:val="•"/>
      <w:lvlJc w:val="left"/>
      <w:pPr>
        <w:ind w:left="5880" w:hanging="360"/>
      </w:pPr>
      <w:rPr>
        <w:rFonts w:hint="default"/>
        <w:lang w:val="es-ES" w:eastAsia="en-US" w:bidi="ar-SA"/>
      </w:rPr>
    </w:lvl>
    <w:lvl w:ilvl="6" w:tplc="5A8E5202">
      <w:numFmt w:val="bullet"/>
      <w:lvlText w:val="•"/>
      <w:lvlJc w:val="left"/>
      <w:pPr>
        <w:ind w:left="6796" w:hanging="360"/>
      </w:pPr>
      <w:rPr>
        <w:rFonts w:hint="default"/>
        <w:lang w:val="es-ES" w:eastAsia="en-US" w:bidi="ar-SA"/>
      </w:rPr>
    </w:lvl>
    <w:lvl w:ilvl="7" w:tplc="6C00AACE">
      <w:numFmt w:val="bullet"/>
      <w:lvlText w:val="•"/>
      <w:lvlJc w:val="left"/>
      <w:pPr>
        <w:ind w:left="7712" w:hanging="360"/>
      </w:pPr>
      <w:rPr>
        <w:rFonts w:hint="default"/>
        <w:lang w:val="es-ES" w:eastAsia="en-US" w:bidi="ar-SA"/>
      </w:rPr>
    </w:lvl>
    <w:lvl w:ilvl="8" w:tplc="195E9870">
      <w:numFmt w:val="bullet"/>
      <w:lvlText w:val="•"/>
      <w:lvlJc w:val="left"/>
      <w:pPr>
        <w:ind w:left="8628" w:hanging="360"/>
      </w:pPr>
      <w:rPr>
        <w:rFonts w:hint="default"/>
        <w:lang w:val="es-ES" w:eastAsia="en-US" w:bidi="ar-SA"/>
      </w:rPr>
    </w:lvl>
  </w:abstractNum>
  <w:num w:numId="1" w16cid:durableId="108669840">
    <w:abstractNumId w:val="2"/>
  </w:num>
  <w:num w:numId="2" w16cid:durableId="648367270">
    <w:abstractNumId w:val="4"/>
  </w:num>
  <w:num w:numId="3" w16cid:durableId="420445558">
    <w:abstractNumId w:val="3"/>
  </w:num>
  <w:num w:numId="4" w16cid:durableId="436487673">
    <w:abstractNumId w:val="1"/>
  </w:num>
  <w:num w:numId="5" w16cid:durableId="527107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C76"/>
    <w:rsid w:val="001930A4"/>
    <w:rsid w:val="0024440F"/>
    <w:rsid w:val="006E34B5"/>
    <w:rsid w:val="00725181"/>
    <w:rsid w:val="00A66C7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6DD2F"/>
  <w15:chartTrackingRefBased/>
  <w15:docId w15:val="{09CCEEE7-A857-4899-8AD8-CABCD7E8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C76"/>
    <w:pPr>
      <w:widowControl w:val="0"/>
      <w:autoSpaceDE w:val="0"/>
      <w:autoSpaceDN w:val="0"/>
      <w:spacing w:after="0" w:line="240" w:lineRule="auto"/>
    </w:pPr>
    <w:rPr>
      <w:rFonts w:ascii="Arial MT" w:eastAsia="Arial MT" w:hAnsi="Arial MT" w:cs="Arial MT"/>
      <w:lang w:val="es-ES"/>
    </w:rPr>
  </w:style>
  <w:style w:type="paragraph" w:styleId="Ttulo1">
    <w:name w:val="heading 1"/>
    <w:basedOn w:val="Normal"/>
    <w:link w:val="Ttulo1Car"/>
    <w:uiPriority w:val="9"/>
    <w:qFormat/>
    <w:rsid w:val="00A66C76"/>
    <w:pPr>
      <w:spacing w:before="71"/>
      <w:ind w:left="582"/>
      <w:outlineLvl w:val="0"/>
    </w:pPr>
    <w:rPr>
      <w:rFonts w:ascii="Arial" w:eastAsia="Arial" w:hAnsi="Arial" w:cs="Arial"/>
      <w:b/>
      <w:bCs/>
      <w:sz w:val="32"/>
      <w:szCs w:val="32"/>
    </w:rPr>
  </w:style>
  <w:style w:type="paragraph" w:styleId="Ttulo2">
    <w:name w:val="heading 2"/>
    <w:basedOn w:val="Normal"/>
    <w:next w:val="Normal"/>
    <w:link w:val="Ttulo2Car"/>
    <w:uiPriority w:val="9"/>
    <w:unhideWhenUsed/>
    <w:qFormat/>
    <w:rsid w:val="0072518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24440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6C76"/>
    <w:rPr>
      <w:rFonts w:ascii="Arial" w:eastAsia="Arial" w:hAnsi="Arial" w:cs="Arial"/>
      <w:b/>
      <w:bCs/>
      <w:sz w:val="32"/>
      <w:szCs w:val="32"/>
      <w:lang w:val="es-ES"/>
    </w:rPr>
  </w:style>
  <w:style w:type="table" w:customStyle="1" w:styleId="TableNormal">
    <w:name w:val="Table Normal"/>
    <w:uiPriority w:val="2"/>
    <w:semiHidden/>
    <w:unhideWhenUsed/>
    <w:qFormat/>
    <w:rsid w:val="00A66C7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A66C76"/>
    <w:rPr>
      <w:sz w:val="24"/>
      <w:szCs w:val="24"/>
    </w:rPr>
  </w:style>
  <w:style w:type="character" w:customStyle="1" w:styleId="TextoindependienteCar">
    <w:name w:val="Texto independiente Car"/>
    <w:basedOn w:val="Fuentedeprrafopredeter"/>
    <w:link w:val="Textoindependiente"/>
    <w:uiPriority w:val="1"/>
    <w:rsid w:val="00A66C76"/>
    <w:rPr>
      <w:rFonts w:ascii="Arial MT" w:eastAsia="Arial MT" w:hAnsi="Arial MT" w:cs="Arial MT"/>
      <w:sz w:val="24"/>
      <w:szCs w:val="24"/>
      <w:lang w:val="es-ES"/>
    </w:rPr>
  </w:style>
  <w:style w:type="paragraph" w:styleId="Ttulo">
    <w:name w:val="Title"/>
    <w:basedOn w:val="Normal"/>
    <w:link w:val="TtuloCar"/>
    <w:uiPriority w:val="10"/>
    <w:qFormat/>
    <w:rsid w:val="00A66C76"/>
    <w:pPr>
      <w:spacing w:before="88"/>
      <w:ind w:left="1909" w:right="2366"/>
      <w:jc w:val="center"/>
    </w:pPr>
    <w:rPr>
      <w:rFonts w:ascii="Arial" w:eastAsia="Arial" w:hAnsi="Arial" w:cs="Arial"/>
      <w:b/>
      <w:bCs/>
      <w:sz w:val="40"/>
      <w:szCs w:val="40"/>
    </w:rPr>
  </w:style>
  <w:style w:type="character" w:customStyle="1" w:styleId="TtuloCar">
    <w:name w:val="Título Car"/>
    <w:basedOn w:val="Fuentedeprrafopredeter"/>
    <w:link w:val="Ttulo"/>
    <w:uiPriority w:val="10"/>
    <w:rsid w:val="00A66C76"/>
    <w:rPr>
      <w:rFonts w:ascii="Arial" w:eastAsia="Arial" w:hAnsi="Arial" w:cs="Arial"/>
      <w:b/>
      <w:bCs/>
      <w:sz w:val="40"/>
      <w:szCs w:val="40"/>
      <w:lang w:val="es-ES"/>
    </w:rPr>
  </w:style>
  <w:style w:type="paragraph" w:customStyle="1" w:styleId="TableParagraph">
    <w:name w:val="Table Paragraph"/>
    <w:basedOn w:val="Normal"/>
    <w:uiPriority w:val="1"/>
    <w:qFormat/>
    <w:rsid w:val="00A66C76"/>
    <w:pPr>
      <w:spacing w:line="301" w:lineRule="exact"/>
      <w:ind w:left="1227" w:right="113"/>
      <w:jc w:val="center"/>
    </w:pPr>
  </w:style>
  <w:style w:type="paragraph" w:styleId="Prrafodelista">
    <w:name w:val="List Paragraph"/>
    <w:basedOn w:val="Normal"/>
    <w:uiPriority w:val="1"/>
    <w:qFormat/>
    <w:rsid w:val="00A66C76"/>
    <w:pPr>
      <w:ind w:left="720"/>
      <w:contextualSpacing/>
    </w:pPr>
  </w:style>
  <w:style w:type="character" w:styleId="Hipervnculo">
    <w:name w:val="Hyperlink"/>
    <w:basedOn w:val="Fuentedeprrafopredeter"/>
    <w:uiPriority w:val="99"/>
    <w:unhideWhenUsed/>
    <w:rsid w:val="00725181"/>
    <w:rPr>
      <w:color w:val="0000FF"/>
      <w:u w:val="single"/>
    </w:rPr>
  </w:style>
  <w:style w:type="paragraph" w:styleId="NormalWeb">
    <w:name w:val="Normal (Web)"/>
    <w:basedOn w:val="Normal"/>
    <w:uiPriority w:val="99"/>
    <w:unhideWhenUsed/>
    <w:rsid w:val="00725181"/>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customStyle="1" w:styleId="Ttulo2Car">
    <w:name w:val="Título 2 Car"/>
    <w:basedOn w:val="Fuentedeprrafopredeter"/>
    <w:link w:val="Ttulo2"/>
    <w:uiPriority w:val="9"/>
    <w:rsid w:val="00725181"/>
    <w:rPr>
      <w:rFonts w:asciiTheme="majorHAnsi" w:eastAsiaTheme="majorEastAsia" w:hAnsiTheme="majorHAnsi" w:cstheme="majorBidi"/>
      <w:color w:val="2F5496" w:themeColor="accent1" w:themeShade="BF"/>
      <w:sz w:val="26"/>
      <w:szCs w:val="26"/>
      <w:lang w:val="es-ES"/>
    </w:rPr>
  </w:style>
  <w:style w:type="character" w:customStyle="1" w:styleId="mw-headline">
    <w:name w:val="mw-headline"/>
    <w:basedOn w:val="Fuentedeprrafopredeter"/>
    <w:rsid w:val="00725181"/>
  </w:style>
  <w:style w:type="character" w:customStyle="1" w:styleId="Ttulo3Car">
    <w:name w:val="Título 3 Car"/>
    <w:basedOn w:val="Fuentedeprrafopredeter"/>
    <w:link w:val="Ttulo3"/>
    <w:uiPriority w:val="9"/>
    <w:semiHidden/>
    <w:rsid w:val="0024440F"/>
    <w:rPr>
      <w:rFonts w:asciiTheme="majorHAnsi" w:eastAsiaTheme="majorEastAsia" w:hAnsiTheme="majorHAnsi" w:cstheme="majorBidi"/>
      <w:color w:val="1F3763" w:themeColor="accent1" w:themeShade="7F"/>
      <w:sz w:val="24"/>
      <w:szCs w:val="24"/>
      <w:lang w:val="es-ES"/>
    </w:rPr>
  </w:style>
  <w:style w:type="character" w:styleId="Mencinsinresolver">
    <w:name w:val="Unresolved Mention"/>
    <w:basedOn w:val="Fuentedeprrafopredeter"/>
    <w:uiPriority w:val="99"/>
    <w:semiHidden/>
    <w:unhideWhenUsed/>
    <w:rsid w:val="001930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435072">
      <w:bodyDiv w:val="1"/>
      <w:marLeft w:val="0"/>
      <w:marRight w:val="0"/>
      <w:marTop w:val="0"/>
      <w:marBottom w:val="0"/>
      <w:divBdr>
        <w:top w:val="none" w:sz="0" w:space="0" w:color="auto"/>
        <w:left w:val="none" w:sz="0" w:space="0" w:color="auto"/>
        <w:bottom w:val="none" w:sz="0" w:space="0" w:color="auto"/>
        <w:right w:val="none" w:sz="0" w:space="0" w:color="auto"/>
      </w:divBdr>
    </w:div>
    <w:div w:id="322898177">
      <w:bodyDiv w:val="1"/>
      <w:marLeft w:val="0"/>
      <w:marRight w:val="0"/>
      <w:marTop w:val="0"/>
      <w:marBottom w:val="0"/>
      <w:divBdr>
        <w:top w:val="none" w:sz="0" w:space="0" w:color="auto"/>
        <w:left w:val="none" w:sz="0" w:space="0" w:color="auto"/>
        <w:bottom w:val="none" w:sz="0" w:space="0" w:color="auto"/>
        <w:right w:val="none" w:sz="0" w:space="0" w:color="auto"/>
      </w:divBdr>
    </w:div>
    <w:div w:id="382214644">
      <w:bodyDiv w:val="1"/>
      <w:marLeft w:val="0"/>
      <w:marRight w:val="0"/>
      <w:marTop w:val="0"/>
      <w:marBottom w:val="0"/>
      <w:divBdr>
        <w:top w:val="none" w:sz="0" w:space="0" w:color="auto"/>
        <w:left w:val="none" w:sz="0" w:space="0" w:color="auto"/>
        <w:bottom w:val="none" w:sz="0" w:space="0" w:color="auto"/>
        <w:right w:val="none" w:sz="0" w:space="0" w:color="auto"/>
      </w:divBdr>
    </w:div>
    <w:div w:id="533349144">
      <w:bodyDiv w:val="1"/>
      <w:marLeft w:val="0"/>
      <w:marRight w:val="0"/>
      <w:marTop w:val="0"/>
      <w:marBottom w:val="0"/>
      <w:divBdr>
        <w:top w:val="none" w:sz="0" w:space="0" w:color="auto"/>
        <w:left w:val="none" w:sz="0" w:space="0" w:color="auto"/>
        <w:bottom w:val="none" w:sz="0" w:space="0" w:color="auto"/>
        <w:right w:val="none" w:sz="0" w:space="0" w:color="auto"/>
      </w:divBdr>
    </w:div>
    <w:div w:id="680746098">
      <w:bodyDiv w:val="1"/>
      <w:marLeft w:val="0"/>
      <w:marRight w:val="0"/>
      <w:marTop w:val="0"/>
      <w:marBottom w:val="0"/>
      <w:divBdr>
        <w:top w:val="none" w:sz="0" w:space="0" w:color="auto"/>
        <w:left w:val="none" w:sz="0" w:space="0" w:color="auto"/>
        <w:bottom w:val="none" w:sz="0" w:space="0" w:color="auto"/>
        <w:right w:val="none" w:sz="0" w:space="0" w:color="auto"/>
      </w:divBdr>
    </w:div>
    <w:div w:id="1851942638">
      <w:bodyDiv w:val="1"/>
      <w:marLeft w:val="0"/>
      <w:marRight w:val="0"/>
      <w:marTop w:val="0"/>
      <w:marBottom w:val="0"/>
      <w:divBdr>
        <w:top w:val="none" w:sz="0" w:space="0" w:color="auto"/>
        <w:left w:val="none" w:sz="0" w:space="0" w:color="auto"/>
        <w:bottom w:val="none" w:sz="0" w:space="0" w:color="auto"/>
        <w:right w:val="none" w:sz="0" w:space="0" w:color="auto"/>
      </w:divBdr>
    </w:div>
    <w:div w:id="2068532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es.wikipedia.org/wiki/Multiplexor" TargetMode="External"/><Relationship Id="rId26" Type="http://schemas.openxmlformats.org/officeDocument/2006/relationships/hyperlink" Target="https://es.wikipedia.org/wiki/Multiplexaci%C3%B3n_por_divisi%C3%B3n_de_frecuencia" TargetMode="External"/><Relationship Id="rId39" Type="http://schemas.openxmlformats.org/officeDocument/2006/relationships/hyperlink" Target="https://es.wikipedia.org/wiki/CPU" TargetMode="External"/><Relationship Id="rId21" Type="http://schemas.openxmlformats.org/officeDocument/2006/relationships/hyperlink" Target="https://es.wikipedia.org/w/index.php?title=Multiplexacion_por_division_de_tiempo&amp;redirect=no" TargetMode="External"/><Relationship Id="rId34" Type="http://schemas.openxmlformats.org/officeDocument/2006/relationships/hyperlink" Target="https://es.wikipedia.org/wiki/Acceso_m%C3%BAltiple_por_divisi%C3%B3n_de_frecuencia" TargetMode="External"/><Relationship Id="rId42" Type="http://schemas.openxmlformats.org/officeDocument/2006/relationships/hyperlink" Target="https://es.wikipedia.org/wiki/Planificador" TargetMode="External"/><Relationship Id="rId47" Type="http://schemas.openxmlformats.org/officeDocument/2006/relationships/hyperlink" Target="https://es.wikipedia.org/wiki/Radiofrecuencia" TargetMode="External"/><Relationship Id="rId50" Type="http://schemas.openxmlformats.org/officeDocument/2006/relationships/hyperlink" Target="https://es.wikipedia.org/wiki/Frecuencia" TargetMode="External"/><Relationship Id="rId55" Type="http://schemas.openxmlformats.org/officeDocument/2006/relationships/hyperlink" Target="https://es.wikipedia.org/wiki/Transmission_Control_Protocol" TargetMode="Externa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es.wikipedia.org/wiki/Multiplexaci%C3%B3n_por_divisi%C3%B3n_de_longitud_de_onda" TargetMode="External"/><Relationship Id="rId11" Type="http://schemas.openxmlformats.org/officeDocument/2006/relationships/image" Target="media/image7.png"/><Relationship Id="rId24" Type="http://schemas.openxmlformats.org/officeDocument/2006/relationships/hyperlink" Target="https://es.wikipedia.org/w/index.php?title=TDM_as%C3%ADncrona&amp;action=edit&amp;redlink=1" TargetMode="External"/><Relationship Id="rId32" Type="http://schemas.openxmlformats.org/officeDocument/2006/relationships/hyperlink" Target="https://es.wikipedia.org/wiki/Telefon%C3%ADa_m%C3%B3vil" TargetMode="External"/><Relationship Id="rId37" Type="http://schemas.openxmlformats.org/officeDocument/2006/relationships/hyperlink" Target="https://es.wikipedia.org/wiki/Inform%C3%A1tica" TargetMode="External"/><Relationship Id="rId40" Type="http://schemas.openxmlformats.org/officeDocument/2006/relationships/hyperlink" Target="https://es.wikipedia.org/wiki/Proceso_(inform%C3%A1tica)" TargetMode="External"/><Relationship Id="rId45" Type="http://schemas.openxmlformats.org/officeDocument/2006/relationships/hyperlink" Target="https://es.wikipedia.org/wiki/V%C3%ADdeo" TargetMode="External"/><Relationship Id="rId53" Type="http://schemas.openxmlformats.org/officeDocument/2006/relationships/hyperlink" Target="https://es.wikipedia.org/wiki/Frecuencia" TargetMode="External"/><Relationship Id="rId58" Type="http://schemas.openxmlformats.org/officeDocument/2006/relationships/fontTable" Target="fontTable.xml"/><Relationship Id="rId5" Type="http://schemas.openxmlformats.org/officeDocument/2006/relationships/image" Target="media/image1.jpeg"/><Relationship Id="rId19" Type="http://schemas.openxmlformats.org/officeDocument/2006/relationships/hyperlink" Target="https://es.wikipedia.org/wiki/Demultiplexaci%C3%B3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es.wikipedia.org/wiki/Multiplexaci%C3%B3n_por_divisi%C3%B3n_de_tiempo" TargetMode="External"/><Relationship Id="rId27" Type="http://schemas.openxmlformats.org/officeDocument/2006/relationships/hyperlink" Target="https://es.wikipedia.org/wiki/FDM" TargetMode="External"/><Relationship Id="rId30" Type="http://schemas.openxmlformats.org/officeDocument/2006/relationships/hyperlink" Target="https://es.wikipedia.org/wiki/Acceso_m%C3%BAltiple_por_divisi%C3%B3n_de_c%C3%B3digo" TargetMode="External"/><Relationship Id="rId35" Type="http://schemas.openxmlformats.org/officeDocument/2006/relationships/hyperlink" Target="https://es.wikipedia.org/wiki/Acceso_m%C3%BAltiple_por_divisi%C3%B3n_de_tiempo" TargetMode="External"/><Relationship Id="rId43" Type="http://schemas.openxmlformats.org/officeDocument/2006/relationships/hyperlink" Target="https://es.wikipedia.org/wiki/Contenedor_multimedia" TargetMode="External"/><Relationship Id="rId48" Type="http://schemas.openxmlformats.org/officeDocument/2006/relationships/hyperlink" Target="https://es.wikipedia.org/wiki/Control_de_acceso_al_medio" TargetMode="External"/><Relationship Id="rId56" Type="http://schemas.openxmlformats.org/officeDocument/2006/relationships/hyperlink" Target="https://es.wikipedia.org/wiki/User_Datagram_Protocol" TargetMode="External"/><Relationship Id="rId8" Type="http://schemas.openxmlformats.org/officeDocument/2006/relationships/image" Target="media/image4.png"/><Relationship Id="rId51" Type="http://schemas.openxmlformats.org/officeDocument/2006/relationships/hyperlink" Target="https://es.wikipedia.org/wiki/Europa"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es.wikipedia.org/wiki/Telecomunicaci%C3%B3n" TargetMode="External"/><Relationship Id="rId25" Type="http://schemas.openxmlformats.org/officeDocument/2006/relationships/hyperlink" Target="https://es.wikipedia.org/w/index.php?title=TDM_estad%C3%ADstica&amp;action=edit&amp;redlink=1" TargetMode="External"/><Relationship Id="rId33" Type="http://schemas.openxmlformats.org/officeDocument/2006/relationships/hyperlink" Target="https://es.wikipedia.org/wiki/Control_de_acceso_al_medio" TargetMode="External"/><Relationship Id="rId38" Type="http://schemas.openxmlformats.org/officeDocument/2006/relationships/hyperlink" Target="https://es.wikipedia.org/wiki/Bus_(Inform%C3%A1tica)" TargetMode="External"/><Relationship Id="rId46" Type="http://schemas.openxmlformats.org/officeDocument/2006/relationships/hyperlink" Target="https://es.wikipedia.org/wiki/Telecomunicaciones" TargetMode="External"/><Relationship Id="rId59" Type="http://schemas.openxmlformats.org/officeDocument/2006/relationships/theme" Target="theme/theme1.xml"/><Relationship Id="rId20" Type="http://schemas.openxmlformats.org/officeDocument/2006/relationships/hyperlink" Target="https://es.wikipedia.org/wiki/Control_de_acceso_al_medio" TargetMode="External"/><Relationship Id="rId41" Type="http://schemas.openxmlformats.org/officeDocument/2006/relationships/hyperlink" Target="https://es.wikipedia.org/wiki/Cola_(programaci%C3%B3n)" TargetMode="External"/><Relationship Id="rId54" Type="http://schemas.openxmlformats.org/officeDocument/2006/relationships/hyperlink" Target="https://es.wikipedia.org/wiki/FDM"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jpeg"/><Relationship Id="rId23" Type="http://schemas.openxmlformats.org/officeDocument/2006/relationships/hyperlink" Target="https://es.wikipedia.org/w/index.php?title=Multiplexaci%C3%B3n_estad%C3%ADstica&amp;action=edit&amp;redlink=1" TargetMode="External"/><Relationship Id="rId28" Type="http://schemas.openxmlformats.org/officeDocument/2006/relationships/hyperlink" Target="https://es.wikipedia.org/wiki/Fibra_%C3%B3ptica" TargetMode="External"/><Relationship Id="rId36" Type="http://schemas.openxmlformats.org/officeDocument/2006/relationships/hyperlink" Target="https://es.wikipedia.org/wiki/Acceso_m%C3%BAltiple_por_divisi%C3%B3n_de_c%C3%B3digo" TargetMode="External"/><Relationship Id="rId49" Type="http://schemas.openxmlformats.org/officeDocument/2006/relationships/hyperlink" Target="https://es.wikipedia.org/wiki/Televisi%C3%B3n" TargetMode="External"/><Relationship Id="rId57" Type="http://schemas.openxmlformats.org/officeDocument/2006/relationships/hyperlink" Target="https://dspace.ups.edu.ec/bitstream/123456789/1789/10/UPS-ST000851.pdf" TargetMode="External"/><Relationship Id="rId10" Type="http://schemas.openxmlformats.org/officeDocument/2006/relationships/image" Target="media/image6.jpeg"/><Relationship Id="rId31" Type="http://schemas.openxmlformats.org/officeDocument/2006/relationships/hyperlink" Target="https://es.wikipedia.org/wiki/Acceso_m%C3%BAltiple_por_divisi%C3%B3n_de_c%C3%B3digo" TargetMode="External"/><Relationship Id="rId44" Type="http://schemas.openxmlformats.org/officeDocument/2006/relationships/hyperlink" Target="https://es.wikipedia.org/wiki/Audio" TargetMode="External"/><Relationship Id="rId52" Type="http://schemas.openxmlformats.org/officeDocument/2006/relationships/hyperlink" Target="https://es.wikipedia.org/wiki/Am%C3%A9ric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10</Pages>
  <Words>2689</Words>
  <Characters>14793</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Olvera</dc:creator>
  <cp:keywords/>
  <dc:description/>
  <cp:lastModifiedBy>Alejandro Olvera</cp:lastModifiedBy>
  <cp:revision>2</cp:revision>
  <dcterms:created xsi:type="dcterms:W3CDTF">2022-11-10T00:01:00Z</dcterms:created>
  <dcterms:modified xsi:type="dcterms:W3CDTF">2022-11-10T00:33:00Z</dcterms:modified>
</cp:coreProperties>
</file>