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703"/>
        <w:gridCol w:w="4703"/>
      </w:tblGrid>
      <w:tr>
        <w:tc>
          <w:tcPr>
            <w:tcW w:type="dxa" w:w="2835"/>
          </w:tcPr>
          <w:p>
            <w:pPr>
              <w:jc w:val="left"/>
            </w:pPr>
            <w:r>
              <w:drawing>
                <wp:inline xmlns:a="http://schemas.openxmlformats.org/drawingml/2006/main" xmlns:pic="http://schemas.openxmlformats.org/drawingml/2006/picture">
                  <wp:extent cx="1620000" cy="338817"/>
                  <wp:docPr id="1" name="Picture 1"/>
                  <wp:cNvGraphicFramePr>
                    <a:graphicFrameLocks noChangeAspect="1"/>
                  </wp:cNvGraphicFramePr>
                  <a:graphic>
                    <a:graphicData uri="http://schemas.openxmlformats.org/drawingml/2006/picture">
                      <pic:pic>
                        <pic:nvPicPr>
                          <pic:cNvPr id="0" name="logo_utc.png"/>
                          <pic:cNvPicPr/>
                        </pic:nvPicPr>
                        <pic:blipFill>
                          <a:blip r:embed="rId9"/>
                          <a:stretch>
                            <a:fillRect/>
                          </a:stretch>
                        </pic:blipFill>
                        <pic:spPr>
                          <a:xfrm>
                            <a:off x="0" y="0"/>
                            <a:ext cx="1620000" cy="338817"/>
                          </a:xfrm>
                          <a:prstGeom prst="rect"/>
                        </pic:spPr>
                      </pic:pic>
                    </a:graphicData>
                  </a:graphic>
                </wp:inline>
              </w:drawing>
            </w:r>
          </w:p>
        </w:tc>
        <w:tc>
          <w:tcPr>
            <w:tcW w:type="dxa" w:w="6236"/>
          </w:tcPr>
          <w:p>
            <w:pPr>
              <w:spacing w:before="160"/>
              <w:jc w:val="right"/>
            </w:pPr>
            <w:r>
              <w:rPr>
                <w:b/>
                <w:sz w:val="32"/>
                <w:u w:val="single"/>
              </w:rPr>
              <w:t>Universidad Tecnológica de Coahuila</w:t>
            </w:r>
          </w:p>
        </w:tc>
      </w:tr>
    </w:tbl>
    <w:p>
      <w:pPr>
        <w:spacing w:before="0" w:after="0"/>
      </w:pPr>
    </w:p>
    <w:p>
      <w:pPr>
        <w:spacing w:before="800" w:after="80"/>
        <w:jc w:val="center"/>
      </w:pPr>
      <w:r>
        <w:rPr>
          <w:b w:val="0"/>
          <w:i w:val="0"/>
          <w:sz w:val="56"/>
          <w:u w:val="none"/>
        </w:rPr>
        <w:t>Unidad 2</w:t>
      </w:r>
    </w:p>
    <w:p>
      <w:pPr>
        <w:spacing w:before="80" w:after="400"/>
        <w:jc w:val="center"/>
      </w:pPr>
      <w:r>
        <w:rPr>
          <w:b/>
          <w:i/>
          <w:sz w:val="28"/>
          <w:u w:val="none"/>
        </w:rPr>
        <w:t>"Herramientas de Versionamiento"</w:t>
      </w:r>
    </w:p>
    <w:p>
      <w:pPr>
        <w:spacing w:before="0" w:after="480"/>
        <w:jc w:val="center"/>
      </w:pPr>
      <w:r>
        <w:rPr>
          <w:b/>
          <w:i w:val="0"/>
          <w:sz w:val="24"/>
          <w:u w:val="none"/>
        </w:rPr>
        <w:t>Cuadro Comparativo para evaluar el Saber Hacer</w:t>
        <w:br/>
        <w:t>de la materia de Desarrollo Web Integral</w:t>
      </w:r>
    </w:p>
    <w:p>
      <w:pPr>
        <w:spacing w:before="0" w:after="0"/>
        <w:jc w:val="center"/>
      </w:pPr>
      <w:r>
        <w:rPr>
          <w:b/>
          <w:i w:val="0"/>
          <w:sz w:val="26"/>
          <w:u w:val="none"/>
        </w:rPr>
        <w:t>Ingeniería</w:t>
      </w:r>
    </w:p>
    <w:p>
      <w:pPr>
        <w:spacing w:before="0" w:after="0"/>
        <w:jc w:val="center"/>
      </w:pPr>
      <w:r>
        <w:rPr>
          <w:b/>
          <w:i w:val="0"/>
          <w:sz w:val="26"/>
          <w:u w:val="none"/>
        </w:rPr>
        <w:t>En</w:t>
      </w:r>
    </w:p>
    <w:p>
      <w:pPr>
        <w:spacing w:before="80" w:after="800"/>
        <w:jc w:val="center"/>
      </w:pPr>
      <w:r>
        <w:rPr>
          <w:b/>
          <w:i w:val="0"/>
          <w:sz w:val="26"/>
          <w:u w:val="none"/>
        </w:rPr>
        <w:t>Ingeniería en Desarrollo de Software</w:t>
      </w:r>
    </w:p>
    <w:p>
      <w:pPr>
        <w:spacing w:before="0" w:after="80"/>
        <w:jc w:val="center"/>
      </w:pPr>
      <w:r>
        <w:rPr>
          <w:b/>
          <w:i w:val="0"/>
          <w:sz w:val="24"/>
          <w:u w:val="none"/>
        </w:rPr>
        <w:t>Elaborado por:</w:t>
      </w:r>
    </w:p>
    <w:p>
      <w:pPr>
        <w:spacing w:before="0" w:after="600"/>
        <w:jc w:val="center"/>
      </w:pPr>
      <w:r>
        <w:rPr>
          <w:b/>
          <w:i w:val="0"/>
          <w:sz w:val="28"/>
          <w:u w:val="none"/>
        </w:rPr>
        <w:t>Julio Francisco Alejandro Guzman Juarez</w:t>
      </w:r>
    </w:p>
    <w:p>
      <w:pPr>
        <w:spacing w:before="0" w:after="80"/>
        <w:jc w:val="center"/>
      </w:pPr>
      <w:r>
        <w:rPr>
          <w:b/>
          <w:i w:val="0"/>
          <w:sz w:val="24"/>
          <w:u w:val="none"/>
        </w:rPr>
        <w:t>Maestro:</w:t>
      </w:r>
    </w:p>
    <w:p>
      <w:pPr>
        <w:spacing w:before="0" w:after="1200"/>
        <w:jc w:val="center"/>
      </w:pPr>
      <w:r>
        <w:rPr>
          <w:b/>
          <w:i w:val="0"/>
          <w:sz w:val="28"/>
          <w:u w:val="none"/>
        </w:rPr>
        <w:t>M.A.Y.L. Gabriel Alejandro Reyes Morales</w:t>
      </w:r>
    </w:p>
    <w:p>
      <w:pPr>
        <w:spacing w:before="0" w:after="0"/>
        <w:jc w:val="left"/>
      </w:pPr>
      <w:r>
        <w:rPr>
          <w:i/>
          <w:sz w:val="22"/>
        </w:rPr>
        <w:t>Ramos Arizpe, Coahuila</w:t>
      </w:r>
    </w:p>
    <w:p>
      <w:r>
        <w:br w:type="page"/>
      </w:r>
    </w:p>
    <w:p>
      <w:pPr>
        <w:spacing w:before="0" w:after="280"/>
        <w:jc w:val="center"/>
      </w:pPr>
      <w:r>
        <w:rPr>
          <w:b/>
          <w:sz w:val="28"/>
        </w:rPr>
        <w:t>Cuadro Comparativo: Plataformas de Versionamiento</w:t>
      </w: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2E75B6"/>
          </w:tcPr>
          <w:p>
            <w:pPr>
              <w:jc w:val="center"/>
            </w:pPr>
            <w:r>
              <w:rPr>
                <w:b/>
                <w:color w:val="FFFFFF"/>
                <w:sz w:val="20"/>
              </w:rPr>
              <w:t>Criterio</w:t>
            </w:r>
          </w:p>
        </w:tc>
        <w:tc>
          <w:tcPr>
            <w:tcW w:type="dxa" w:w="2381"/>
            <w:shd w:val="clear" w:color="auto" w:fill="2E75B6"/>
          </w:tcPr>
          <w:p>
            <w:pPr>
              <w:jc w:val="center"/>
            </w:pPr>
            <w:r>
              <w:rPr>
                <w:b/>
                <w:color w:val="FFFFFF"/>
                <w:sz w:val="20"/>
              </w:rPr>
              <w:t>GitHub</w:t>
            </w:r>
          </w:p>
        </w:tc>
        <w:tc>
          <w:tcPr>
            <w:tcW w:type="dxa" w:w="2551"/>
            <w:shd w:val="clear" w:color="auto" w:fill="2E75B6"/>
          </w:tcPr>
          <w:p>
            <w:pPr>
              <w:jc w:val="center"/>
            </w:pPr>
            <w:r>
              <w:rPr>
                <w:b/>
                <w:color w:val="FFFFFF"/>
                <w:sz w:val="20"/>
              </w:rPr>
              <w:t>GitLab</w:t>
            </w:r>
          </w:p>
        </w:tc>
        <w:tc>
          <w:tcPr>
            <w:tcW w:type="dxa" w:w="2551"/>
            <w:shd w:val="clear" w:color="auto" w:fill="2E75B6"/>
          </w:tcPr>
          <w:p>
            <w:pPr>
              <w:jc w:val="center"/>
            </w:pPr>
            <w:r>
              <w:rPr>
                <w:b/>
                <w:color w:val="FFFFFF"/>
                <w:sz w:val="20"/>
              </w:rPr>
              <w:t>Bitbucket</w:t>
            </w:r>
          </w:p>
        </w:tc>
      </w:tr>
      <w:tr>
        <w:tc>
          <w:tcPr>
            <w:tcW w:type="dxa" w:w="1814"/>
            <w:shd w:val="clear" w:color="auto" w:fill="DDEEFF"/>
          </w:tcPr>
          <w:p>
            <w:pPr>
              <w:jc w:val="center"/>
            </w:pPr>
            <w:r>
              <w:rPr>
                <w:b/>
                <w:sz w:val="18"/>
              </w:rPr>
              <w:t>¿Qué es?</w:t>
            </w:r>
          </w:p>
        </w:tc>
        <w:tc>
          <w:tcPr>
            <w:tcW w:type="dxa" w:w="2381"/>
            <w:shd w:val="clear" w:color="auto" w:fill="DDEEFF"/>
          </w:tcPr>
          <w:p>
            <w:pPr>
              <w:jc w:val="left"/>
            </w:pPr>
            <w:r>
              <w:rPr>
                <w:sz w:val="18"/>
              </w:rPr>
              <w:t>Plataforma de alojamiento de código basada en Git. La más popular a nivel mundial.</w:t>
            </w:r>
          </w:p>
        </w:tc>
        <w:tc>
          <w:tcPr>
            <w:tcW w:type="dxa" w:w="2551"/>
            <w:shd w:val="clear" w:color="auto" w:fill="DDEEFF"/>
          </w:tcPr>
          <w:p>
            <w:pPr>
              <w:jc w:val="left"/>
            </w:pPr>
            <w:r>
              <w:rPr>
                <w:sz w:val="18"/>
              </w:rPr>
              <w:t>Plataforma DevOps completa basada en Git con CI/CD integrado de forma nativa.</w:t>
            </w:r>
          </w:p>
        </w:tc>
        <w:tc>
          <w:tcPr>
            <w:tcW w:type="dxa" w:w="2551"/>
            <w:shd w:val="clear" w:color="auto" w:fill="DDEEFF"/>
          </w:tcPr>
          <w:p>
            <w:pPr>
              <w:jc w:val="left"/>
            </w:pPr>
            <w:r>
              <w:rPr>
                <w:sz w:val="18"/>
              </w:rPr>
              <w:t>Plataforma de Atlassian integrada con Jira y Trello.</w:t>
            </w:r>
          </w:p>
        </w:tc>
      </w:tr>
      <w:tr>
        <w:tc>
          <w:tcPr>
            <w:tcW w:type="dxa" w:w="1814"/>
            <w:shd w:val="clear" w:color="auto" w:fill="FFFFFF"/>
          </w:tcPr>
          <w:p>
            <w:pPr>
              <w:jc w:val="center"/>
            </w:pPr>
            <w:r>
              <w:rPr>
                <w:b/>
                <w:sz w:val="18"/>
              </w:rPr>
              <w:t>Propietario</w:t>
            </w:r>
          </w:p>
        </w:tc>
        <w:tc>
          <w:tcPr>
            <w:tcW w:type="dxa" w:w="2381"/>
            <w:shd w:val="clear" w:color="auto" w:fill="FFFFFF"/>
          </w:tcPr>
          <w:p>
            <w:pPr>
              <w:jc w:val="left"/>
            </w:pPr>
            <w:r>
              <w:rPr>
                <w:sz w:val="18"/>
              </w:rPr>
              <w:t>Microsoft</w:t>
            </w:r>
          </w:p>
        </w:tc>
        <w:tc>
          <w:tcPr>
            <w:tcW w:type="dxa" w:w="2551"/>
            <w:shd w:val="clear" w:color="auto" w:fill="FFFFFF"/>
          </w:tcPr>
          <w:p>
            <w:pPr>
              <w:jc w:val="left"/>
            </w:pPr>
            <w:r>
              <w:rPr>
                <w:sz w:val="18"/>
              </w:rPr>
              <w:t>GitLab Inc. (código abierto disponible)</w:t>
            </w:r>
          </w:p>
        </w:tc>
        <w:tc>
          <w:tcPr>
            <w:tcW w:type="dxa" w:w="2551"/>
            <w:shd w:val="clear" w:color="auto" w:fill="FFFFFF"/>
          </w:tcPr>
          <w:p>
            <w:pPr>
              <w:jc w:val="left"/>
            </w:pPr>
            <w:r>
              <w:rPr>
                <w:sz w:val="18"/>
              </w:rPr>
              <w:t>Atlassian</w:t>
            </w:r>
          </w:p>
        </w:tc>
      </w:tr>
      <w:tr>
        <w:tc>
          <w:tcPr>
            <w:tcW w:type="dxa" w:w="1814"/>
            <w:shd w:val="clear" w:color="auto" w:fill="DDEEFF"/>
          </w:tcPr>
          <w:p>
            <w:pPr>
              <w:jc w:val="center"/>
            </w:pPr>
            <w:r>
              <w:rPr>
                <w:b/>
                <w:sz w:val="18"/>
              </w:rPr>
              <w:t>Repos privados gratuitos</w:t>
            </w:r>
          </w:p>
        </w:tc>
        <w:tc>
          <w:tcPr>
            <w:tcW w:type="dxa" w:w="2381"/>
            <w:shd w:val="clear" w:color="auto" w:fill="DDEEFF"/>
          </w:tcPr>
          <w:p>
            <w:pPr>
              <w:jc w:val="left"/>
            </w:pPr>
            <w:r>
              <w:rPr>
                <w:sz w:val="18"/>
              </w:rPr>
              <w:t>Sí, ilimitados</w:t>
            </w:r>
          </w:p>
        </w:tc>
        <w:tc>
          <w:tcPr>
            <w:tcW w:type="dxa" w:w="2551"/>
            <w:shd w:val="clear" w:color="auto" w:fill="DDEEFF"/>
          </w:tcPr>
          <w:p>
            <w:pPr>
              <w:jc w:val="left"/>
            </w:pPr>
            <w:r>
              <w:rPr>
                <w:sz w:val="18"/>
              </w:rPr>
              <w:t>Sí, ilimitados</w:t>
            </w:r>
          </w:p>
        </w:tc>
        <w:tc>
          <w:tcPr>
            <w:tcW w:type="dxa" w:w="2551"/>
            <w:shd w:val="clear" w:color="auto" w:fill="DDEEFF"/>
          </w:tcPr>
          <w:p>
            <w:pPr>
              <w:jc w:val="left"/>
            </w:pPr>
            <w:r>
              <w:rPr>
                <w:sz w:val="18"/>
              </w:rPr>
              <w:t>Sí (hasta 5 usuarios)</w:t>
            </w:r>
          </w:p>
        </w:tc>
      </w:tr>
      <w:tr>
        <w:tc>
          <w:tcPr>
            <w:tcW w:type="dxa" w:w="1814"/>
            <w:shd w:val="clear" w:color="auto" w:fill="FFFFFF"/>
          </w:tcPr>
          <w:p>
            <w:pPr>
              <w:jc w:val="center"/>
            </w:pPr>
            <w:r>
              <w:rPr>
                <w:b/>
                <w:sz w:val="18"/>
              </w:rPr>
              <w:t>CI/CD integrado</w:t>
            </w:r>
          </w:p>
        </w:tc>
        <w:tc>
          <w:tcPr>
            <w:tcW w:type="dxa" w:w="2381"/>
            <w:shd w:val="clear" w:color="auto" w:fill="FFFFFF"/>
          </w:tcPr>
          <w:p>
            <w:pPr>
              <w:jc w:val="left"/>
            </w:pPr>
            <w:r>
              <w:rPr>
                <w:sz w:val="18"/>
              </w:rPr>
              <w:t>GitHub Actions</w:t>
            </w:r>
          </w:p>
        </w:tc>
        <w:tc>
          <w:tcPr>
            <w:tcW w:type="dxa" w:w="2551"/>
            <w:shd w:val="clear" w:color="auto" w:fill="FFFFFF"/>
          </w:tcPr>
          <w:p>
            <w:pPr>
              <w:jc w:val="left"/>
            </w:pPr>
            <w:r>
              <w:rPr>
                <w:sz w:val="18"/>
              </w:rPr>
              <w:t>GitLab CI/CD (nativo)</w:t>
            </w:r>
          </w:p>
        </w:tc>
        <w:tc>
          <w:tcPr>
            <w:tcW w:type="dxa" w:w="2551"/>
            <w:shd w:val="clear" w:color="auto" w:fill="FFFFFF"/>
          </w:tcPr>
          <w:p>
            <w:pPr>
              <w:jc w:val="left"/>
            </w:pPr>
            <w:r>
              <w:rPr>
                <w:sz w:val="18"/>
              </w:rPr>
              <w:t>Bitbucket Pipelines</w:t>
            </w:r>
          </w:p>
        </w:tc>
      </w:tr>
      <w:tr>
        <w:tc>
          <w:tcPr>
            <w:tcW w:type="dxa" w:w="1814"/>
            <w:shd w:val="clear" w:color="auto" w:fill="DDEEFF"/>
          </w:tcPr>
          <w:p>
            <w:pPr>
              <w:jc w:val="center"/>
            </w:pPr>
            <w:r>
              <w:rPr>
                <w:b/>
                <w:sz w:val="18"/>
              </w:rPr>
              <w:t>Ventajas</w:t>
            </w:r>
          </w:p>
        </w:tc>
        <w:tc>
          <w:tcPr>
            <w:tcW w:type="dxa" w:w="2381"/>
            <w:shd w:val="clear" w:color="auto" w:fill="DDEEFF"/>
          </w:tcPr>
          <w:p>
            <w:pPr>
              <w:jc w:val="left"/>
            </w:pPr>
            <w:r>
              <w:rPr>
                <w:sz w:val="18"/>
              </w:rPr>
              <w:t>• Gran comunidad</w:t>
              <w:br/>
              <w:t>• Integración con muchas herramientas</w:t>
              <w:br/>
              <w:t>• GitHub Copilot (IA)</w:t>
              <w:br/>
              <w:t>• Ideal para open source</w:t>
            </w:r>
          </w:p>
        </w:tc>
        <w:tc>
          <w:tcPr>
            <w:tcW w:type="dxa" w:w="2551"/>
            <w:shd w:val="clear" w:color="auto" w:fill="DDEEFF"/>
          </w:tcPr>
          <w:p>
            <w:pPr>
              <w:jc w:val="left"/>
            </w:pPr>
            <w:r>
              <w:rPr>
                <w:sz w:val="18"/>
              </w:rPr>
              <w:t>• CI/CD sin config extra</w:t>
              <w:br/>
              <w:t>• Self-hosted gratuito</w:t>
              <w:br/>
              <w:t>• Panel DevOps todo-en-uno</w:t>
              <w:br/>
              <w:t>• Mayor control de privacidad</w:t>
            </w:r>
          </w:p>
        </w:tc>
        <w:tc>
          <w:tcPr>
            <w:tcW w:type="dxa" w:w="2551"/>
            <w:shd w:val="clear" w:color="auto" w:fill="DDEEFF"/>
          </w:tcPr>
          <w:p>
            <w:pPr>
              <w:jc w:val="left"/>
            </w:pPr>
            <w:r>
              <w:rPr>
                <w:sz w:val="18"/>
              </w:rPr>
              <w:t>• Integración nativa con Jira</w:t>
              <w:br/>
              <w:t>• Bueno para equipos pequeños</w:t>
              <w:br/>
              <w:t>• Permisos detallados por rama</w:t>
            </w:r>
          </w:p>
        </w:tc>
      </w:tr>
      <w:tr>
        <w:tc>
          <w:tcPr>
            <w:tcW w:type="dxa" w:w="1814"/>
            <w:shd w:val="clear" w:color="auto" w:fill="FFFFFF"/>
          </w:tcPr>
          <w:p>
            <w:pPr>
              <w:jc w:val="center"/>
            </w:pPr>
            <w:r>
              <w:rPr>
                <w:b/>
                <w:sz w:val="18"/>
              </w:rPr>
              <w:t>Desventajas</w:t>
            </w:r>
          </w:p>
        </w:tc>
        <w:tc>
          <w:tcPr>
            <w:tcW w:type="dxa" w:w="2381"/>
            <w:shd w:val="clear" w:color="auto" w:fill="FFFFFF"/>
          </w:tcPr>
          <w:p>
            <w:pPr>
              <w:jc w:val="left"/>
            </w:pPr>
            <w:r>
              <w:rPr>
                <w:sz w:val="18"/>
              </w:rPr>
              <w:t>• CI/CD menos integrado</w:t>
              <w:br/>
              <w:t>• Sin self-hosted gratuito</w:t>
              <w:br/>
              <w:t>• Dependencia de Microsoft</w:t>
            </w:r>
          </w:p>
        </w:tc>
        <w:tc>
          <w:tcPr>
            <w:tcW w:type="dxa" w:w="2551"/>
            <w:shd w:val="clear" w:color="auto" w:fill="FFFFFF"/>
          </w:tcPr>
          <w:p>
            <w:pPr>
              <w:jc w:val="left"/>
            </w:pPr>
            <w:r>
              <w:rPr>
                <w:sz w:val="18"/>
              </w:rPr>
              <w:t>• Interfaz más compleja</w:t>
              <w:br/>
              <w:t>• Menor comunidad pública</w:t>
              <w:br/>
              <w:t>• Alto consumo si self-hosted</w:t>
            </w:r>
          </w:p>
        </w:tc>
        <w:tc>
          <w:tcPr>
            <w:tcW w:type="dxa" w:w="2551"/>
            <w:shd w:val="clear" w:color="auto" w:fill="FFFFFF"/>
          </w:tcPr>
          <w:p>
            <w:pPr>
              <w:jc w:val="left"/>
            </w:pPr>
            <w:r>
              <w:rPr>
                <w:sz w:val="18"/>
              </w:rPr>
              <w:t>• Comunidad más pequeña</w:t>
              <w:br/>
              <w:t>• Menos popular en open source</w:t>
              <w:br/>
              <w:t>• Funciones limitadas en plan gratis</w:t>
            </w:r>
          </w:p>
        </w:tc>
      </w:tr>
      <w:tr>
        <w:tc>
          <w:tcPr>
            <w:tcW w:type="dxa" w:w="1814"/>
            <w:shd w:val="clear" w:color="auto" w:fill="DDEEFF"/>
          </w:tcPr>
          <w:p>
            <w:pPr>
              <w:jc w:val="center"/>
            </w:pPr>
            <w:r>
              <w:rPr>
                <w:b/>
                <w:sz w:val="18"/>
              </w:rPr>
              <w:t>Mejor para...</w:t>
            </w:r>
          </w:p>
        </w:tc>
        <w:tc>
          <w:tcPr>
            <w:tcW w:type="dxa" w:w="2381"/>
            <w:shd w:val="clear" w:color="auto" w:fill="DDEEFF"/>
          </w:tcPr>
          <w:p>
            <w:pPr>
              <w:jc w:val="left"/>
            </w:pPr>
            <w:r>
              <w:rPr>
                <w:sz w:val="18"/>
              </w:rPr>
              <w:t>Proyectos open source y colaboración masiva</w:t>
            </w:r>
          </w:p>
        </w:tc>
        <w:tc>
          <w:tcPr>
            <w:tcW w:type="dxa" w:w="2551"/>
            <w:shd w:val="clear" w:color="auto" w:fill="DDEEFF"/>
          </w:tcPr>
          <w:p>
            <w:pPr>
              <w:jc w:val="left"/>
            </w:pPr>
            <w:r>
              <w:rPr>
                <w:sz w:val="18"/>
              </w:rPr>
              <w:t>Equipos que necesitan DevOps completo</w:t>
            </w:r>
          </w:p>
        </w:tc>
        <w:tc>
          <w:tcPr>
            <w:tcW w:type="dxa" w:w="2551"/>
            <w:shd w:val="clear" w:color="auto" w:fill="DDEEFF"/>
          </w:tcPr>
          <w:p>
            <w:pPr>
              <w:jc w:val="left"/>
            </w:pPr>
            <w:r>
              <w:rPr>
                <w:sz w:val="18"/>
              </w:rPr>
              <w:t>Equipos que ya usan herramientas Atlassian</w:t>
            </w:r>
          </w:p>
        </w:tc>
      </w:tr>
    </w:tbl>
    <w:p/>
    <w:p>
      <w:pPr>
        <w:spacing w:before="80" w:after="40"/>
      </w:pPr>
      <w:r>
        <w:rPr>
          <w:b/>
          <w:i/>
          <w:sz w:val="18"/>
        </w:rPr>
        <w:t xml:space="preserve">Nota. </w:t>
      </w:r>
      <w:r>
        <w:rPr>
          <w:i/>
          <w:sz w:val="18"/>
        </w:rPr>
        <w:t>Elaboración propia con base en GitHub (2024), GitLab (2024) y Atlassian (2024).</w:t>
      </w:r>
    </w:p>
    <w:p/>
    <w:p>
      <w:pPr>
        <w:spacing w:before="240" w:after="120"/>
      </w:pPr>
      <w:r>
        <w:rPr>
          <w:sz w:val="20"/>
        </w:rPr>
        <w:t>Conclusión: Las tres plataformas son sólidas para el control de versiones con Git. GitHub es la más popular y está orientada a la colaboración masiva y proyectos open source (GitHub, 2024). GitLab sobresale por su pipeline DevOps integrado sin configuración adicional (GitLab, 2024). Bitbucket es la opción natural para equipos que ya trabajan con el ecosistema Atlassian, como Jira o Trello (Atlassian, 2024).</w:t>
      </w:r>
    </w:p>
    <w:p>
      <w:r>
        <w:br w:type="page"/>
      </w:r>
    </w:p>
    <w:p>
      <w:pPr>
        <w:spacing w:before="0" w:after="320"/>
        <w:jc w:val="center"/>
      </w:pPr>
      <w:r>
        <w:rPr>
          <w:b/>
          <w:sz w:val="28"/>
        </w:rPr>
        <w:t>Referencias</w:t>
      </w:r>
    </w:p>
    <w:p>
      <w:pPr>
        <w:spacing w:before="0" w:after="200"/>
        <w:ind w:left="720" w:hanging="720"/>
      </w:pPr>
      <w:r>
        <w:rPr>
          <w:sz w:val="22"/>
        </w:rPr>
        <w:t xml:space="preserve">Atlassian. (2024). </w:t>
      </w:r>
      <w:r>
        <w:rPr>
          <w:i/>
          <w:sz w:val="22"/>
        </w:rPr>
        <w:t>Bitbucket: La plataforma Git para equipos profesionales.</w:t>
      </w:r>
      <w:r>
        <w:rPr>
          <w:sz w:val="22"/>
        </w:rPr>
        <w:t xml:space="preserve"> https://bitbucket.org/product</w:t>
      </w:r>
    </w:p>
    <w:p>
      <w:pPr>
        <w:spacing w:before="0" w:after="200"/>
        <w:ind w:left="720" w:hanging="720"/>
      </w:pPr>
      <w:r>
        <w:rPr>
          <w:sz w:val="22"/>
        </w:rPr>
        <w:t xml:space="preserve">GitHub. (2024). </w:t>
      </w:r>
      <w:r>
        <w:rPr>
          <w:i/>
          <w:sz w:val="22"/>
        </w:rPr>
        <w:t>GitHub features.</w:t>
      </w:r>
      <w:r>
        <w:rPr>
          <w:sz w:val="22"/>
        </w:rPr>
        <w:t xml:space="preserve"> https://github.com/features</w:t>
      </w:r>
    </w:p>
    <w:p>
      <w:pPr>
        <w:spacing w:before="0" w:after="200"/>
        <w:ind w:left="720" w:hanging="720"/>
      </w:pPr>
      <w:r>
        <w:rPr>
          <w:sz w:val="22"/>
        </w:rPr>
        <w:t xml:space="preserve">GitLab. (2024). </w:t>
      </w:r>
      <w:r>
        <w:rPr>
          <w:i/>
          <w:sz w:val="22"/>
        </w:rPr>
        <w:t>GitLab: The DevSecOps Platform.</w:t>
      </w:r>
      <w:r>
        <w:rPr>
          <w:sz w:val="22"/>
        </w:rPr>
        <w:t xml:space="preserve"> https://about.gitlab.com</w:t>
      </w:r>
    </w:p>
    <w:p>
      <w:pPr>
        <w:spacing w:before="0" w:after="200"/>
        <w:ind w:left="720" w:hanging="720"/>
      </w:pPr>
      <w:r>
        <w:rPr>
          <w:sz w:val="22"/>
        </w:rPr>
        <w:t xml:space="preserve">Atlassian. (s.f.). </w:t>
      </w:r>
      <w:r>
        <w:rPr>
          <w:i/>
          <w:sz w:val="22"/>
        </w:rPr>
        <w:t>Comparing Git hosting services: GitHub vs GitLab vs Bitbucket.</w:t>
      </w:r>
      <w:r>
        <w:rPr>
          <w:sz w:val="22"/>
        </w:rPr>
        <w:t xml:space="preserve"> https://www.atlassian.com/git/tutorials/comparing-workflows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