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E38" w:rsidRPr="00843E38" w:rsidRDefault="00843E38" w:rsidP="00843E3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</w:rPr>
        <w:t>Yerba Buena, 01 de Julio de 1998</w:t>
      </w:r>
    </w:p>
    <w:p w:rsidR="00843E38" w:rsidRPr="00843E38" w:rsidRDefault="00843E38" w:rsidP="00843E3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43E38">
        <w:rPr>
          <w:rFonts w:ascii="Book Antiqua" w:hAnsi="Book Antiqua"/>
          <w:b/>
          <w:sz w:val="24"/>
        </w:rPr>
        <w:t>ORDENANZA Nº 930</w:t>
      </w:r>
    </w:p>
    <w:p w:rsidR="00843E38" w:rsidRPr="00843E38" w:rsidRDefault="00843E38" w:rsidP="00843E3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43E38">
        <w:rPr>
          <w:rFonts w:ascii="Book Antiqua" w:hAnsi="Book Antiqua"/>
          <w:b/>
          <w:sz w:val="24"/>
        </w:rPr>
        <w:t>VISTO:</w:t>
      </w:r>
    </w:p>
    <w:p w:rsidR="007B4B91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B4B91" w:rsidRPr="00843E38">
        <w:rPr>
          <w:rFonts w:ascii="Book Antiqua" w:hAnsi="Book Antiqua"/>
          <w:sz w:val="24"/>
        </w:rPr>
        <w:t>La necesidad de buscar medios alternativos de financiamiento a corto plazo destinados al pago del S</w:t>
      </w:r>
      <w:r>
        <w:rPr>
          <w:rFonts w:ascii="Book Antiqua" w:hAnsi="Book Antiqua"/>
          <w:sz w:val="24"/>
        </w:rPr>
        <w:t xml:space="preserve">. </w:t>
      </w:r>
      <w:r w:rsidR="007B4B91" w:rsidRPr="00843E38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7B4B91" w:rsidRPr="00843E38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7B4B91" w:rsidRPr="00843E38">
        <w:rPr>
          <w:rFonts w:ascii="Book Antiqua" w:hAnsi="Book Antiqua"/>
          <w:sz w:val="24"/>
        </w:rPr>
        <w:t>primera cuota 98</w:t>
      </w:r>
      <w:r>
        <w:rPr>
          <w:rFonts w:ascii="Book Antiqua" w:hAnsi="Book Antiqua"/>
          <w:sz w:val="24"/>
        </w:rPr>
        <w:t xml:space="preserve">, </w:t>
      </w:r>
      <w:r w:rsidR="007B4B91" w:rsidRPr="00843E38">
        <w:rPr>
          <w:rFonts w:ascii="Book Antiqua" w:hAnsi="Book Antiqua"/>
          <w:sz w:val="24"/>
        </w:rPr>
        <w:t>para el personal de la Municipalidad de Yerba Buena y H</w:t>
      </w:r>
      <w:r>
        <w:rPr>
          <w:rFonts w:ascii="Book Antiqua" w:hAnsi="Book Antiqua"/>
          <w:sz w:val="24"/>
        </w:rPr>
        <w:t xml:space="preserve">. </w:t>
      </w:r>
      <w:r w:rsidR="007B4B91" w:rsidRPr="00843E38">
        <w:rPr>
          <w:rFonts w:ascii="Book Antiqua" w:hAnsi="Book Antiqua"/>
          <w:sz w:val="24"/>
        </w:rPr>
        <w:t>C</w:t>
      </w:r>
      <w:r w:rsidR="00F93C8C" w:rsidRPr="00843E38">
        <w:rPr>
          <w:rFonts w:ascii="Book Antiqua" w:hAnsi="Book Antiqua"/>
          <w:sz w:val="24"/>
        </w:rPr>
        <w:t>oncejo Deliberante</w:t>
      </w:r>
      <w:r>
        <w:rPr>
          <w:rFonts w:ascii="Book Antiqua" w:hAnsi="Book Antiqua"/>
          <w:sz w:val="24"/>
        </w:rPr>
        <w:t xml:space="preserve">; </w:t>
      </w:r>
      <w:r w:rsidR="00F93C8C" w:rsidRPr="00843E38">
        <w:rPr>
          <w:rFonts w:ascii="Book Antiqua" w:hAnsi="Book Antiqua"/>
          <w:sz w:val="24"/>
        </w:rPr>
        <w:t>y</w:t>
      </w:r>
    </w:p>
    <w:p w:rsidR="00843E38" w:rsidRPr="00843E38" w:rsidRDefault="00843E38" w:rsidP="00843E3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43E38">
        <w:rPr>
          <w:rFonts w:ascii="Book Antiqua" w:hAnsi="Book Antiqua"/>
          <w:b/>
          <w:sz w:val="24"/>
        </w:rPr>
        <w:t>CONSIDERANDO: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93C8C" w:rsidRPr="00843E38">
        <w:rPr>
          <w:rFonts w:ascii="Book Antiqua" w:hAnsi="Book Antiqua"/>
          <w:sz w:val="24"/>
        </w:rPr>
        <w:t>Que la ley Nacional N</w:t>
      </w:r>
      <w:r>
        <w:rPr>
          <w:rFonts w:ascii="Book Antiqua" w:hAnsi="Book Antiqua"/>
          <w:sz w:val="24"/>
        </w:rPr>
        <w:t xml:space="preserve">º </w:t>
      </w:r>
      <w:r w:rsidR="00F93C8C" w:rsidRPr="00843E38">
        <w:rPr>
          <w:rFonts w:ascii="Book Antiqua" w:hAnsi="Book Antiqua"/>
          <w:sz w:val="24"/>
        </w:rPr>
        <w:t>24452 y sus modificatorias</w:t>
      </w:r>
      <w:r>
        <w:rPr>
          <w:rFonts w:ascii="Book Antiqua" w:hAnsi="Book Antiqua"/>
          <w:sz w:val="24"/>
        </w:rPr>
        <w:t xml:space="preserve">, </w:t>
      </w:r>
      <w:r w:rsidR="00F93C8C" w:rsidRPr="00843E38">
        <w:rPr>
          <w:rFonts w:ascii="Book Antiqua" w:hAnsi="Book Antiqua"/>
          <w:sz w:val="24"/>
        </w:rPr>
        <w:t>establece el sistema de pago mediante cheques diferidos</w:t>
      </w:r>
      <w:r>
        <w:rPr>
          <w:rFonts w:ascii="Book Antiqua" w:hAnsi="Book Antiqua"/>
          <w:sz w:val="24"/>
        </w:rPr>
        <w:t xml:space="preserve">; </w:t>
      </w:r>
    </w:p>
    <w:p w:rsidR="004921ED" w:rsidRPr="00843E38" w:rsidRDefault="00473D19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</w:rPr>
        <w:t>Que este municipio anteriormente utilizo este sistema de pago a corto plazo</w:t>
      </w:r>
      <w:r w:rsidR="00843E38">
        <w:rPr>
          <w:rFonts w:ascii="Book Antiqua" w:hAnsi="Book Antiqua"/>
          <w:sz w:val="24"/>
        </w:rPr>
        <w:t xml:space="preserve">, </w:t>
      </w:r>
      <w:r w:rsidRPr="00843E38">
        <w:rPr>
          <w:rFonts w:ascii="Book Antiqua" w:hAnsi="Book Antiqua"/>
          <w:sz w:val="24"/>
        </w:rPr>
        <w:t>a través del BANCO DEL TUCUMAN mediante un convenio de partes</w:t>
      </w:r>
      <w:r w:rsidR="00843E38">
        <w:rPr>
          <w:rFonts w:ascii="Book Antiqua" w:hAnsi="Book Antiqua"/>
          <w:sz w:val="24"/>
        </w:rPr>
        <w:t xml:space="preserve">; </w:t>
      </w:r>
    </w:p>
    <w:p w:rsidR="004921ED" w:rsidRPr="00843E38" w:rsidRDefault="00DE69F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</w:rPr>
        <w:t>Que a los fines de concretar esta concretar esta operatoria financiera es necesario contar con la autorización de Honorable Concejo Deliberante</w:t>
      </w:r>
      <w:r w:rsidR="00843E38">
        <w:rPr>
          <w:rFonts w:ascii="Book Antiqua" w:hAnsi="Book Antiqua"/>
          <w:sz w:val="24"/>
        </w:rPr>
        <w:t xml:space="preserve">, </w:t>
      </w:r>
      <w:r w:rsidRPr="00843E38">
        <w:rPr>
          <w:rFonts w:ascii="Book Antiqua" w:hAnsi="Book Antiqua"/>
          <w:sz w:val="24"/>
        </w:rPr>
        <w:t>en base a las disposiciones de la Ley N</w:t>
      </w:r>
      <w:r w:rsidR="00843E38">
        <w:rPr>
          <w:rFonts w:ascii="Book Antiqua" w:hAnsi="Book Antiqua"/>
          <w:sz w:val="24"/>
        </w:rPr>
        <w:t xml:space="preserve">º </w:t>
      </w:r>
      <w:r w:rsidRPr="00843E38">
        <w:rPr>
          <w:rFonts w:ascii="Book Antiqua" w:hAnsi="Book Antiqua"/>
          <w:sz w:val="24"/>
        </w:rPr>
        <w:t>5529 y sus modificatorias</w:t>
      </w:r>
      <w:r w:rsidR="00843E38">
        <w:rPr>
          <w:rFonts w:ascii="Book Antiqua" w:hAnsi="Book Antiqua"/>
          <w:sz w:val="24"/>
        </w:rPr>
        <w:t xml:space="preserve">; </w:t>
      </w:r>
    </w:p>
    <w:p w:rsidR="00843E38" w:rsidRPr="00843E38" w:rsidRDefault="00843E38" w:rsidP="00843E3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43E38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81197" w:rsidRPr="00843E38">
        <w:rPr>
          <w:rFonts w:ascii="Book Antiqua" w:hAnsi="Book Antiqua"/>
          <w:sz w:val="24"/>
        </w:rPr>
        <w:t>AUTORIZASE al Departamento Ejecutivo Municipal a emitir cheques de pagos diferidos hasta la suma de $351</w:t>
      </w:r>
      <w:r>
        <w:rPr>
          <w:rFonts w:ascii="Book Antiqua" w:hAnsi="Book Antiqua"/>
          <w:sz w:val="24"/>
        </w:rPr>
        <w:t xml:space="preserve">. </w:t>
      </w:r>
      <w:r w:rsidR="00981197" w:rsidRPr="00843E38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981197" w:rsidRPr="00843E38">
        <w:rPr>
          <w:rFonts w:ascii="Book Antiqua" w:hAnsi="Book Antiqua"/>
          <w:sz w:val="24"/>
        </w:rPr>
        <w:t>Pesos Trescientos Cincuenta y Un Mil</w:t>
      </w:r>
      <w:r>
        <w:rPr>
          <w:rFonts w:ascii="Book Antiqua" w:hAnsi="Book Antiqua"/>
          <w:sz w:val="24"/>
        </w:rPr>
        <w:t xml:space="preserve">) </w:t>
      </w:r>
      <w:r w:rsidR="00981197" w:rsidRPr="00843E38">
        <w:rPr>
          <w:rFonts w:ascii="Book Antiqua" w:hAnsi="Book Antiqua"/>
          <w:sz w:val="24"/>
        </w:rPr>
        <w:t xml:space="preserve"> que serán destinados a cancelar el Sueldo Anual Complementario primera cuota año 1998 del personal de la Municipalidad de Yerba Buena y del Honorable Concejo Deliberante</w:t>
      </w:r>
      <w:r>
        <w:rPr>
          <w:rFonts w:ascii="Book Antiqua" w:hAnsi="Book Antiqua"/>
          <w:sz w:val="24"/>
        </w:rPr>
        <w:t xml:space="preserve">. 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F564D" w:rsidRPr="00843E38">
        <w:rPr>
          <w:rFonts w:ascii="Book Antiqua" w:hAnsi="Book Antiqua"/>
          <w:sz w:val="24"/>
        </w:rPr>
        <w:t xml:space="preserve">El importe consignado </w:t>
      </w:r>
      <w:r w:rsidR="001C3CE0" w:rsidRPr="00843E38">
        <w:rPr>
          <w:rFonts w:ascii="Book Antiqua" w:hAnsi="Book Antiqua"/>
          <w:sz w:val="24"/>
        </w:rPr>
        <w:t>en el artículo primero será fraccionado en cuatro cuotas mensuales</w:t>
      </w:r>
      <w:r>
        <w:rPr>
          <w:rFonts w:ascii="Book Antiqua" w:hAnsi="Book Antiqua"/>
          <w:sz w:val="24"/>
        </w:rPr>
        <w:t xml:space="preserve">, </w:t>
      </w:r>
      <w:r w:rsidR="001C3CE0" w:rsidRPr="00843E38">
        <w:rPr>
          <w:rFonts w:ascii="Book Antiqua" w:hAnsi="Book Antiqua"/>
          <w:sz w:val="24"/>
        </w:rPr>
        <w:t>iguales y consecutivas</w:t>
      </w:r>
      <w:r w:rsidR="00E21A20" w:rsidRPr="00843E38">
        <w:rPr>
          <w:rFonts w:ascii="Book Antiqua" w:hAnsi="Book Antiqua"/>
          <w:sz w:val="24"/>
        </w:rPr>
        <w:t xml:space="preserve"> </w:t>
      </w:r>
      <w:r w:rsidR="001C3CE0" w:rsidRPr="00843E38">
        <w:rPr>
          <w:rFonts w:ascii="Book Antiqua" w:hAnsi="Book Antiqua"/>
          <w:sz w:val="24"/>
        </w:rPr>
        <w:t>con vencimiento el ultimo día hábil bancario de cada mes a partir del 01/09/98</w:t>
      </w:r>
      <w:r>
        <w:rPr>
          <w:rFonts w:ascii="Book Antiqua" w:hAnsi="Book Antiqua"/>
          <w:sz w:val="24"/>
        </w:rPr>
        <w:t xml:space="preserve">, </w:t>
      </w:r>
      <w:r w:rsidR="001C3CE0" w:rsidRPr="00843E38">
        <w:rPr>
          <w:rFonts w:ascii="Book Antiqua" w:hAnsi="Book Antiqua"/>
          <w:sz w:val="24"/>
        </w:rPr>
        <w:t>fecha en que opera el primer vencimiento</w:t>
      </w:r>
      <w:r>
        <w:rPr>
          <w:rFonts w:ascii="Book Antiqua" w:hAnsi="Book Antiqua"/>
          <w:sz w:val="24"/>
        </w:rPr>
        <w:t xml:space="preserve">. 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1C3CE0" w:rsidRPr="00843E38">
        <w:rPr>
          <w:rFonts w:ascii="Book Antiqua" w:hAnsi="Book Antiqua"/>
          <w:sz w:val="24"/>
        </w:rPr>
        <w:t>Los cheques de pago diferidos devengarán un interés que</w:t>
      </w:r>
      <w:r>
        <w:rPr>
          <w:rFonts w:ascii="Book Antiqua" w:hAnsi="Book Antiqua"/>
          <w:sz w:val="24"/>
        </w:rPr>
        <w:t xml:space="preserve">, </w:t>
      </w:r>
      <w:r w:rsidR="001C3CE0" w:rsidRPr="00843E38">
        <w:rPr>
          <w:rFonts w:ascii="Book Antiqua" w:hAnsi="Book Antiqua"/>
          <w:sz w:val="24"/>
        </w:rPr>
        <w:t>a una tasa nominal anual vencida del 6%</w:t>
      </w:r>
      <w:r w:rsidR="004921ED" w:rsidRPr="00843E38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1C3CE0" w:rsidRPr="00843E38">
        <w:rPr>
          <w:rFonts w:ascii="Book Antiqua" w:hAnsi="Book Antiqua"/>
          <w:sz w:val="24"/>
        </w:rPr>
        <w:t>seis por ciento</w:t>
      </w:r>
      <w:r>
        <w:rPr>
          <w:rFonts w:ascii="Book Antiqua" w:hAnsi="Book Antiqua"/>
          <w:sz w:val="24"/>
        </w:rPr>
        <w:t xml:space="preserve">) </w:t>
      </w:r>
      <w:r w:rsidR="004921ED" w:rsidRPr="00843E38">
        <w:rPr>
          <w:rFonts w:ascii="Book Antiqua" w:hAnsi="Book Antiqua"/>
          <w:sz w:val="24"/>
        </w:rPr>
        <w:t xml:space="preserve"> </w:t>
      </w:r>
      <w:r w:rsidR="001C3CE0" w:rsidRPr="00843E38">
        <w:rPr>
          <w:rFonts w:ascii="Book Antiqua" w:hAnsi="Book Antiqua"/>
          <w:sz w:val="24"/>
        </w:rPr>
        <w:t>computados a partir del 1 de JULIO de 1998</w:t>
      </w:r>
      <w:r>
        <w:rPr>
          <w:rFonts w:ascii="Book Antiqua" w:hAnsi="Book Antiqua"/>
          <w:sz w:val="24"/>
        </w:rPr>
        <w:t xml:space="preserve">, </w:t>
      </w:r>
      <w:r w:rsidR="001C3CE0" w:rsidRPr="00843E38">
        <w:rPr>
          <w:rFonts w:ascii="Book Antiqua" w:hAnsi="Book Antiqua"/>
          <w:sz w:val="24"/>
        </w:rPr>
        <w:t>se incorporara a los títulos de crédito los que serán emitidos sin centavos</w:t>
      </w:r>
      <w:r>
        <w:rPr>
          <w:rFonts w:ascii="Book Antiqua" w:hAnsi="Book Antiqua"/>
          <w:sz w:val="24"/>
        </w:rPr>
        <w:t xml:space="preserve">. 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1C3CE0" w:rsidRPr="00843E38">
        <w:rPr>
          <w:rFonts w:ascii="Book Antiqua" w:hAnsi="Book Antiqua"/>
          <w:sz w:val="24"/>
        </w:rPr>
        <w:t xml:space="preserve">AUTORIZASE al Departamento Ejecutivo Municipal a utilizar la cuenta abierta oportunamente como Cuenta de Garantía en el Banco del Tucumán- Casa Central </w:t>
      </w:r>
      <w:r w:rsidR="0073075D" w:rsidRPr="00843E38">
        <w:rPr>
          <w:rFonts w:ascii="Book Antiqua" w:hAnsi="Book Antiqua"/>
          <w:sz w:val="24"/>
        </w:rPr>
        <w:t>destinada al depósito de los importe</w:t>
      </w:r>
      <w:r>
        <w:rPr>
          <w:rFonts w:ascii="Book Antiqua" w:hAnsi="Book Antiqua"/>
          <w:sz w:val="24"/>
        </w:rPr>
        <w:t xml:space="preserve">, </w:t>
      </w:r>
      <w:r w:rsidR="0073075D" w:rsidRPr="00843E38">
        <w:rPr>
          <w:rFonts w:ascii="Book Antiqua" w:hAnsi="Book Antiqua"/>
          <w:sz w:val="24"/>
        </w:rPr>
        <w:t>que en concepto de coparticipación</w:t>
      </w:r>
      <w:r>
        <w:rPr>
          <w:rFonts w:ascii="Book Antiqua" w:hAnsi="Book Antiqua"/>
          <w:sz w:val="24"/>
        </w:rPr>
        <w:t xml:space="preserve">, </w:t>
      </w:r>
      <w:r w:rsidR="0073075D" w:rsidRPr="00843E38">
        <w:rPr>
          <w:rFonts w:ascii="Book Antiqua" w:hAnsi="Book Antiqua"/>
          <w:sz w:val="24"/>
        </w:rPr>
        <w:t>ingresan mensualmente</w:t>
      </w:r>
      <w:r>
        <w:rPr>
          <w:rFonts w:ascii="Book Antiqua" w:hAnsi="Book Antiqua"/>
          <w:sz w:val="24"/>
        </w:rPr>
        <w:t xml:space="preserve">, </w:t>
      </w:r>
      <w:r w:rsidR="0073075D" w:rsidRPr="00843E38">
        <w:rPr>
          <w:rFonts w:ascii="Book Antiqua" w:hAnsi="Book Antiqua"/>
          <w:sz w:val="24"/>
        </w:rPr>
        <w:t>hasta cubrir los montos necesarios para saldar</w:t>
      </w:r>
      <w:r w:rsidR="00EB0823" w:rsidRPr="00843E38">
        <w:rPr>
          <w:rFonts w:ascii="Book Antiqua" w:hAnsi="Book Antiqua"/>
          <w:sz w:val="24"/>
        </w:rPr>
        <w:t xml:space="preserve"> a su vencimiento los pagos de los cheques consignados en los artículos anteriores</w:t>
      </w:r>
      <w:r>
        <w:rPr>
          <w:rFonts w:ascii="Book Antiqua" w:hAnsi="Book Antiqua"/>
          <w:sz w:val="24"/>
        </w:rPr>
        <w:t xml:space="preserve">. 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981197" w:rsidRPr="00843E38">
        <w:rPr>
          <w:rFonts w:ascii="Book Antiqua" w:hAnsi="Book Antiqua"/>
          <w:sz w:val="24"/>
        </w:rPr>
        <w:t>Esta cuenta tendrá el carácter de inembargable y su Saldo solo podrá ser aplicado al pago de los cheques de pago diferidos emitidos y los gastos que se pacten con el Banco del Tucumán</w:t>
      </w:r>
      <w:r>
        <w:rPr>
          <w:rFonts w:ascii="Book Antiqua" w:hAnsi="Book Antiqua"/>
          <w:sz w:val="24"/>
        </w:rPr>
        <w:t xml:space="preserve">, </w:t>
      </w:r>
      <w:r w:rsidR="00981197" w:rsidRPr="00843E38">
        <w:rPr>
          <w:rFonts w:ascii="Book Antiqua" w:hAnsi="Book Antiqua"/>
          <w:sz w:val="24"/>
        </w:rPr>
        <w:t>por su intervención como administrador operativo de la Base de Datos y el posterior pago de dichos cheques</w:t>
      </w:r>
      <w:r>
        <w:rPr>
          <w:rFonts w:ascii="Book Antiqua" w:hAnsi="Book Antiqua"/>
          <w:sz w:val="24"/>
        </w:rPr>
        <w:t xml:space="preserve">, </w:t>
      </w:r>
      <w:r w:rsidR="00981197" w:rsidRPr="00843E38">
        <w:rPr>
          <w:rFonts w:ascii="Book Antiqua" w:hAnsi="Book Antiqua"/>
          <w:sz w:val="24"/>
        </w:rPr>
        <w:t xml:space="preserve">los que no </w:t>
      </w:r>
      <w:r w:rsidR="00981197" w:rsidRPr="00843E38">
        <w:rPr>
          <w:rFonts w:ascii="Book Antiqua" w:hAnsi="Book Antiqua"/>
          <w:sz w:val="24"/>
        </w:rPr>
        <w:lastRenderedPageBreak/>
        <w:t xml:space="preserve">podrán superar el 4% </w:t>
      </w:r>
      <w:r>
        <w:rPr>
          <w:rFonts w:ascii="Book Antiqua" w:hAnsi="Book Antiqua"/>
          <w:sz w:val="24"/>
        </w:rPr>
        <w:t xml:space="preserve"> (</w:t>
      </w:r>
      <w:r w:rsidR="00981197" w:rsidRPr="00843E38">
        <w:rPr>
          <w:rFonts w:ascii="Book Antiqua" w:hAnsi="Book Antiqua"/>
          <w:sz w:val="24"/>
        </w:rPr>
        <w:t>Cuatro por Mil</w:t>
      </w:r>
      <w:r>
        <w:rPr>
          <w:rFonts w:ascii="Book Antiqua" w:hAnsi="Book Antiqua"/>
          <w:sz w:val="24"/>
        </w:rPr>
        <w:t xml:space="preserve">) </w:t>
      </w:r>
      <w:r w:rsidR="00981197" w:rsidRPr="00843E38">
        <w:rPr>
          <w:rFonts w:ascii="Book Antiqua" w:hAnsi="Book Antiqua"/>
          <w:sz w:val="24"/>
        </w:rPr>
        <w:t xml:space="preserve"> más IVA del importe de los cheques efectivamente procesados</w:t>
      </w:r>
      <w:r>
        <w:rPr>
          <w:rFonts w:ascii="Book Antiqua" w:hAnsi="Book Antiqua"/>
          <w:sz w:val="24"/>
        </w:rPr>
        <w:t xml:space="preserve">, </w:t>
      </w:r>
      <w:r w:rsidR="00981197" w:rsidRPr="00843E38">
        <w:rPr>
          <w:rFonts w:ascii="Book Antiqua" w:hAnsi="Book Antiqua"/>
          <w:sz w:val="24"/>
        </w:rPr>
        <w:t>los que se liquidaran en forma mensual</w:t>
      </w:r>
      <w:r>
        <w:rPr>
          <w:rFonts w:ascii="Book Antiqua" w:hAnsi="Book Antiqua"/>
          <w:sz w:val="24"/>
        </w:rPr>
        <w:t xml:space="preserve">. </w:t>
      </w:r>
    </w:p>
    <w:p w:rsidR="004921ED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7F04D1" w:rsidRPr="00843E38">
        <w:rPr>
          <w:rFonts w:ascii="Book Antiqua" w:hAnsi="Book Antiqua"/>
          <w:sz w:val="24"/>
        </w:rPr>
        <w:t>FACULTASE al Señor Intendente a firmar el Convenio respectivo con el Banco del Tucumán para la prestación del presente servicio</w:t>
      </w:r>
      <w:r>
        <w:rPr>
          <w:rFonts w:ascii="Book Antiqua" w:hAnsi="Book Antiqua"/>
          <w:sz w:val="24"/>
        </w:rPr>
        <w:t xml:space="preserve">. </w:t>
      </w:r>
    </w:p>
    <w:p w:rsidR="006F2884" w:rsidRPr="00843E38" w:rsidRDefault="00843E38" w:rsidP="00843E38">
      <w:pPr>
        <w:keepNext/>
        <w:spacing w:after="180" w:line="240" w:lineRule="auto"/>
        <w:rPr>
          <w:rFonts w:ascii="Book Antiqua" w:hAnsi="Book Antiqua"/>
          <w:sz w:val="24"/>
        </w:rPr>
      </w:pPr>
      <w:r w:rsidRPr="00843E38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3E657F" w:rsidRPr="00843E3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843E3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843E38" w:rsidSect="00843E38">
      <w:footerReference w:type="default" r:id="rId7"/>
      <w:pgSz w:w="11906" w:h="16838"/>
      <w:pgMar w:top="1417" w:right="1134" w:bottom="1134" w:left="1701" w:header="709" w:footer="709" w:gutter="0"/>
      <w:pgNumType w:start="8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BCB" w:rsidRDefault="00BA4BCB" w:rsidP="00BA4BCB">
      <w:pPr>
        <w:spacing w:after="0" w:line="240" w:lineRule="auto"/>
      </w:pPr>
      <w:r>
        <w:separator/>
      </w:r>
    </w:p>
  </w:endnote>
  <w:endnote w:type="continuationSeparator" w:id="0">
    <w:p w:rsidR="00BA4BCB" w:rsidRDefault="00BA4BCB" w:rsidP="00BA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BCB" w:rsidRPr="00A42D18" w:rsidRDefault="00BA4B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BCB" w:rsidRDefault="00BA4BCB" w:rsidP="00BA4BCB">
      <w:pPr>
        <w:spacing w:after="0" w:line="240" w:lineRule="auto"/>
      </w:pPr>
      <w:r>
        <w:separator/>
      </w:r>
    </w:p>
  </w:footnote>
  <w:footnote w:type="continuationSeparator" w:id="0">
    <w:p w:rsidR="00BA4BCB" w:rsidRDefault="00BA4BCB" w:rsidP="00BA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4B91"/>
    <w:rsid w:val="00034419"/>
    <w:rsid w:val="00063E45"/>
    <w:rsid w:val="000776C1"/>
    <w:rsid w:val="000C4B25"/>
    <w:rsid w:val="000D6F58"/>
    <w:rsid w:val="0014287D"/>
    <w:rsid w:val="00181EC3"/>
    <w:rsid w:val="00191C0F"/>
    <w:rsid w:val="001C3CE0"/>
    <w:rsid w:val="00203B92"/>
    <w:rsid w:val="00222916"/>
    <w:rsid w:val="002D575E"/>
    <w:rsid w:val="002E3D41"/>
    <w:rsid w:val="0033681A"/>
    <w:rsid w:val="003961BD"/>
    <w:rsid w:val="003B2DB3"/>
    <w:rsid w:val="003E2BA0"/>
    <w:rsid w:val="003E657F"/>
    <w:rsid w:val="00465C20"/>
    <w:rsid w:val="00473D19"/>
    <w:rsid w:val="004768A0"/>
    <w:rsid w:val="004921ED"/>
    <w:rsid w:val="0049363E"/>
    <w:rsid w:val="00565600"/>
    <w:rsid w:val="005952EA"/>
    <w:rsid w:val="005A01BF"/>
    <w:rsid w:val="005B3403"/>
    <w:rsid w:val="005E1774"/>
    <w:rsid w:val="006733CF"/>
    <w:rsid w:val="006779D7"/>
    <w:rsid w:val="006833E0"/>
    <w:rsid w:val="006E5D90"/>
    <w:rsid w:val="006F2884"/>
    <w:rsid w:val="006F5CFF"/>
    <w:rsid w:val="0073075D"/>
    <w:rsid w:val="0073706E"/>
    <w:rsid w:val="007B4B91"/>
    <w:rsid w:val="007B73E1"/>
    <w:rsid w:val="007E6ABD"/>
    <w:rsid w:val="007F04D1"/>
    <w:rsid w:val="007F1AB9"/>
    <w:rsid w:val="0084156F"/>
    <w:rsid w:val="00843E38"/>
    <w:rsid w:val="00941494"/>
    <w:rsid w:val="00981197"/>
    <w:rsid w:val="00991A82"/>
    <w:rsid w:val="009A6193"/>
    <w:rsid w:val="009D6398"/>
    <w:rsid w:val="009F564D"/>
    <w:rsid w:val="00A42D18"/>
    <w:rsid w:val="00A703B2"/>
    <w:rsid w:val="00A760E2"/>
    <w:rsid w:val="00AB6F0A"/>
    <w:rsid w:val="00AF590F"/>
    <w:rsid w:val="00B16E29"/>
    <w:rsid w:val="00B3320C"/>
    <w:rsid w:val="00B54BC6"/>
    <w:rsid w:val="00B631DE"/>
    <w:rsid w:val="00B923D8"/>
    <w:rsid w:val="00BA4BCB"/>
    <w:rsid w:val="00BB2ED4"/>
    <w:rsid w:val="00C049C7"/>
    <w:rsid w:val="00C2564D"/>
    <w:rsid w:val="00C27F66"/>
    <w:rsid w:val="00CE1123"/>
    <w:rsid w:val="00DB7B70"/>
    <w:rsid w:val="00DE5AF5"/>
    <w:rsid w:val="00DE69F8"/>
    <w:rsid w:val="00E21A20"/>
    <w:rsid w:val="00E23963"/>
    <w:rsid w:val="00E2545D"/>
    <w:rsid w:val="00E34AE4"/>
    <w:rsid w:val="00E47BB3"/>
    <w:rsid w:val="00EB0823"/>
    <w:rsid w:val="00ED5783"/>
    <w:rsid w:val="00EF33C7"/>
    <w:rsid w:val="00F12FCE"/>
    <w:rsid w:val="00F60689"/>
    <w:rsid w:val="00F71A05"/>
    <w:rsid w:val="00F808D8"/>
    <w:rsid w:val="00F93C8C"/>
    <w:rsid w:val="00FA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B099C9-CE14-4D1E-8EF2-F37CBADC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A4B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4BC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A4B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4BC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aty\CT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105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2017-10-04T15:15:00Z</cp:lastPrinted>
  <dcterms:created xsi:type="dcterms:W3CDTF">2016-12-22T13:07:00Z</dcterms:created>
  <dcterms:modified xsi:type="dcterms:W3CDTF">2018-07-06T12:48:00Z</dcterms:modified>
</cp:coreProperties>
</file>