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81C" w:rsidRPr="0027681C" w:rsidRDefault="0027681C" w:rsidP="0027681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7681C">
        <w:rPr>
          <w:rFonts w:ascii="Book Antiqua" w:hAnsi="Book Antiqua" w:cs="Times New Roman"/>
          <w:sz w:val="24"/>
          <w:szCs w:val="24"/>
        </w:rPr>
        <w:t>Yerba Buena, 22 de Agosto de 2000</w:t>
      </w:r>
    </w:p>
    <w:p w:rsidR="0027681C" w:rsidRPr="0027681C" w:rsidRDefault="0027681C" w:rsidP="0027681C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7681C">
        <w:rPr>
          <w:rFonts w:ascii="Book Antiqua" w:hAnsi="Book Antiqua" w:cs="Times New Roman"/>
          <w:b/>
          <w:sz w:val="24"/>
          <w:szCs w:val="24"/>
        </w:rPr>
        <w:t>ORDENANZA Nº 1103</w:t>
      </w:r>
    </w:p>
    <w:p w:rsidR="0027681C" w:rsidRPr="0027681C" w:rsidRDefault="0027681C" w:rsidP="0027681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7681C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27681C" w:rsidRDefault="0027681C" w:rsidP="0027681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F693B" w:rsidRPr="0027681C">
        <w:rPr>
          <w:rFonts w:ascii="Book Antiqua" w:hAnsi="Book Antiqua" w:cs="Times New Roman"/>
          <w:sz w:val="24"/>
          <w:szCs w:val="24"/>
        </w:rPr>
        <w:t>El Anticipo Financiero Reintegrable de $200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F693B" w:rsidRPr="0027681C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F693B" w:rsidRPr="0027681C">
        <w:rPr>
          <w:rFonts w:ascii="Book Antiqua" w:hAnsi="Book Antiqua" w:cs="Times New Roman"/>
          <w:sz w:val="24"/>
          <w:szCs w:val="24"/>
        </w:rPr>
        <w:t xml:space="preserve">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FF693B" w:rsidRPr="0027681C">
        <w:rPr>
          <w:rFonts w:ascii="Book Antiqua" w:hAnsi="Book Antiqua" w:cs="Times New Roman"/>
          <w:sz w:val="24"/>
          <w:szCs w:val="24"/>
        </w:rPr>
        <w:t>pesos doscientos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F693B" w:rsidRPr="0027681C">
        <w:rPr>
          <w:rFonts w:ascii="Book Antiqua" w:hAnsi="Book Antiqua" w:cs="Times New Roman"/>
          <w:sz w:val="24"/>
          <w:szCs w:val="24"/>
        </w:rPr>
        <w:t xml:space="preserve"> otorgado a este Municipio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FF693B" w:rsidRPr="0027681C">
        <w:rPr>
          <w:rFonts w:ascii="Book Antiqua" w:hAnsi="Book Antiqua" w:cs="Times New Roman"/>
          <w:sz w:val="24"/>
          <w:szCs w:val="24"/>
        </w:rPr>
        <w:t>y</w:t>
      </w:r>
    </w:p>
    <w:p w:rsidR="0027681C" w:rsidRPr="0027681C" w:rsidRDefault="0027681C" w:rsidP="0027681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7681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622B5" w:rsidRPr="0027681C" w:rsidRDefault="0027681C" w:rsidP="0027681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27681C">
        <w:rPr>
          <w:rFonts w:ascii="Book Antiqua" w:hAnsi="Book Antiqua" w:cs="Times New Roman"/>
          <w:sz w:val="24"/>
          <w:szCs w:val="24"/>
        </w:rPr>
        <w:t>Que</w:t>
      </w:r>
      <w:r w:rsidR="001903F3" w:rsidRPr="0027681C">
        <w:rPr>
          <w:rFonts w:ascii="Book Antiqua" w:hAnsi="Book Antiqua" w:cs="Times New Roman"/>
          <w:sz w:val="24"/>
          <w:szCs w:val="24"/>
        </w:rPr>
        <w:t xml:space="preserve"> </w:t>
      </w:r>
      <w:r w:rsidR="00BA5E98" w:rsidRPr="0027681C">
        <w:rPr>
          <w:rFonts w:ascii="Book Antiqua" w:hAnsi="Book Antiqua" w:cs="Times New Roman"/>
          <w:sz w:val="24"/>
          <w:szCs w:val="24"/>
        </w:rPr>
        <w:t>el mismo fue otorgado a pedido de esta Intervención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A5E98" w:rsidRPr="0027681C">
        <w:rPr>
          <w:rFonts w:ascii="Book Antiqua" w:hAnsi="Book Antiqua" w:cs="Times New Roman"/>
          <w:sz w:val="24"/>
          <w:szCs w:val="24"/>
        </w:rPr>
        <w:t>al que fuera tramitado en el Ministerio de Economía-Secretaría de Estado de Hacienda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A5E98" w:rsidRPr="0027681C">
        <w:rPr>
          <w:rFonts w:ascii="Book Antiqua" w:hAnsi="Book Antiqua" w:cs="Times New Roman"/>
          <w:sz w:val="24"/>
          <w:szCs w:val="24"/>
        </w:rPr>
        <w:t>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A5E98" w:rsidRPr="0027681C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A5E98" w:rsidRPr="0027681C">
        <w:rPr>
          <w:rFonts w:ascii="Book Antiqua" w:hAnsi="Book Antiqua" w:cs="Times New Roman"/>
          <w:sz w:val="24"/>
          <w:szCs w:val="24"/>
        </w:rPr>
        <w:t>437/370 de fecha 16 de agosto de 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A5E98" w:rsidRPr="0027681C">
        <w:rPr>
          <w:rFonts w:ascii="Book Antiqua" w:hAnsi="Book Antiqua" w:cs="Times New Roman"/>
          <w:sz w:val="24"/>
          <w:szCs w:val="24"/>
        </w:rPr>
        <w:t>para ser destinado al pago de haberes del Personal Municipal correspondiente al mes de Julio de 2000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2622B5" w:rsidRPr="0027681C" w:rsidRDefault="00D2575D" w:rsidP="0027681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681C">
        <w:rPr>
          <w:rFonts w:ascii="Book Antiqua" w:hAnsi="Book Antiqua" w:cs="Times New Roman"/>
          <w:sz w:val="24"/>
          <w:szCs w:val="24"/>
        </w:rPr>
        <w:t>Que</w:t>
      </w:r>
      <w:r w:rsidR="0027681C">
        <w:rPr>
          <w:rFonts w:ascii="Book Antiqua" w:hAnsi="Book Antiqua" w:cs="Times New Roman"/>
          <w:sz w:val="24"/>
          <w:szCs w:val="24"/>
        </w:rPr>
        <w:t xml:space="preserve">, </w:t>
      </w:r>
      <w:r w:rsidRPr="0027681C">
        <w:rPr>
          <w:rFonts w:ascii="Book Antiqua" w:hAnsi="Book Antiqua" w:cs="Times New Roman"/>
          <w:sz w:val="24"/>
          <w:szCs w:val="24"/>
        </w:rPr>
        <w:t>en virtud de lo expuesto</w:t>
      </w:r>
      <w:r w:rsidR="0027681C">
        <w:rPr>
          <w:rFonts w:ascii="Book Antiqua" w:hAnsi="Book Antiqua" w:cs="Times New Roman"/>
          <w:sz w:val="24"/>
          <w:szCs w:val="24"/>
        </w:rPr>
        <w:t xml:space="preserve">, </w:t>
      </w:r>
      <w:r w:rsidRPr="0027681C">
        <w:rPr>
          <w:rFonts w:ascii="Book Antiqua" w:hAnsi="Book Antiqua" w:cs="Times New Roman"/>
          <w:sz w:val="24"/>
          <w:szCs w:val="24"/>
        </w:rPr>
        <w:t>es procedente aceptar el referido Anticipo y</w:t>
      </w:r>
      <w:r w:rsidR="0027681C">
        <w:rPr>
          <w:rFonts w:ascii="Book Antiqua" w:hAnsi="Book Antiqua" w:cs="Times New Roman"/>
          <w:sz w:val="24"/>
          <w:szCs w:val="24"/>
        </w:rPr>
        <w:t xml:space="preserve">, </w:t>
      </w:r>
      <w:r w:rsidRPr="0027681C">
        <w:rPr>
          <w:rFonts w:ascii="Book Antiqua" w:hAnsi="Book Antiqua" w:cs="Times New Roman"/>
          <w:sz w:val="24"/>
          <w:szCs w:val="24"/>
        </w:rPr>
        <w:t>además</w:t>
      </w:r>
      <w:r w:rsidR="0027681C">
        <w:rPr>
          <w:rFonts w:ascii="Book Antiqua" w:hAnsi="Book Antiqua" w:cs="Times New Roman"/>
          <w:sz w:val="24"/>
          <w:szCs w:val="24"/>
        </w:rPr>
        <w:t xml:space="preserve">, </w:t>
      </w:r>
      <w:r w:rsidRPr="0027681C">
        <w:rPr>
          <w:rFonts w:ascii="Book Antiqua" w:hAnsi="Book Antiqua" w:cs="Times New Roman"/>
          <w:sz w:val="24"/>
          <w:szCs w:val="24"/>
        </w:rPr>
        <w:t xml:space="preserve">efectuar la cesión a favor del Superior Gobierno de la Provincia de los fondos de la Coparticipación de Impuestos </w:t>
      </w:r>
      <w:r w:rsidR="0027681C">
        <w:rPr>
          <w:rFonts w:ascii="Book Antiqua" w:hAnsi="Book Antiqua" w:cs="Times New Roman"/>
          <w:sz w:val="24"/>
          <w:szCs w:val="24"/>
        </w:rPr>
        <w:t xml:space="preserve"> (</w:t>
      </w:r>
      <w:r w:rsidRPr="0027681C">
        <w:rPr>
          <w:rFonts w:ascii="Book Antiqua" w:hAnsi="Book Antiqua" w:cs="Times New Roman"/>
          <w:sz w:val="24"/>
          <w:szCs w:val="24"/>
        </w:rPr>
        <w:t>Ley N</w:t>
      </w:r>
      <w:r w:rsidR="0027681C">
        <w:rPr>
          <w:rFonts w:ascii="Book Antiqua" w:hAnsi="Book Antiqua" w:cs="Times New Roman"/>
          <w:sz w:val="24"/>
          <w:szCs w:val="24"/>
        </w:rPr>
        <w:t xml:space="preserve">º </w:t>
      </w:r>
      <w:r w:rsidRPr="0027681C">
        <w:rPr>
          <w:rFonts w:ascii="Book Antiqua" w:hAnsi="Book Antiqua" w:cs="Times New Roman"/>
          <w:sz w:val="24"/>
          <w:szCs w:val="24"/>
        </w:rPr>
        <w:t>6316</w:t>
      </w:r>
      <w:r w:rsidR="0027681C">
        <w:rPr>
          <w:rFonts w:ascii="Book Antiqua" w:hAnsi="Book Antiqua" w:cs="Times New Roman"/>
          <w:sz w:val="24"/>
          <w:szCs w:val="24"/>
        </w:rPr>
        <w:t xml:space="preserve">) </w:t>
      </w:r>
      <w:r w:rsidRPr="0027681C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 w:rsidR="0027681C">
        <w:rPr>
          <w:rFonts w:ascii="Book Antiqua" w:hAnsi="Book Antiqua" w:cs="Times New Roman"/>
          <w:sz w:val="24"/>
          <w:szCs w:val="24"/>
        </w:rPr>
        <w:t xml:space="preserve"> (</w:t>
      </w:r>
      <w:r w:rsidRPr="0027681C">
        <w:rPr>
          <w:rFonts w:ascii="Book Antiqua" w:hAnsi="Book Antiqua" w:cs="Times New Roman"/>
          <w:sz w:val="24"/>
          <w:szCs w:val="24"/>
        </w:rPr>
        <w:t>Ley N</w:t>
      </w:r>
      <w:r w:rsidR="0027681C">
        <w:rPr>
          <w:rFonts w:ascii="Book Antiqua" w:hAnsi="Book Antiqua" w:cs="Times New Roman"/>
          <w:sz w:val="24"/>
          <w:szCs w:val="24"/>
        </w:rPr>
        <w:t xml:space="preserve">º </w:t>
      </w:r>
      <w:r w:rsidRPr="0027681C">
        <w:rPr>
          <w:rFonts w:ascii="Book Antiqua" w:hAnsi="Book Antiqua" w:cs="Times New Roman"/>
          <w:sz w:val="24"/>
          <w:szCs w:val="24"/>
        </w:rPr>
        <w:t>6651 y modificatorias</w:t>
      </w:r>
      <w:r w:rsidR="0027681C">
        <w:rPr>
          <w:rFonts w:ascii="Book Antiqua" w:hAnsi="Book Antiqua" w:cs="Times New Roman"/>
          <w:sz w:val="24"/>
          <w:szCs w:val="24"/>
        </w:rPr>
        <w:t xml:space="preserve">) </w:t>
      </w:r>
      <w:r w:rsidRPr="0027681C">
        <w:rPr>
          <w:rFonts w:ascii="Book Antiqua" w:hAnsi="Book Antiqua" w:cs="Times New Roman"/>
          <w:sz w:val="24"/>
          <w:szCs w:val="24"/>
        </w:rPr>
        <w:t xml:space="preserve"> y/o cualquier otro recurso</w:t>
      </w:r>
      <w:r w:rsidR="0027681C">
        <w:rPr>
          <w:rFonts w:ascii="Book Antiqua" w:hAnsi="Book Antiqua" w:cs="Times New Roman"/>
          <w:sz w:val="24"/>
          <w:szCs w:val="24"/>
        </w:rPr>
        <w:t xml:space="preserve">, </w:t>
      </w:r>
      <w:r w:rsidRPr="0027681C">
        <w:rPr>
          <w:rFonts w:ascii="Book Antiqua" w:hAnsi="Book Antiqua" w:cs="Times New Roman"/>
          <w:sz w:val="24"/>
          <w:szCs w:val="24"/>
        </w:rPr>
        <w:t>con destino a la amortización de dicho Aporte Reintegrable</w:t>
      </w:r>
      <w:r w:rsidR="0027681C">
        <w:rPr>
          <w:rFonts w:ascii="Book Antiqua" w:hAnsi="Book Antiqua" w:cs="Times New Roman"/>
          <w:sz w:val="24"/>
          <w:szCs w:val="24"/>
        </w:rPr>
        <w:t xml:space="preserve">; </w:t>
      </w:r>
    </w:p>
    <w:p w:rsidR="002622B5" w:rsidRPr="0027681C" w:rsidRDefault="00BA5E98" w:rsidP="0027681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681C">
        <w:rPr>
          <w:rFonts w:ascii="Book Antiqua" w:hAnsi="Book Antiqua" w:cs="Times New Roman"/>
          <w:sz w:val="24"/>
          <w:szCs w:val="24"/>
        </w:rPr>
        <w:t>Que a tales efectos</w:t>
      </w:r>
      <w:r w:rsidR="0027681C">
        <w:rPr>
          <w:rFonts w:ascii="Book Antiqua" w:hAnsi="Book Antiqua" w:cs="Times New Roman"/>
          <w:sz w:val="24"/>
          <w:szCs w:val="24"/>
        </w:rPr>
        <w:t xml:space="preserve">, </w:t>
      </w:r>
      <w:r w:rsidRPr="0027681C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27681C">
        <w:rPr>
          <w:rFonts w:ascii="Book Antiqua" w:hAnsi="Book Antiqua" w:cs="Times New Roman"/>
          <w:sz w:val="24"/>
          <w:szCs w:val="24"/>
        </w:rPr>
        <w:t xml:space="preserve">; </w:t>
      </w:r>
    </w:p>
    <w:p w:rsidR="002622B5" w:rsidRPr="0027681C" w:rsidRDefault="00417955" w:rsidP="0027681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681C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27681C">
        <w:rPr>
          <w:rFonts w:ascii="Book Antiqua" w:hAnsi="Book Antiqua" w:cs="Times New Roman"/>
          <w:sz w:val="24"/>
          <w:szCs w:val="24"/>
        </w:rPr>
        <w:t xml:space="preserve">º </w:t>
      </w:r>
      <w:r w:rsidRPr="0027681C">
        <w:rPr>
          <w:rFonts w:ascii="Book Antiqua" w:hAnsi="Book Antiqua" w:cs="Times New Roman"/>
          <w:sz w:val="24"/>
          <w:szCs w:val="24"/>
        </w:rPr>
        <w:t>822/1 de fecha 19 de mayo de 2000</w:t>
      </w:r>
      <w:r w:rsidR="0027681C">
        <w:rPr>
          <w:rFonts w:ascii="Book Antiqua" w:hAnsi="Book Antiqua" w:cs="Times New Roman"/>
          <w:sz w:val="24"/>
          <w:szCs w:val="24"/>
        </w:rPr>
        <w:t xml:space="preserve">, </w:t>
      </w:r>
      <w:r w:rsidRPr="0027681C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27681C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27681C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27681C">
        <w:rPr>
          <w:rFonts w:ascii="Book Antiqua" w:hAnsi="Book Antiqua" w:cs="Times New Roman"/>
          <w:sz w:val="24"/>
          <w:szCs w:val="24"/>
        </w:rPr>
        <w:t>l</w:t>
      </w:r>
      <w:r w:rsidR="0027681C">
        <w:rPr>
          <w:rFonts w:ascii="Book Antiqua" w:hAnsi="Book Antiqua" w:cs="Times New Roman"/>
          <w:sz w:val="24"/>
          <w:szCs w:val="24"/>
        </w:rPr>
        <w:t xml:space="preserve">; </w:t>
      </w:r>
    </w:p>
    <w:p w:rsidR="008C45BB" w:rsidRPr="0027681C" w:rsidRDefault="0027681C" w:rsidP="0027681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7681C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2622B5" w:rsidRPr="0027681C" w:rsidRDefault="0027681C" w:rsidP="0027681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681C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F693B" w:rsidRPr="0027681C">
        <w:rPr>
          <w:rFonts w:ascii="Book Antiqua" w:hAnsi="Book Antiqua" w:cs="Times New Roman"/>
          <w:sz w:val="24"/>
          <w:szCs w:val="24"/>
        </w:rPr>
        <w:t>Aceptase el Anticipo Financiero Reintegrable de $200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F693B" w:rsidRPr="0027681C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F693B" w:rsidRPr="0027681C">
        <w:rPr>
          <w:rFonts w:ascii="Book Antiqua" w:hAnsi="Book Antiqua" w:cs="Times New Roman"/>
          <w:sz w:val="24"/>
          <w:szCs w:val="24"/>
        </w:rPr>
        <w:t xml:space="preserve">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FF693B" w:rsidRPr="0027681C">
        <w:rPr>
          <w:rFonts w:ascii="Book Antiqua" w:hAnsi="Book Antiqua" w:cs="Times New Roman"/>
          <w:sz w:val="24"/>
          <w:szCs w:val="24"/>
        </w:rPr>
        <w:t>pesos doscientos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F693B" w:rsidRPr="0027681C">
        <w:rPr>
          <w:rFonts w:ascii="Book Antiqua" w:hAnsi="Book Antiqua" w:cs="Times New Roman"/>
          <w:sz w:val="24"/>
          <w:szCs w:val="24"/>
        </w:rPr>
        <w:t xml:space="preserve"> otorgado a la Municipalidad de Yerba Buena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622B5" w:rsidRPr="0027681C" w:rsidRDefault="0027681C" w:rsidP="0027681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681C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2575D" w:rsidRPr="0027681C">
        <w:rPr>
          <w:rFonts w:ascii="Book Antiqua" w:hAnsi="Book Antiqua" w:cs="Times New Roman"/>
          <w:sz w:val="24"/>
          <w:szCs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2575D" w:rsidRPr="0027681C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2575D" w:rsidRPr="0027681C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2575D" w:rsidRPr="0027681C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2575D" w:rsidRPr="0027681C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2575D" w:rsidRPr="0027681C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2575D" w:rsidRPr="0027681C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2575D" w:rsidRPr="0027681C">
        <w:rPr>
          <w:rFonts w:ascii="Book Antiqua" w:hAnsi="Book Antiqua" w:cs="Times New Roman"/>
          <w:sz w:val="24"/>
          <w:szCs w:val="24"/>
        </w:rPr>
        <w:t>con destino a la amortización del Anticipo Financiero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622B5" w:rsidRPr="0027681C" w:rsidRDefault="0027681C" w:rsidP="0027681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681C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2575D" w:rsidRPr="0027681C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para los servicios de amortización e intereses del Aporte Reintegrable acordado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2575D" w:rsidRPr="0027681C">
        <w:rPr>
          <w:rFonts w:ascii="Book Antiqua" w:hAnsi="Book Antiqua" w:cs="Times New Roman"/>
          <w:sz w:val="24"/>
          <w:szCs w:val="24"/>
        </w:rPr>
        <w:t xml:space="preserve">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2575D" w:rsidRPr="0027681C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2575D" w:rsidRPr="0027681C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2575D" w:rsidRPr="0027681C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2575D" w:rsidRPr="0027681C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2575D" w:rsidRPr="0027681C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2575D" w:rsidRPr="0027681C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27681C" w:rsidRDefault="0027681C" w:rsidP="0027681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681C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27681C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27681C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27681C" w:rsidSect="0027681C">
      <w:footerReference w:type="default" r:id="rId6"/>
      <w:pgSz w:w="11906" w:h="16838"/>
      <w:pgMar w:top="1417" w:right="1134" w:bottom="1134" w:left="1701" w:header="709" w:footer="709" w:gutter="0"/>
      <w:pgNumType w:start="100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4DA" w:rsidRDefault="008834DA" w:rsidP="008834DA">
      <w:pPr>
        <w:spacing w:after="0" w:line="240" w:lineRule="auto"/>
      </w:pPr>
      <w:r>
        <w:separator/>
      </w:r>
    </w:p>
  </w:endnote>
  <w:endnote w:type="continuationSeparator" w:id="0">
    <w:p w:rsidR="008834DA" w:rsidRDefault="008834DA" w:rsidP="0088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34DA" w:rsidRPr="007C69A1" w:rsidRDefault="008834D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4DA" w:rsidRDefault="008834DA" w:rsidP="008834DA">
      <w:pPr>
        <w:spacing w:after="0" w:line="240" w:lineRule="auto"/>
      </w:pPr>
      <w:r>
        <w:separator/>
      </w:r>
    </w:p>
  </w:footnote>
  <w:footnote w:type="continuationSeparator" w:id="0">
    <w:p w:rsidR="008834DA" w:rsidRDefault="008834DA" w:rsidP="008834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93497"/>
    <w:rsid w:val="00094081"/>
    <w:rsid w:val="000A7838"/>
    <w:rsid w:val="000B1FE0"/>
    <w:rsid w:val="000F146D"/>
    <w:rsid w:val="00111A0F"/>
    <w:rsid w:val="00136A55"/>
    <w:rsid w:val="00184D6A"/>
    <w:rsid w:val="001903F3"/>
    <w:rsid w:val="0019705D"/>
    <w:rsid w:val="001D312A"/>
    <w:rsid w:val="001D64C3"/>
    <w:rsid w:val="00222E8C"/>
    <w:rsid w:val="00250323"/>
    <w:rsid w:val="002622B5"/>
    <w:rsid w:val="002730B9"/>
    <w:rsid w:val="0027681C"/>
    <w:rsid w:val="002C6963"/>
    <w:rsid w:val="002E17C5"/>
    <w:rsid w:val="0031000D"/>
    <w:rsid w:val="00337209"/>
    <w:rsid w:val="00360F3D"/>
    <w:rsid w:val="00390ADB"/>
    <w:rsid w:val="003E7174"/>
    <w:rsid w:val="00417955"/>
    <w:rsid w:val="00431A3C"/>
    <w:rsid w:val="00574669"/>
    <w:rsid w:val="00577DDA"/>
    <w:rsid w:val="0058184F"/>
    <w:rsid w:val="005B792D"/>
    <w:rsid w:val="005C5CF0"/>
    <w:rsid w:val="005F1C86"/>
    <w:rsid w:val="00630FF0"/>
    <w:rsid w:val="006413BA"/>
    <w:rsid w:val="00644263"/>
    <w:rsid w:val="00695AA2"/>
    <w:rsid w:val="006A5F8F"/>
    <w:rsid w:val="006F61D0"/>
    <w:rsid w:val="0073064C"/>
    <w:rsid w:val="00733F41"/>
    <w:rsid w:val="007C0791"/>
    <w:rsid w:val="007C22A4"/>
    <w:rsid w:val="007C69A1"/>
    <w:rsid w:val="00835337"/>
    <w:rsid w:val="00876395"/>
    <w:rsid w:val="008834DA"/>
    <w:rsid w:val="008A198B"/>
    <w:rsid w:val="008B64B0"/>
    <w:rsid w:val="008C45BB"/>
    <w:rsid w:val="008D0148"/>
    <w:rsid w:val="008E040A"/>
    <w:rsid w:val="008E43A0"/>
    <w:rsid w:val="00934A97"/>
    <w:rsid w:val="009B33B3"/>
    <w:rsid w:val="009C2CCF"/>
    <w:rsid w:val="009D0160"/>
    <w:rsid w:val="00A122AC"/>
    <w:rsid w:val="00A17EC0"/>
    <w:rsid w:val="00A871E1"/>
    <w:rsid w:val="00AC255C"/>
    <w:rsid w:val="00AD0340"/>
    <w:rsid w:val="00AF0181"/>
    <w:rsid w:val="00B118E7"/>
    <w:rsid w:val="00B450F7"/>
    <w:rsid w:val="00B5058A"/>
    <w:rsid w:val="00B712A1"/>
    <w:rsid w:val="00B907B3"/>
    <w:rsid w:val="00B93A1B"/>
    <w:rsid w:val="00B958F5"/>
    <w:rsid w:val="00BA5E98"/>
    <w:rsid w:val="00BD6D3C"/>
    <w:rsid w:val="00C229EC"/>
    <w:rsid w:val="00C269FC"/>
    <w:rsid w:val="00C80100"/>
    <w:rsid w:val="00C81E0D"/>
    <w:rsid w:val="00C92ECA"/>
    <w:rsid w:val="00CA23CF"/>
    <w:rsid w:val="00CC6B6F"/>
    <w:rsid w:val="00D13265"/>
    <w:rsid w:val="00D2575D"/>
    <w:rsid w:val="00D711D4"/>
    <w:rsid w:val="00D74E8B"/>
    <w:rsid w:val="00DB3868"/>
    <w:rsid w:val="00DB6172"/>
    <w:rsid w:val="00DC4C94"/>
    <w:rsid w:val="00DE09AB"/>
    <w:rsid w:val="00DE09D2"/>
    <w:rsid w:val="00E03313"/>
    <w:rsid w:val="00E16F11"/>
    <w:rsid w:val="00E36156"/>
    <w:rsid w:val="00EB65B0"/>
    <w:rsid w:val="00F33C74"/>
    <w:rsid w:val="00F55CC1"/>
    <w:rsid w:val="00F8597E"/>
    <w:rsid w:val="00F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43A1E3-C20F-4856-9826-43B1ACBF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834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834DA"/>
  </w:style>
  <w:style w:type="paragraph" w:styleId="Piedepgina">
    <w:name w:val="footer"/>
    <w:basedOn w:val="Normal"/>
    <w:link w:val="PiedepginaCar"/>
    <w:uiPriority w:val="99"/>
    <w:semiHidden/>
    <w:unhideWhenUsed/>
    <w:rsid w:val="008834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83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2017-10-04T15:16:00Z</cp:lastPrinted>
  <dcterms:created xsi:type="dcterms:W3CDTF">2017-01-26T21:56:00Z</dcterms:created>
  <dcterms:modified xsi:type="dcterms:W3CDTF">2018-07-06T12:57:00Z</dcterms:modified>
</cp:coreProperties>
</file>