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6F6" w:rsidRPr="002C4282" w:rsidRDefault="004976F6" w:rsidP="004976F6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YERBA BUENA,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23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FEBRERO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2.01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</w:p>
    <w:p w:rsidR="004976F6" w:rsidRPr="002C4282" w:rsidRDefault="004976F6" w:rsidP="004976F6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4976F6" w:rsidRDefault="004976F6" w:rsidP="004976F6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A062F6" w:rsidRDefault="004976F6" w:rsidP="004976F6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4976F6" w:rsidRDefault="004976F6" w:rsidP="004976F6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Default="004976F6" w:rsidP="004976F6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A062F6" w:rsidRDefault="004976F6" w:rsidP="004976F6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</w:t>
      </w:r>
      <w:r w:rsidR="00786054">
        <w:rPr>
          <w:rFonts w:ascii="Times New Roman" w:hAnsi="Times New Roman" w:cs="Times New Roman"/>
          <w:b/>
          <w:sz w:val="36"/>
          <w:szCs w:val="36"/>
          <w:lang w:val="es-ES"/>
        </w:rPr>
        <w:t>4</w:t>
      </w:r>
    </w:p>
    <w:p w:rsidR="004976F6" w:rsidRDefault="004976F6" w:rsidP="004976F6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2C4282" w:rsidRDefault="004976F6" w:rsidP="004976F6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4976F6" w:rsidRPr="003156D4" w:rsidRDefault="004976F6" w:rsidP="004976F6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La Ordenanza Nº 2.076 por la que se crea la Guardia Urbana Municipal (GUM) y el Artículo Octavo de esta normativa establece las funciones de los guardias municipales</w:t>
      </w:r>
      <w:r w:rsidRPr="003156D4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4976F6" w:rsidRDefault="004976F6" w:rsidP="004976F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la función principal de la Guardia Urbana Municipal es </w:t>
      </w:r>
      <w:r w:rsidRPr="004976F6">
        <w:rPr>
          <w:rFonts w:ascii="Times New Roman" w:hAnsi="Times New Roman" w:cs="Times New Roman"/>
          <w:i/>
          <w:sz w:val="24"/>
          <w:szCs w:val="24"/>
          <w:lang w:val="es-ES"/>
        </w:rPr>
        <w:t>“cumplir con las funciones de seguridad general, prevención, protección y resguardo de personas y bienes y de auxiliar de la Policía de Tucumán”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según establece el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Artículo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1º de la Ordenanza Nº 2.076;</w:t>
      </w:r>
    </w:p>
    <w:p w:rsidR="004976F6" w:rsidRDefault="004976F6" w:rsidP="004976F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las infracciones a las normas que regul</w:t>
      </w:r>
      <w:r w:rsidR="00E17175">
        <w:rPr>
          <w:rFonts w:ascii="Times New Roman" w:hAnsi="Times New Roman" w:cs="Times New Roman"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n el ordenamiento del tránsito y del transporte, la protección del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saneamiento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y del medio ambiente,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constituyen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alteraciones a la seguridad general;</w:t>
      </w:r>
    </w:p>
    <w:p w:rsidR="004976F6" w:rsidRDefault="004976F6" w:rsidP="004976F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resulta necesario dotar a los agentes de la Guardia Urbana Municipal de facultades para labrar actas en caso de constatar infracciones a las normas de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tránsito</w:t>
      </w:r>
      <w:r>
        <w:rPr>
          <w:rFonts w:ascii="Times New Roman" w:hAnsi="Times New Roman" w:cs="Times New Roman"/>
          <w:sz w:val="24"/>
          <w:szCs w:val="24"/>
          <w:lang w:val="es-ES"/>
        </w:rPr>
        <w:t>, transporte, saneamiento y medio ambiente, como parte de sus tareas propias;</w:t>
      </w:r>
    </w:p>
    <w:p w:rsidR="004976F6" w:rsidRDefault="004976F6" w:rsidP="004976F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resulta necesario dictar la norma legal que otorgue a los agentes de la Guardia Urbana Municipal la autoridad de inspectores municipales;</w:t>
      </w:r>
    </w:p>
    <w:p w:rsidR="004976F6" w:rsidRDefault="004976F6" w:rsidP="004976F6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3156D4" w:rsidRDefault="004976F6" w:rsidP="004976F6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4976F6" w:rsidRPr="003156D4" w:rsidRDefault="004976F6" w:rsidP="004976F6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4976F6" w:rsidRPr="003156D4" w:rsidRDefault="004976F6" w:rsidP="004976F6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Pr="00975BDA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MODIFÍCASE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Artículo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8º de la Ordenanza Nº 2.076, agregándose el inciso k), el que quedar</w:t>
      </w:r>
      <w:r w:rsidR="00E17175">
        <w:rPr>
          <w:rFonts w:ascii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redactado de la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siguiente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forma: </w:t>
      </w:r>
      <w:r w:rsidRPr="004976F6">
        <w:rPr>
          <w:rFonts w:ascii="Times New Roman" w:hAnsi="Times New Roman" w:cs="Times New Roman"/>
          <w:i/>
          <w:sz w:val="24"/>
          <w:szCs w:val="24"/>
          <w:lang w:val="es-ES"/>
        </w:rPr>
        <w:t xml:space="preserve">“K) </w:t>
      </w:r>
      <w:r w:rsidR="00B76F9D" w:rsidRPr="004976F6">
        <w:rPr>
          <w:rFonts w:ascii="Times New Roman" w:hAnsi="Times New Roman" w:cs="Times New Roman"/>
          <w:i/>
          <w:sz w:val="24"/>
          <w:szCs w:val="24"/>
          <w:lang w:val="es-ES"/>
        </w:rPr>
        <w:t>Ejercerá</w:t>
      </w:r>
      <w:r w:rsidRPr="004976F6">
        <w:rPr>
          <w:rFonts w:ascii="Times New Roman" w:hAnsi="Times New Roman" w:cs="Times New Roman"/>
          <w:i/>
          <w:sz w:val="24"/>
          <w:szCs w:val="24"/>
          <w:lang w:val="es-ES"/>
        </w:rPr>
        <w:t xml:space="preserve"> funciones de Inspector </w:t>
      </w:r>
      <w:r>
        <w:rPr>
          <w:rFonts w:ascii="Times New Roman" w:hAnsi="Times New Roman" w:cs="Times New Roman"/>
          <w:i/>
          <w:sz w:val="24"/>
          <w:szCs w:val="24"/>
          <w:lang w:val="es-ES"/>
        </w:rPr>
        <w:t>M</w:t>
      </w:r>
      <w:r w:rsidRPr="004976F6">
        <w:rPr>
          <w:rFonts w:ascii="Times New Roman" w:hAnsi="Times New Roman" w:cs="Times New Roman"/>
          <w:i/>
          <w:sz w:val="24"/>
          <w:szCs w:val="24"/>
          <w:lang w:val="es-ES"/>
        </w:rPr>
        <w:t xml:space="preserve">unicipal en materia de </w:t>
      </w:r>
      <w:r w:rsidR="00B76F9D" w:rsidRPr="004976F6">
        <w:rPr>
          <w:rFonts w:ascii="Times New Roman" w:hAnsi="Times New Roman" w:cs="Times New Roman"/>
          <w:i/>
          <w:sz w:val="24"/>
          <w:szCs w:val="24"/>
          <w:lang w:val="es-ES"/>
        </w:rPr>
        <w:t>tránsito</w:t>
      </w:r>
      <w:r w:rsidRPr="004976F6">
        <w:rPr>
          <w:rFonts w:ascii="Times New Roman" w:hAnsi="Times New Roman" w:cs="Times New Roman"/>
          <w:i/>
          <w:sz w:val="24"/>
          <w:szCs w:val="24"/>
          <w:lang w:val="es-ES"/>
        </w:rPr>
        <w:t>, transporte, saneamiento y medio ambiente.”</w:t>
      </w:r>
      <w:r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4976F6" w:rsidRPr="003156D4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Pr="004976F6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>l Departamento Ejecutivo Municipal (DEM) confeccionar</w:t>
      </w:r>
      <w:r w:rsidR="00E17175">
        <w:rPr>
          <w:rFonts w:ascii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un acta de </w:t>
      </w:r>
      <w:r w:rsidR="00B76F9D">
        <w:rPr>
          <w:rFonts w:ascii="Times New Roman" w:hAnsi="Times New Roman" w:cs="Times New Roman"/>
          <w:sz w:val="24"/>
          <w:szCs w:val="24"/>
          <w:lang w:val="es-ES"/>
        </w:rPr>
        <w:t>infracción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general y los talonarios respectivos para dotar a los Guardias Urbanos</w:t>
      </w:r>
      <w:r w:rsidRPr="00975BDA"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4976F6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4976F6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TERCER</w:t>
      </w: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Pr="004976F6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>l Departamento Ejecutivo Municipal, dentro de los sesenta (60) días a la aprobación de la presente Ordenanza, dictar</w:t>
      </w:r>
      <w:r w:rsidR="00E17175">
        <w:rPr>
          <w:rFonts w:ascii="Times New Roman" w:hAnsi="Times New Roman" w:cs="Times New Roman"/>
          <w:sz w:val="24"/>
          <w:szCs w:val="24"/>
          <w:lang w:val="es-ES"/>
        </w:rPr>
        <w:t>á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una instrucción básica a los Guardias Urbanos y generar</w:t>
      </w:r>
      <w:r w:rsidR="00E17175">
        <w:rPr>
          <w:rFonts w:ascii="Times New Roman" w:hAnsi="Times New Roman" w:cs="Times New Roman"/>
          <w:sz w:val="24"/>
          <w:szCs w:val="24"/>
          <w:lang w:val="es-ES"/>
        </w:rPr>
        <w:t>á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s-ES"/>
        </w:rPr>
        <w:t xml:space="preserve"> un manual instructivo para el cumplimiento de las funciones asignadas en la presente Ordenanza.-</w:t>
      </w:r>
    </w:p>
    <w:p w:rsidR="004976F6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4976F6" w:rsidRPr="002C4282" w:rsidRDefault="004976F6" w:rsidP="004976F6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CUART</w:t>
      </w: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COMUNÍQUESE, REGÍSTRESE Y ARCHÍVESE.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4976F6" w:rsidRDefault="004976F6" w:rsidP="004976F6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4976F6" w:rsidRDefault="004976F6" w:rsidP="004976F6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4976F6" w:rsidRDefault="004976F6" w:rsidP="004976F6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667661" w:rsidRPr="006B298B" w:rsidRDefault="00667661" w:rsidP="00667661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667661" w:rsidRPr="006B298B" w:rsidRDefault="00667661" w:rsidP="00667661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667661" w:rsidRPr="006B298B" w:rsidRDefault="00667661" w:rsidP="00667661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667661" w:rsidRPr="006B298B" w:rsidRDefault="00667661" w:rsidP="00667661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667661" w:rsidRPr="006B298B" w:rsidRDefault="00667661" w:rsidP="00667661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4976F6" w:rsidRPr="004976F6" w:rsidRDefault="00667661" w:rsidP="00667661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sectPr w:rsidR="004976F6" w:rsidRPr="004976F6" w:rsidSect="003156D4">
      <w:pgSz w:w="12240" w:h="20160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6F6"/>
    <w:rsid w:val="004976F6"/>
    <w:rsid w:val="00623CB7"/>
    <w:rsid w:val="00667661"/>
    <w:rsid w:val="007174EF"/>
    <w:rsid w:val="00786054"/>
    <w:rsid w:val="008176CF"/>
    <w:rsid w:val="008A1766"/>
    <w:rsid w:val="00957B80"/>
    <w:rsid w:val="00B209C5"/>
    <w:rsid w:val="00B76F9D"/>
    <w:rsid w:val="00E1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6F6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6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4976F6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6F6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6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4976F6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2018-02-23T23:20:00Z</cp:lastPrinted>
  <dcterms:created xsi:type="dcterms:W3CDTF">2018-02-23T22:37:00Z</dcterms:created>
  <dcterms:modified xsi:type="dcterms:W3CDTF">2018-02-26T22:51:00Z</dcterms:modified>
</cp:coreProperties>
</file>