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24F" w:rsidRPr="0044424F" w:rsidRDefault="0044424F" w:rsidP="0044424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4424F">
        <w:rPr>
          <w:rFonts w:ascii="Book Antiqua" w:hAnsi="Book Antiqua"/>
          <w:sz w:val="24"/>
        </w:rPr>
        <w:t>Yerba Buena, 10 de Agosto de 1984</w:t>
      </w:r>
    </w:p>
    <w:p w:rsidR="0044424F" w:rsidRPr="00CB76BF" w:rsidRDefault="0044424F" w:rsidP="0044424F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B76BF">
        <w:rPr>
          <w:rFonts w:ascii="Book Antiqua" w:hAnsi="Book Antiqua"/>
          <w:b/>
          <w:sz w:val="24"/>
        </w:rPr>
        <w:t>ORDENANZA Nº 70</w:t>
      </w:r>
    </w:p>
    <w:p w:rsidR="0044424F" w:rsidRPr="00CB76BF" w:rsidRDefault="0044424F" w:rsidP="0044424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B76BF">
        <w:rPr>
          <w:rFonts w:ascii="Book Antiqua" w:hAnsi="Book Antiqua"/>
          <w:b/>
          <w:sz w:val="24"/>
        </w:rPr>
        <w:t>VISTO:</w:t>
      </w:r>
    </w:p>
    <w:p w:rsidR="00D4546C" w:rsidRPr="00CB76BF" w:rsidRDefault="00524802" w:rsidP="0044424F">
      <w:pPr>
        <w:keepNext/>
        <w:spacing w:after="180" w:line="240" w:lineRule="auto"/>
        <w:rPr>
          <w:rFonts w:ascii="Book Antiqua" w:hAnsi="Book Antiqua"/>
          <w:sz w:val="24"/>
        </w:rPr>
      </w:pPr>
      <w:r w:rsidRPr="00CB76BF">
        <w:rPr>
          <w:rFonts w:ascii="Book Antiqua" w:hAnsi="Book Antiqua"/>
          <w:sz w:val="24"/>
        </w:rPr>
        <w:t>La</w:t>
      </w:r>
      <w:r w:rsidR="00B638C4" w:rsidRPr="00CB76BF">
        <w:rPr>
          <w:rFonts w:ascii="Book Antiqua" w:hAnsi="Book Antiqua"/>
          <w:sz w:val="24"/>
        </w:rPr>
        <w:t>s celebraciones de cada una de las fechas Patrias</w:t>
      </w:r>
      <w:r w:rsidR="0044424F" w:rsidRPr="00CB76BF">
        <w:rPr>
          <w:rFonts w:ascii="Book Antiqua" w:hAnsi="Book Antiqua"/>
          <w:sz w:val="24"/>
        </w:rPr>
        <w:t xml:space="preserve">; </w:t>
      </w:r>
      <w:r w:rsidRPr="00CB76BF">
        <w:rPr>
          <w:rFonts w:ascii="Book Antiqua" w:hAnsi="Book Antiqua"/>
          <w:sz w:val="24"/>
        </w:rPr>
        <w:t>y</w:t>
      </w:r>
    </w:p>
    <w:p w:rsidR="0044424F" w:rsidRPr="00CB76BF" w:rsidRDefault="0044424F" w:rsidP="0044424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B76BF">
        <w:rPr>
          <w:rFonts w:ascii="Book Antiqua" w:hAnsi="Book Antiqua"/>
          <w:b/>
          <w:sz w:val="24"/>
        </w:rPr>
        <w:t>CONSIDERANDO:</w:t>
      </w:r>
    </w:p>
    <w:p w:rsidR="00305428" w:rsidRPr="00CB76BF" w:rsidRDefault="00841818" w:rsidP="0044424F">
      <w:pPr>
        <w:keepNext/>
        <w:spacing w:after="180" w:line="240" w:lineRule="auto"/>
        <w:rPr>
          <w:rFonts w:ascii="Book Antiqua" w:hAnsi="Book Antiqua"/>
          <w:sz w:val="24"/>
        </w:rPr>
      </w:pPr>
      <w:r w:rsidRPr="00CB76BF">
        <w:rPr>
          <w:rFonts w:ascii="Book Antiqua" w:hAnsi="Book Antiqua"/>
          <w:sz w:val="24"/>
        </w:rPr>
        <w:t>Que</w:t>
      </w:r>
      <w:r w:rsidR="00AF39E8" w:rsidRPr="00CB76BF">
        <w:rPr>
          <w:rFonts w:ascii="Book Antiqua" w:hAnsi="Book Antiqua"/>
          <w:sz w:val="24"/>
        </w:rPr>
        <w:t xml:space="preserve"> </w:t>
      </w:r>
      <w:r w:rsidR="00B638C4" w:rsidRPr="00CB76BF">
        <w:rPr>
          <w:rFonts w:ascii="Book Antiqua" w:hAnsi="Book Antiqua"/>
          <w:sz w:val="24"/>
        </w:rPr>
        <w:t>como Argentinos nativos o por opción</w:t>
      </w:r>
      <w:r w:rsidR="0044424F" w:rsidRPr="00CB76BF">
        <w:rPr>
          <w:rFonts w:ascii="Book Antiqua" w:hAnsi="Book Antiqua"/>
          <w:sz w:val="24"/>
        </w:rPr>
        <w:t xml:space="preserve">, </w:t>
      </w:r>
      <w:r w:rsidR="00B638C4" w:rsidRPr="00CB76BF">
        <w:rPr>
          <w:rFonts w:ascii="Book Antiqua" w:hAnsi="Book Antiqua"/>
          <w:sz w:val="24"/>
        </w:rPr>
        <w:t>y teniendo en cuenta el estado Democrático que vive nuestro País</w:t>
      </w:r>
      <w:r w:rsidR="0044424F" w:rsidRPr="00CB76BF">
        <w:rPr>
          <w:rFonts w:ascii="Book Antiqua" w:hAnsi="Book Antiqua"/>
          <w:sz w:val="24"/>
        </w:rPr>
        <w:t xml:space="preserve">, </w:t>
      </w:r>
      <w:r w:rsidR="00B638C4" w:rsidRPr="00CB76BF">
        <w:rPr>
          <w:rFonts w:ascii="Book Antiqua" w:hAnsi="Book Antiqua"/>
          <w:sz w:val="24"/>
        </w:rPr>
        <w:t xml:space="preserve">nace como una obligación histórica rendir homenajes a los </w:t>
      </w:r>
      <w:r w:rsidR="00557EE3" w:rsidRPr="00CB76BF">
        <w:rPr>
          <w:rFonts w:ascii="Book Antiqua" w:hAnsi="Book Antiqua"/>
          <w:sz w:val="24"/>
        </w:rPr>
        <w:t>Próceres</w:t>
      </w:r>
      <w:r w:rsidR="00B638C4" w:rsidRPr="00CB76BF">
        <w:rPr>
          <w:rFonts w:ascii="Book Antiqua" w:hAnsi="Book Antiqua"/>
          <w:sz w:val="24"/>
        </w:rPr>
        <w:t xml:space="preserve"> de la Nación que de una manera u otra</w:t>
      </w:r>
      <w:r w:rsidR="0044424F" w:rsidRPr="00CB76BF">
        <w:rPr>
          <w:rFonts w:ascii="Book Antiqua" w:hAnsi="Book Antiqua"/>
          <w:sz w:val="24"/>
        </w:rPr>
        <w:t xml:space="preserve">, </w:t>
      </w:r>
      <w:r w:rsidR="00B638C4" w:rsidRPr="00CB76BF">
        <w:rPr>
          <w:rFonts w:ascii="Book Antiqua" w:hAnsi="Book Antiqua"/>
          <w:sz w:val="24"/>
        </w:rPr>
        <w:t>se hicieron acreedores de recordación</w:t>
      </w:r>
      <w:r w:rsidR="0044424F" w:rsidRPr="00CB76BF">
        <w:rPr>
          <w:rFonts w:ascii="Book Antiqua" w:hAnsi="Book Antiqua"/>
          <w:sz w:val="24"/>
        </w:rPr>
        <w:t>;</w:t>
      </w:r>
    </w:p>
    <w:p w:rsidR="00305428" w:rsidRPr="00CB76BF" w:rsidRDefault="00305428" w:rsidP="0030542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B76BF">
        <w:rPr>
          <w:rFonts w:ascii="Book Antiqua" w:hAnsi="Book Antiqua"/>
          <w:b/>
          <w:sz w:val="24"/>
        </w:rPr>
        <w:t>EL CONCEJO DELIBERANTE SANCIONA CON FUERZA DE ORDENANZA</w:t>
      </w:r>
      <w:r w:rsidR="0044424F" w:rsidRPr="00CB76BF">
        <w:rPr>
          <w:rFonts w:ascii="Book Antiqua" w:hAnsi="Book Antiqua"/>
          <w:sz w:val="24"/>
        </w:rPr>
        <w:t>:</w:t>
      </w:r>
    </w:p>
    <w:p w:rsidR="00305428" w:rsidRPr="00CB76BF" w:rsidRDefault="00D40553" w:rsidP="00D40553">
      <w:pPr>
        <w:keepNext/>
        <w:spacing w:after="180" w:line="240" w:lineRule="auto"/>
        <w:rPr>
          <w:rFonts w:ascii="Book Antiqua" w:hAnsi="Book Antiqua"/>
          <w:sz w:val="24"/>
        </w:rPr>
      </w:pPr>
      <w:r w:rsidRPr="00D4055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CB76BF">
        <w:rPr>
          <w:rFonts w:ascii="Book Antiqua" w:hAnsi="Book Antiqua"/>
          <w:sz w:val="24"/>
        </w:rPr>
        <w:t xml:space="preserve"> </w:t>
      </w:r>
      <w:r w:rsidR="00B638C4" w:rsidRPr="00CB76BF">
        <w:rPr>
          <w:rFonts w:ascii="Book Antiqua" w:hAnsi="Book Antiqua"/>
          <w:sz w:val="24"/>
        </w:rPr>
        <w:t>El Departamento Ejecutivo</w:t>
      </w:r>
      <w:r w:rsidR="0044424F" w:rsidRPr="00CB76BF">
        <w:rPr>
          <w:rFonts w:ascii="Book Antiqua" w:hAnsi="Book Antiqua"/>
          <w:sz w:val="24"/>
        </w:rPr>
        <w:t xml:space="preserve">, </w:t>
      </w:r>
      <w:r w:rsidR="00B638C4" w:rsidRPr="00CB76BF">
        <w:rPr>
          <w:rFonts w:ascii="Book Antiqua" w:hAnsi="Book Antiqua"/>
          <w:sz w:val="24"/>
        </w:rPr>
        <w:t>procederá con el tiempo que estime prudencial antes de festejarse y/o conmemorarse fechas patrias</w:t>
      </w:r>
      <w:r w:rsidR="0044424F" w:rsidRPr="00CB76BF">
        <w:rPr>
          <w:rFonts w:ascii="Book Antiqua" w:hAnsi="Book Antiqua"/>
          <w:sz w:val="24"/>
        </w:rPr>
        <w:t xml:space="preserve">, </w:t>
      </w:r>
      <w:r w:rsidR="00B638C4" w:rsidRPr="00CB76BF">
        <w:rPr>
          <w:rFonts w:ascii="Book Antiqua" w:hAnsi="Book Antiqua"/>
          <w:sz w:val="24"/>
        </w:rPr>
        <w:t>a invitar a todos los vecinos y/o empresarios localizados en la ciudad</w:t>
      </w:r>
      <w:r w:rsidR="0044424F" w:rsidRPr="00CB76BF">
        <w:rPr>
          <w:rFonts w:ascii="Book Antiqua" w:hAnsi="Book Antiqua"/>
          <w:sz w:val="24"/>
        </w:rPr>
        <w:t xml:space="preserve">, </w:t>
      </w:r>
      <w:r w:rsidR="00B638C4" w:rsidRPr="00CB76BF">
        <w:rPr>
          <w:rFonts w:ascii="Book Antiqua" w:hAnsi="Book Antiqua"/>
          <w:sz w:val="24"/>
        </w:rPr>
        <w:t>para que procedan a embanderar los respectivos frentes de sus propiedades</w:t>
      </w:r>
      <w:r w:rsidR="0044424F" w:rsidRPr="00CB76BF">
        <w:rPr>
          <w:rFonts w:ascii="Book Antiqua" w:hAnsi="Book Antiqua"/>
          <w:sz w:val="24"/>
        </w:rPr>
        <w:t>.</w:t>
      </w:r>
    </w:p>
    <w:p w:rsidR="006F2884" w:rsidRPr="00CB76BF" w:rsidRDefault="00D40553" w:rsidP="0044424F">
      <w:pPr>
        <w:keepNext/>
        <w:spacing w:after="180" w:line="240" w:lineRule="auto"/>
        <w:rPr>
          <w:rFonts w:ascii="Book Antiqua" w:hAnsi="Book Antiqua"/>
          <w:sz w:val="24"/>
        </w:rPr>
      </w:pPr>
      <w:r w:rsidRPr="00D4055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CB76BF">
        <w:rPr>
          <w:rFonts w:ascii="Book Antiqua" w:hAnsi="Book Antiqua"/>
          <w:sz w:val="24"/>
        </w:rPr>
        <w:t xml:space="preserve"> </w:t>
      </w:r>
      <w:r w:rsidR="003E657F" w:rsidRPr="00CB76BF">
        <w:rPr>
          <w:rFonts w:ascii="Book Antiqua" w:hAnsi="Book Antiqua"/>
          <w:sz w:val="24"/>
        </w:rPr>
        <w:t>COMUNÍQUESE</w:t>
      </w:r>
      <w:r w:rsidR="0044424F" w:rsidRPr="00CB76BF">
        <w:rPr>
          <w:rFonts w:ascii="Book Antiqua" w:hAnsi="Book Antiqua"/>
          <w:sz w:val="24"/>
        </w:rPr>
        <w:t xml:space="preserve">, </w:t>
      </w:r>
      <w:r w:rsidR="003E657F" w:rsidRPr="00CB76BF">
        <w:rPr>
          <w:rFonts w:ascii="Book Antiqua" w:hAnsi="Book Antiqua"/>
          <w:sz w:val="24"/>
        </w:rPr>
        <w:t>CÓPIESE y ARCHÍVESE</w:t>
      </w:r>
      <w:r w:rsidR="0044424F" w:rsidRPr="00CB76BF">
        <w:rPr>
          <w:rFonts w:ascii="Book Antiqua" w:hAnsi="Book Antiqua"/>
          <w:sz w:val="24"/>
        </w:rPr>
        <w:t>.</w:t>
      </w:r>
    </w:p>
    <w:sectPr w:rsidR="006F2884" w:rsidRPr="00CB76BF" w:rsidSect="0077074D">
      <w:footerReference w:type="default" r:id="rId7"/>
      <w:pgSz w:w="11906" w:h="16838"/>
      <w:pgMar w:top="1417" w:right="1134" w:bottom="1134" w:left="1701" w:header="709" w:footer="709" w:gutter="0"/>
      <w:pgNumType w:start="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4252" w:rsidRDefault="00AE4252" w:rsidP="00AE4252">
      <w:pPr>
        <w:spacing w:after="0" w:line="240" w:lineRule="auto"/>
      </w:pPr>
      <w:r>
        <w:separator/>
      </w:r>
    </w:p>
  </w:endnote>
  <w:endnote w:type="continuationSeparator" w:id="0">
    <w:p w:rsidR="00AE4252" w:rsidRDefault="00AE4252" w:rsidP="00AE4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4252" w:rsidRPr="0077074D" w:rsidRDefault="00AE42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4252" w:rsidRDefault="00AE4252" w:rsidP="00AE4252">
      <w:pPr>
        <w:spacing w:after="0" w:line="240" w:lineRule="auto"/>
      </w:pPr>
      <w:r>
        <w:separator/>
      </w:r>
    </w:p>
  </w:footnote>
  <w:footnote w:type="continuationSeparator" w:id="0">
    <w:p w:rsidR="00AE4252" w:rsidRDefault="00AE4252" w:rsidP="00AE4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60A63"/>
    <w:multiLevelType w:val="hybridMultilevel"/>
    <w:tmpl w:val="AABA1F1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05C86"/>
    <w:rsid w:val="000255BC"/>
    <w:rsid w:val="00066A1C"/>
    <w:rsid w:val="000776C1"/>
    <w:rsid w:val="000D6F58"/>
    <w:rsid w:val="0014187E"/>
    <w:rsid w:val="00161630"/>
    <w:rsid w:val="001707F4"/>
    <w:rsid w:val="00194846"/>
    <w:rsid w:val="001A1D3A"/>
    <w:rsid w:val="00222916"/>
    <w:rsid w:val="0024498C"/>
    <w:rsid w:val="002714FD"/>
    <w:rsid w:val="002744BB"/>
    <w:rsid w:val="002B1D46"/>
    <w:rsid w:val="002C1545"/>
    <w:rsid w:val="002C406E"/>
    <w:rsid w:val="002D575E"/>
    <w:rsid w:val="00305428"/>
    <w:rsid w:val="00325C19"/>
    <w:rsid w:val="003305C1"/>
    <w:rsid w:val="00362F2A"/>
    <w:rsid w:val="003635BA"/>
    <w:rsid w:val="00385E3A"/>
    <w:rsid w:val="003E55A6"/>
    <w:rsid w:val="003E657F"/>
    <w:rsid w:val="00432230"/>
    <w:rsid w:val="0044424F"/>
    <w:rsid w:val="00491FDB"/>
    <w:rsid w:val="004E7871"/>
    <w:rsid w:val="004F39CF"/>
    <w:rsid w:val="00516145"/>
    <w:rsid w:val="00524802"/>
    <w:rsid w:val="005513E9"/>
    <w:rsid w:val="00557EE3"/>
    <w:rsid w:val="005952EA"/>
    <w:rsid w:val="00622108"/>
    <w:rsid w:val="00626E99"/>
    <w:rsid w:val="00655D5D"/>
    <w:rsid w:val="006C00DF"/>
    <w:rsid w:val="006F2884"/>
    <w:rsid w:val="00714FEB"/>
    <w:rsid w:val="0077074D"/>
    <w:rsid w:val="00784F82"/>
    <w:rsid w:val="007B73E1"/>
    <w:rsid w:val="007E6ABD"/>
    <w:rsid w:val="007F032F"/>
    <w:rsid w:val="007F1AB9"/>
    <w:rsid w:val="00802C19"/>
    <w:rsid w:val="0080620B"/>
    <w:rsid w:val="00831A1D"/>
    <w:rsid w:val="00841818"/>
    <w:rsid w:val="00857A75"/>
    <w:rsid w:val="008745B2"/>
    <w:rsid w:val="008D3994"/>
    <w:rsid w:val="008D6320"/>
    <w:rsid w:val="008F38E0"/>
    <w:rsid w:val="009F5DBD"/>
    <w:rsid w:val="00A52BB0"/>
    <w:rsid w:val="00A703B2"/>
    <w:rsid w:val="00A76D6D"/>
    <w:rsid w:val="00AD6E0C"/>
    <w:rsid w:val="00AE4252"/>
    <w:rsid w:val="00AE4E91"/>
    <w:rsid w:val="00AE6DA4"/>
    <w:rsid w:val="00AF39E8"/>
    <w:rsid w:val="00AF6BD9"/>
    <w:rsid w:val="00B53785"/>
    <w:rsid w:val="00B638C4"/>
    <w:rsid w:val="00B923D8"/>
    <w:rsid w:val="00B97068"/>
    <w:rsid w:val="00BB2ED4"/>
    <w:rsid w:val="00BD3D47"/>
    <w:rsid w:val="00C03CA2"/>
    <w:rsid w:val="00C049C7"/>
    <w:rsid w:val="00CA5A8B"/>
    <w:rsid w:val="00CB76BF"/>
    <w:rsid w:val="00CE1123"/>
    <w:rsid w:val="00D35329"/>
    <w:rsid w:val="00D40553"/>
    <w:rsid w:val="00D41AEB"/>
    <w:rsid w:val="00D4546C"/>
    <w:rsid w:val="00D721B3"/>
    <w:rsid w:val="00D721FD"/>
    <w:rsid w:val="00E34AE4"/>
    <w:rsid w:val="00E47BB3"/>
    <w:rsid w:val="00E84C0D"/>
    <w:rsid w:val="00EB565A"/>
    <w:rsid w:val="00FA6F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2714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E4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425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E4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425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2017-10-04T15:10:00Z</cp:lastPrinted>
  <dcterms:created xsi:type="dcterms:W3CDTF">2017-03-08T22:39:00Z</dcterms:created>
  <dcterms:modified xsi:type="dcterms:W3CDTF">2017-10-04T15:10:00Z</dcterms:modified>
</cp:coreProperties>
</file>