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A63" w:rsidRPr="009C6A63" w:rsidRDefault="009C6A63" w:rsidP="009C6A6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C6A63">
        <w:rPr>
          <w:rFonts w:ascii="Book Antiqua" w:hAnsi="Book Antiqua"/>
          <w:sz w:val="24"/>
        </w:rPr>
        <w:t>Yerba Buena, 16 de Julio de 1985</w:t>
      </w:r>
    </w:p>
    <w:p w:rsidR="009C6A63" w:rsidRPr="001807A0" w:rsidRDefault="009C6A63" w:rsidP="009C6A63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1807A0">
        <w:rPr>
          <w:rFonts w:ascii="Book Antiqua" w:hAnsi="Book Antiqua"/>
          <w:b/>
          <w:sz w:val="24"/>
        </w:rPr>
        <w:t>ORDENANZA Nº 156</w:t>
      </w:r>
    </w:p>
    <w:p w:rsidR="009C6A63" w:rsidRPr="001807A0" w:rsidRDefault="009C6A63" w:rsidP="009C6A63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807A0">
        <w:rPr>
          <w:rFonts w:ascii="Book Antiqua" w:hAnsi="Book Antiqua"/>
          <w:b/>
          <w:sz w:val="24"/>
        </w:rPr>
        <w:t>VISTO:</w:t>
      </w:r>
    </w:p>
    <w:p w:rsidR="002D0A17" w:rsidRPr="001807A0" w:rsidRDefault="00EC6D56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con fecha 23/</w:t>
      </w:r>
      <w:r w:rsidR="00B360F9" w:rsidRPr="001807A0">
        <w:rPr>
          <w:rFonts w:ascii="Book Antiqua" w:hAnsi="Book Antiqua"/>
          <w:sz w:val="24"/>
        </w:rPr>
        <w:t>0</w:t>
      </w:r>
      <w:r w:rsidRPr="001807A0">
        <w:rPr>
          <w:rFonts w:ascii="Book Antiqua" w:hAnsi="Book Antiqua"/>
          <w:sz w:val="24"/>
        </w:rPr>
        <w:t>4/84 se constituyó la Comisión Bi-Poderes integrada por el Sr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Presidente del Concejo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los Sres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Presidente de cada Bloque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el Sr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Intendente Municipal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el Sr Secretario</w:t>
      </w:r>
      <w:r w:rsidR="00C62047" w:rsidRPr="001807A0">
        <w:rPr>
          <w:rFonts w:ascii="Book Antiqua" w:hAnsi="Book Antiqua"/>
          <w:sz w:val="24"/>
        </w:rPr>
        <w:t xml:space="preserve"> </w:t>
      </w:r>
      <w:r w:rsidRPr="001807A0">
        <w:rPr>
          <w:rFonts w:ascii="Book Antiqua" w:hAnsi="Book Antiqua"/>
          <w:sz w:val="24"/>
        </w:rPr>
        <w:t>de Gobierno y tres Asesores Jurídicos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EC6D56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la misma tiene como finalidad el estudio e investigación de los problemas judiciales que existían pendientes en el Municipio de Yerba Buena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al momento de hacerse cargo el nuevo régimen democrático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EF6661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 xml:space="preserve">Que esa Comisión se abocó especialmente al estudio del tema San Agustín </w:t>
      </w:r>
      <w:r w:rsidR="007A0C10" w:rsidRPr="001807A0">
        <w:rPr>
          <w:rFonts w:ascii="Book Antiqua" w:hAnsi="Book Antiqua"/>
          <w:sz w:val="24"/>
        </w:rPr>
        <w:t>S.R.L.</w:t>
      </w:r>
      <w:r w:rsidR="009C6A63" w:rsidRPr="001807A0">
        <w:rPr>
          <w:rFonts w:ascii="Book Antiqua" w:hAnsi="Book Antiqua"/>
          <w:sz w:val="24"/>
        </w:rPr>
        <w:t xml:space="preserve"> </w:t>
      </w:r>
      <w:r w:rsidRPr="001807A0">
        <w:rPr>
          <w:rFonts w:ascii="Book Antiqua" w:hAnsi="Book Antiqua"/>
          <w:sz w:val="24"/>
        </w:rPr>
        <w:t>y la Ordenanza de caducidad N</w:t>
      </w:r>
      <w:r w:rsidR="009C6A63" w:rsidRPr="001807A0">
        <w:rPr>
          <w:rFonts w:ascii="Book Antiqua" w:hAnsi="Book Antiqua"/>
          <w:sz w:val="24"/>
        </w:rPr>
        <w:t xml:space="preserve">º </w:t>
      </w:r>
      <w:r w:rsidRPr="001807A0">
        <w:rPr>
          <w:rFonts w:ascii="Book Antiqua" w:hAnsi="Book Antiqua"/>
          <w:sz w:val="24"/>
        </w:rPr>
        <w:t>110/81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 xml:space="preserve">mediante la cual se </w:t>
      </w:r>
      <w:r w:rsidR="00B360F9" w:rsidRPr="001807A0">
        <w:rPr>
          <w:rFonts w:ascii="Book Antiqua" w:hAnsi="Book Antiqua"/>
          <w:sz w:val="24"/>
        </w:rPr>
        <w:t>da</w:t>
      </w:r>
      <w:r w:rsidRPr="001807A0">
        <w:rPr>
          <w:rFonts w:ascii="Book Antiqua" w:hAnsi="Book Antiqua"/>
          <w:sz w:val="24"/>
        </w:rPr>
        <w:t xml:space="preserve"> por terminada la concesión del Cementerio Parquizado San Agustín que hasta entonces era explotado en su uso y goce por la Empresa San Agustín </w:t>
      </w:r>
      <w:r w:rsidR="007A0C10" w:rsidRPr="001807A0">
        <w:rPr>
          <w:rFonts w:ascii="Book Antiqua" w:hAnsi="Book Antiqua"/>
          <w:sz w:val="24"/>
        </w:rPr>
        <w:t>S.R.L.</w:t>
      </w:r>
    </w:p>
    <w:p w:rsidR="002D0A17" w:rsidRPr="001807A0" w:rsidRDefault="00EF6661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El dictamen producido por los Sres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Asesores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después de un minucioso y detallado análisis de todas las circunstancias que rodearon el tema San Agustín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que el</w:t>
      </w:r>
      <w:r w:rsidR="004E58DA" w:rsidRPr="001807A0">
        <w:rPr>
          <w:rFonts w:ascii="Book Antiqua" w:hAnsi="Book Antiqua"/>
          <w:sz w:val="24"/>
        </w:rPr>
        <w:t xml:space="preserve"> </w:t>
      </w:r>
      <w:r w:rsidR="007A0C10" w:rsidRPr="001807A0">
        <w:rPr>
          <w:rFonts w:ascii="Book Antiqua" w:hAnsi="Book Antiqua"/>
          <w:sz w:val="24"/>
        </w:rPr>
        <w:t>H.C.D.</w:t>
      </w:r>
      <w:r w:rsidR="009C6A63" w:rsidRPr="001807A0">
        <w:rPr>
          <w:rFonts w:ascii="Book Antiqua" w:hAnsi="Book Antiqua"/>
          <w:sz w:val="24"/>
        </w:rPr>
        <w:t xml:space="preserve"> </w:t>
      </w:r>
      <w:r w:rsidRPr="001807A0">
        <w:rPr>
          <w:rFonts w:ascii="Book Antiqua" w:hAnsi="Book Antiqua"/>
          <w:sz w:val="24"/>
        </w:rPr>
        <w:t>brevitatis causa- hace causa en todos sus términos y pasa a ser parte integrante de la presente Ordenanza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4E58DA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los Sres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Asesores efectuaron diversas diligencias entre ellas pedidos previos de informes a la Municipalidad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 xml:space="preserve">citación al representante legal de la firma San Agustín </w:t>
      </w:r>
      <w:r w:rsidR="007A0C10" w:rsidRPr="001807A0">
        <w:rPr>
          <w:rFonts w:ascii="Book Antiqua" w:hAnsi="Book Antiqua"/>
          <w:sz w:val="24"/>
        </w:rPr>
        <w:t>S.R.L.</w:t>
      </w:r>
      <w:r w:rsidR="009C6A63" w:rsidRPr="001807A0">
        <w:rPr>
          <w:rFonts w:ascii="Book Antiqua" w:hAnsi="Book Antiqua"/>
          <w:sz w:val="24"/>
        </w:rPr>
        <w:t xml:space="preserve"> </w:t>
      </w:r>
      <w:r w:rsidRPr="001807A0">
        <w:rPr>
          <w:rFonts w:ascii="Book Antiqua" w:hAnsi="Book Antiqua"/>
          <w:sz w:val="24"/>
        </w:rPr>
        <w:t>para que efectúe el descargo correspondientes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corriendo todos estos antecedentes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glosados a la presente Ordenanza</w:t>
      </w:r>
      <w:r w:rsidR="009C6A63" w:rsidRPr="001807A0">
        <w:rPr>
          <w:rFonts w:ascii="Book Antiqua" w:hAnsi="Book Antiqua"/>
          <w:sz w:val="24"/>
        </w:rPr>
        <w:t>,</w:t>
      </w:r>
    </w:p>
    <w:p w:rsidR="002D0A17" w:rsidRPr="001807A0" w:rsidRDefault="004E58DA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Las Ordenanzas 9/79</w:t>
      </w:r>
      <w:r w:rsidR="009C6A63" w:rsidRPr="001807A0">
        <w:rPr>
          <w:rFonts w:ascii="Book Antiqua" w:hAnsi="Book Antiqua"/>
          <w:sz w:val="24"/>
        </w:rPr>
        <w:t xml:space="preserve">; </w:t>
      </w:r>
      <w:r w:rsidRPr="001807A0">
        <w:rPr>
          <w:rFonts w:ascii="Book Antiqua" w:hAnsi="Book Antiqua"/>
          <w:sz w:val="24"/>
        </w:rPr>
        <w:t>10/79</w:t>
      </w:r>
      <w:r w:rsidR="009C6A63" w:rsidRPr="001807A0">
        <w:rPr>
          <w:rFonts w:ascii="Book Antiqua" w:hAnsi="Book Antiqua"/>
          <w:sz w:val="24"/>
        </w:rPr>
        <w:t xml:space="preserve">; </w:t>
      </w:r>
      <w:r w:rsidRPr="001807A0">
        <w:rPr>
          <w:rFonts w:ascii="Book Antiqua" w:hAnsi="Book Antiqua"/>
          <w:sz w:val="24"/>
        </w:rPr>
        <w:t>16/79</w:t>
      </w:r>
      <w:r w:rsidR="009C6A63" w:rsidRPr="001807A0">
        <w:rPr>
          <w:rFonts w:ascii="Book Antiqua" w:hAnsi="Book Antiqua"/>
          <w:sz w:val="24"/>
        </w:rPr>
        <w:t xml:space="preserve">; </w:t>
      </w:r>
      <w:r w:rsidRPr="001807A0">
        <w:rPr>
          <w:rFonts w:ascii="Book Antiqua" w:hAnsi="Book Antiqua"/>
          <w:sz w:val="24"/>
        </w:rPr>
        <w:t>93/81</w:t>
      </w:r>
      <w:r w:rsidR="009C6A63" w:rsidRPr="001807A0">
        <w:rPr>
          <w:rFonts w:ascii="Book Antiqua" w:hAnsi="Book Antiqua"/>
          <w:sz w:val="24"/>
        </w:rPr>
        <w:t xml:space="preserve">; </w:t>
      </w:r>
      <w:r w:rsidRPr="001807A0">
        <w:rPr>
          <w:rFonts w:ascii="Book Antiqua" w:hAnsi="Book Antiqua"/>
          <w:sz w:val="24"/>
        </w:rPr>
        <w:t>decreto 182/79</w:t>
      </w:r>
      <w:r w:rsidR="009C6A63" w:rsidRPr="001807A0">
        <w:rPr>
          <w:rFonts w:ascii="Book Antiqua" w:hAnsi="Book Antiqua"/>
          <w:sz w:val="24"/>
        </w:rPr>
        <w:t xml:space="preserve">; </w:t>
      </w:r>
      <w:r w:rsidRPr="001807A0">
        <w:rPr>
          <w:rFonts w:ascii="Book Antiqua" w:hAnsi="Book Antiqua"/>
          <w:sz w:val="24"/>
        </w:rPr>
        <w:t>133/80</w:t>
      </w:r>
      <w:r w:rsidR="009C6A63" w:rsidRPr="001807A0">
        <w:rPr>
          <w:rFonts w:ascii="Book Antiqua" w:hAnsi="Book Antiqua"/>
          <w:sz w:val="24"/>
        </w:rPr>
        <w:t xml:space="preserve">; </w:t>
      </w:r>
      <w:r w:rsidRPr="001807A0">
        <w:rPr>
          <w:rFonts w:ascii="Book Antiqua" w:hAnsi="Book Antiqua"/>
          <w:sz w:val="24"/>
        </w:rPr>
        <w:t xml:space="preserve">154/81 y </w:t>
      </w:r>
      <w:r w:rsidR="00C972EF" w:rsidRPr="001807A0">
        <w:rPr>
          <w:rFonts w:ascii="Book Antiqua" w:hAnsi="Book Antiqua"/>
          <w:sz w:val="24"/>
        </w:rPr>
        <w:t>demás concordantes</w:t>
      </w:r>
      <w:r w:rsidR="009C6A63" w:rsidRPr="001807A0">
        <w:rPr>
          <w:rFonts w:ascii="Book Antiqua" w:hAnsi="Book Antiqua"/>
          <w:sz w:val="24"/>
        </w:rPr>
        <w:t>.</w:t>
      </w:r>
    </w:p>
    <w:p w:rsidR="00E72E22" w:rsidRPr="001807A0" w:rsidRDefault="00C972EF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Los juicios que se han tramitado y que se tramitan por ante la Justicia Ordinaria de la Provincia</w:t>
      </w:r>
      <w:r w:rsidR="009C6A63" w:rsidRPr="001807A0">
        <w:rPr>
          <w:rFonts w:ascii="Book Antiqua" w:hAnsi="Book Antiqua"/>
          <w:sz w:val="24"/>
        </w:rPr>
        <w:t xml:space="preserve">; </w:t>
      </w:r>
      <w:r w:rsidRPr="001807A0">
        <w:rPr>
          <w:rFonts w:ascii="Book Antiqua" w:hAnsi="Book Antiqua"/>
          <w:sz w:val="24"/>
        </w:rPr>
        <w:t>y</w:t>
      </w:r>
    </w:p>
    <w:p w:rsidR="009C6A63" w:rsidRPr="001807A0" w:rsidRDefault="009C6A63" w:rsidP="009C6A63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807A0">
        <w:rPr>
          <w:rFonts w:ascii="Book Antiqua" w:hAnsi="Book Antiqua"/>
          <w:b/>
          <w:sz w:val="24"/>
        </w:rPr>
        <w:t>CONSIDERANDO:</w:t>
      </w:r>
    </w:p>
    <w:p w:rsidR="002D0A17" w:rsidRPr="001807A0" w:rsidRDefault="00C972EF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los antecedentes reseñados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cabe destacar que el ordenamiento jurídico que regula la actividad pública de organización del régimen por el que debe funcionar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todo lo referente al servicio de sepultura y cementerios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compete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dentro del ámbito de su jurisdicción al Poder Municipal</w:t>
      </w:r>
      <w:r w:rsidR="002D0A17" w:rsidRPr="001807A0">
        <w:rPr>
          <w:rFonts w:ascii="Book Antiqua" w:hAnsi="Book Antiqua"/>
          <w:sz w:val="24"/>
        </w:rPr>
        <w:t xml:space="preserve"> </w:t>
      </w:r>
      <w:r w:rsidR="009C6A63" w:rsidRPr="001807A0">
        <w:rPr>
          <w:rFonts w:ascii="Book Antiqua" w:hAnsi="Book Antiqua"/>
          <w:sz w:val="24"/>
        </w:rPr>
        <w:t>(</w:t>
      </w:r>
      <w:r w:rsidRPr="001807A0">
        <w:rPr>
          <w:rFonts w:ascii="Book Antiqua" w:hAnsi="Book Antiqua"/>
          <w:sz w:val="24"/>
        </w:rPr>
        <w:t>Art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132 inc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9 de la Constitución Provincial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Ordenanza 9/79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10/79 y concordantes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C972EF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con esa base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insoslayable para la autoridad de ésta Municipalidad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se ha considerado</w:t>
      </w:r>
      <w:r w:rsidR="00734AF9" w:rsidRPr="001807A0">
        <w:rPr>
          <w:rFonts w:ascii="Book Antiqua" w:hAnsi="Book Antiqua"/>
          <w:sz w:val="24"/>
        </w:rPr>
        <w:t xml:space="preserve"> por los órganos de Gobierno que nos precedieron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34AF9" w:rsidRPr="001807A0">
        <w:rPr>
          <w:rFonts w:ascii="Book Antiqua" w:hAnsi="Book Antiqua"/>
          <w:sz w:val="24"/>
        </w:rPr>
        <w:t>y que es coincidente con el pensamiento de las actuales autoridades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34AF9" w:rsidRPr="001807A0">
        <w:rPr>
          <w:rFonts w:ascii="Book Antiqua" w:hAnsi="Book Antiqua"/>
          <w:sz w:val="24"/>
        </w:rPr>
        <w:t>que el medio más conveniente y eficaz para atender éste servicio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34AF9" w:rsidRPr="001807A0">
        <w:rPr>
          <w:rFonts w:ascii="Book Antiqua" w:hAnsi="Book Antiqua"/>
          <w:sz w:val="24"/>
        </w:rPr>
        <w:t>es la utilización de la actividad privada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34AF9" w:rsidRPr="001807A0">
        <w:rPr>
          <w:rFonts w:ascii="Book Antiqua" w:hAnsi="Book Antiqua"/>
          <w:sz w:val="24"/>
        </w:rPr>
        <w:t>subordinado su funcionamiento a una rigurosa reglamentación y control por parte del Poder Público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1A517A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de esta manera se constribuye sin ninguna duda a procurar que la actividad del Estado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dentro de un sistema libertad acorde con nuestra Carta Magna plenamente vigente en las actuales circunstancias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 xml:space="preserve">se circunscriban a la vigilancia y ordenamiento </w:t>
      </w:r>
      <w:r w:rsidRPr="001807A0">
        <w:rPr>
          <w:rFonts w:ascii="Book Antiqua" w:hAnsi="Book Antiqua"/>
          <w:sz w:val="24"/>
        </w:rPr>
        <w:lastRenderedPageBreak/>
        <w:t>de las distintas y variadas tareas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que sin menoscabe ni renunciamiento deben y pueden ser satisfactoriamente atendido por particulares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1A517A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la experiencia propia de éste Municipio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como la de los otros organismos similares de ésta y otras Provincias permiten afirmar sin ningún riesgo a equivocación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que la Delegación que éste servicio tiene resultados evidentemente satisfactorio para la comunidad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siempre –cabe destacarlo- que el estado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no descuidó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y e</w:t>
      </w:r>
      <w:r w:rsidR="00E31D8C" w:rsidRPr="001807A0">
        <w:rPr>
          <w:rFonts w:ascii="Book Antiqua" w:hAnsi="Book Antiqua"/>
          <w:sz w:val="24"/>
        </w:rPr>
        <w:t>n este sentido regule y ejercite el debido contralor de las múltiples facetas que ofrece su ejercicio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E31D8C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en ése sentido y con el más elevado pronóstico y firme inspiración de actuar y servir al mejor resultado administrativo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tanto para el Municipio como para la población íntegra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con esa inteligencia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con ese espíritu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 xml:space="preserve">y con la firme voluntad de servir al </w:t>
      </w:r>
      <w:r w:rsidR="00B360F9" w:rsidRPr="001807A0">
        <w:rPr>
          <w:rFonts w:ascii="Book Antiqua" w:hAnsi="Book Antiqua"/>
          <w:sz w:val="24"/>
        </w:rPr>
        <w:t>bien</w:t>
      </w:r>
      <w:r w:rsidRPr="001807A0">
        <w:rPr>
          <w:rFonts w:ascii="Book Antiqua" w:hAnsi="Book Antiqua"/>
          <w:sz w:val="24"/>
        </w:rPr>
        <w:t xml:space="preserve"> común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es de imperioso deber procurar por partes de las presentes autoridades dar una solución definitiva al entredicho o divergencia existentes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que actualmente se encuentran en una irregular situación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soportando conflictos diversos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tanto desde el ponto de vista administrativo como judicial y económico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E31D8C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el citado servicio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que cubre una de las más importantes obligaciones de la Municipalidad y que a su vez era una importante fuente de ingreso para las arcas del Municipio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1843A1" w:rsidRPr="001807A0">
        <w:rPr>
          <w:rFonts w:ascii="Book Antiqua" w:hAnsi="Book Antiqua"/>
          <w:sz w:val="24"/>
        </w:rPr>
        <w:t>que actualmente se encuentra paralizado y con juicios pendientes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1843A1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el resultado de estos juicios conforme los resalta en su dictamen los Sres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Asesores podrían ser impredecibles su resultado como consecuencias directas en el patrimonio Municipal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Especialmente teniendo presente</w:t>
      </w:r>
      <w:r w:rsidR="00C62047" w:rsidRPr="001807A0">
        <w:rPr>
          <w:rFonts w:ascii="Book Antiqua" w:hAnsi="Book Antiqua"/>
          <w:sz w:val="24"/>
        </w:rPr>
        <w:t xml:space="preserve"> </w:t>
      </w:r>
      <w:r w:rsidRPr="001807A0">
        <w:rPr>
          <w:rFonts w:ascii="Book Antiqua" w:hAnsi="Book Antiqua"/>
          <w:sz w:val="24"/>
        </w:rPr>
        <w:t>el estudio que se efectúa de todos y cada uno de los cargos que dieron pie y origen a la Ordenanz</w:t>
      </w:r>
      <w:r w:rsidR="00261E0B" w:rsidRPr="001807A0">
        <w:rPr>
          <w:rFonts w:ascii="Book Antiqua" w:hAnsi="Book Antiqua"/>
          <w:sz w:val="24"/>
        </w:rPr>
        <w:t>a de Caducidad 110/81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261E0B" w:rsidRPr="001807A0">
        <w:rPr>
          <w:rFonts w:ascii="Book Antiqua" w:hAnsi="Book Antiqua"/>
          <w:sz w:val="24"/>
        </w:rPr>
        <w:t>y que s</w:t>
      </w:r>
      <w:r w:rsidRPr="001807A0">
        <w:rPr>
          <w:rFonts w:ascii="Book Antiqua" w:hAnsi="Book Antiqua"/>
          <w:sz w:val="24"/>
        </w:rPr>
        <w:t>on</w:t>
      </w:r>
      <w:r w:rsidR="00261E0B" w:rsidRPr="001807A0">
        <w:rPr>
          <w:rFonts w:ascii="Book Antiqua" w:hAnsi="Book Antiqua"/>
          <w:sz w:val="24"/>
        </w:rPr>
        <w:t xml:space="preserve"> </w:t>
      </w:r>
      <w:r w:rsidRPr="001807A0">
        <w:rPr>
          <w:rFonts w:ascii="Book Antiqua" w:hAnsi="Book Antiqua"/>
          <w:sz w:val="24"/>
        </w:rPr>
        <w:t>comple</w:t>
      </w:r>
      <w:r w:rsidR="00261E0B" w:rsidRPr="001807A0">
        <w:rPr>
          <w:rFonts w:ascii="Book Antiqua" w:hAnsi="Book Antiqua"/>
          <w:sz w:val="24"/>
        </w:rPr>
        <w:t>tamente desvirtuados tanto por el descargo efectuado por el San Agustín como la conclusión arribada por nuestros Sres</w:t>
      </w:r>
      <w:r w:rsidR="009C6A63" w:rsidRPr="001807A0">
        <w:rPr>
          <w:rFonts w:ascii="Book Antiqua" w:hAnsi="Book Antiqua"/>
          <w:sz w:val="24"/>
        </w:rPr>
        <w:t xml:space="preserve">. </w:t>
      </w:r>
      <w:r w:rsidR="00261E0B" w:rsidRPr="001807A0">
        <w:rPr>
          <w:rFonts w:ascii="Book Antiqua" w:hAnsi="Book Antiqua"/>
          <w:sz w:val="24"/>
        </w:rPr>
        <w:t>Asesores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261E0B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surge evidente de dicho dictamen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que se ha</w:t>
      </w:r>
      <w:r w:rsidR="00C62047" w:rsidRPr="001807A0">
        <w:rPr>
          <w:rFonts w:ascii="Book Antiqua" w:hAnsi="Book Antiqua"/>
          <w:sz w:val="24"/>
        </w:rPr>
        <w:t xml:space="preserve"> </w:t>
      </w:r>
      <w:r w:rsidRPr="001807A0">
        <w:rPr>
          <w:rFonts w:ascii="Book Antiqua" w:hAnsi="Book Antiqua"/>
          <w:sz w:val="24"/>
        </w:rPr>
        <w:t>xxx la defensa en juicio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-corriéndose traslado de cargos con posterioridad a la caducidad- que se ha ejecutado documentos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demostró que la firma era apócrifa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y que no estaban registrados sus ingresos contablemente en la Municipalidad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que se ha utilizado como cargo –sepultura en mayor número de cadáveres del permitido- cuando por actos administrativos posteriores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la propia Municipalidad</w:t>
      </w:r>
      <w:r w:rsidR="007B38F9" w:rsidRPr="001807A0">
        <w:rPr>
          <w:rFonts w:ascii="Book Antiqua" w:hAnsi="Book Antiqua"/>
          <w:sz w:val="24"/>
        </w:rPr>
        <w:t xml:space="preserve"> acepta para sí esta situación cuando se trata de restos reducidos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B38F9" w:rsidRPr="001807A0">
        <w:rPr>
          <w:rFonts w:ascii="Book Antiqua" w:hAnsi="Book Antiqua"/>
          <w:sz w:val="24"/>
        </w:rPr>
        <w:t>se ha utilizado cargos como ser exhumación e inhumación de cadáveres sin permiso Municipal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B38F9" w:rsidRPr="001807A0">
        <w:rPr>
          <w:rFonts w:ascii="Book Antiqua" w:hAnsi="Book Antiqua"/>
          <w:sz w:val="24"/>
        </w:rPr>
        <w:t>sin tener presente de que este control estaba a cargo de la Policía Mortuoria Municipal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B38F9" w:rsidRPr="001807A0">
        <w:rPr>
          <w:rFonts w:ascii="Book Antiqua" w:hAnsi="Book Antiqua"/>
          <w:sz w:val="24"/>
        </w:rPr>
        <w:t>y que en sus descargos San Agustín acompañó recibos o constancias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B38F9" w:rsidRPr="001807A0">
        <w:rPr>
          <w:rFonts w:ascii="Book Antiqua" w:hAnsi="Book Antiqua"/>
          <w:sz w:val="24"/>
        </w:rPr>
        <w:t>donde se encuentra expresamente autorizados a tal fin por autoridades Municipales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594DB5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ha utilizado cargos como ser la venta doble de parcelas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sin tener presente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que ha quedado acreditado a lo largo de todos los expedientes administrativos observados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del defectuoso empadronamiento provisorio que h</w:t>
      </w:r>
      <w:r w:rsidR="00A52FFC" w:rsidRPr="001807A0">
        <w:rPr>
          <w:rFonts w:ascii="Book Antiqua" w:hAnsi="Book Antiqua"/>
          <w:sz w:val="24"/>
        </w:rPr>
        <w:t>abía realizado la Municipalidad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A52FFC" w:rsidRPr="001807A0">
        <w:rPr>
          <w:rFonts w:ascii="Book Antiqua" w:hAnsi="Book Antiqua"/>
          <w:sz w:val="24"/>
        </w:rPr>
        <w:t>con evidentes errores de nomenclaturas repetidas y no pueden ser imputados al concesionario</w:t>
      </w:r>
      <w:r w:rsidR="009C6A63" w:rsidRPr="001807A0">
        <w:rPr>
          <w:rFonts w:ascii="Book Antiqua" w:hAnsi="Book Antiqua"/>
          <w:sz w:val="24"/>
        </w:rPr>
        <w:t xml:space="preserve">. </w:t>
      </w:r>
      <w:r w:rsidR="00A52FFC" w:rsidRPr="001807A0">
        <w:rPr>
          <w:rFonts w:ascii="Book Antiqua" w:hAnsi="Book Antiqua"/>
          <w:sz w:val="24"/>
        </w:rPr>
        <w:t>Lo que es más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A52FFC" w:rsidRPr="001807A0">
        <w:rPr>
          <w:rFonts w:ascii="Book Antiqua" w:hAnsi="Book Antiqua"/>
          <w:sz w:val="24"/>
        </w:rPr>
        <w:t>la mayoría de los expedientes administrativos que se referían a los sumarios por el empadronamiento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A52FFC" w:rsidRPr="001807A0">
        <w:rPr>
          <w:rFonts w:ascii="Book Antiqua" w:hAnsi="Book Antiqua"/>
          <w:sz w:val="24"/>
        </w:rPr>
        <w:t>desaparecieron de la Municipalidad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A52FFC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lastRenderedPageBreak/>
        <w:t>Que se ha imputado como cargos la venta masiva de parcelas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 xml:space="preserve">teniendo como base de que se transformaban las </w:t>
      </w:r>
      <w:r w:rsidR="004A5465" w:rsidRPr="001807A0">
        <w:rPr>
          <w:rFonts w:ascii="Book Antiqua" w:hAnsi="Book Antiqua"/>
          <w:sz w:val="24"/>
        </w:rPr>
        <w:t>mismas en “res-in-comercio”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4A5465" w:rsidRPr="001807A0">
        <w:rPr>
          <w:rFonts w:ascii="Book Antiqua" w:hAnsi="Book Antiqua"/>
          <w:sz w:val="24"/>
        </w:rPr>
        <w:t>con evidentes motivo de lucro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4A5465" w:rsidRPr="001807A0">
        <w:rPr>
          <w:rFonts w:ascii="Book Antiqua" w:hAnsi="Book Antiqua"/>
          <w:sz w:val="24"/>
        </w:rPr>
        <w:t>sin tener presente que lo que se transfería no era la parcela sino el uso de la misma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4A5465" w:rsidRPr="001807A0">
        <w:rPr>
          <w:rFonts w:ascii="Book Antiqua" w:hAnsi="Book Antiqua"/>
          <w:sz w:val="24"/>
        </w:rPr>
        <w:t>que evidentemente si está en el comercio y hace a la relación directa entre la Entidad Pública y el Concesionario o particular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57629B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Además teniendo presente las propuestas de arreglos efectuados por San Agustín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mediante cartas de intención de fecha 11/10/84 y 27/11/84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donde se allana a abonar sin discusión la liquidación que efectúe a su criterio la municipalidad de Yerba Buena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por canon e impuestos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57629B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El desistimiento ofrecido por San Agustín de todas las acciones judiciales que haya impetrado en contra de la Municipalidad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como así la renuncia expresa de los daños y perjuicios que le pudieran corresponder por las acciones impetradas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tanto por motivo del desfasaje en la actualización de los precios de las parcelas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C851C5" w:rsidRPr="001807A0">
        <w:rPr>
          <w:rFonts w:ascii="Book Antiqua" w:hAnsi="Book Antiqua"/>
          <w:sz w:val="24"/>
        </w:rPr>
        <w:t>como por la paralización de la Empresa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C851C5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el allanamiento ofrecido por la empresa San Agustín a la nueva reglamentación que cree la Municipalidad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para regir en lo sucesivo las concesiones de cementerios parquizados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como así también el plan de trabajo ofrecido por esa empresa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C851C5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Que estas pautas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dadas por la empresa concuerdan casi en su totalidad con lo aconsejado por los Sres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Asesores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 xml:space="preserve">como así también satisfacen </w:t>
      </w:r>
      <w:r w:rsidR="00B5295B" w:rsidRPr="001807A0">
        <w:rPr>
          <w:rFonts w:ascii="Book Antiqua" w:hAnsi="Book Antiqua"/>
          <w:sz w:val="24"/>
        </w:rPr>
        <w:t>plenamente desde</w:t>
      </w:r>
      <w:r w:rsidRPr="001807A0">
        <w:rPr>
          <w:rFonts w:ascii="Book Antiqua" w:hAnsi="Book Antiqua"/>
          <w:sz w:val="24"/>
        </w:rPr>
        <w:t xml:space="preserve"> un punto de vista razonable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B5295B" w:rsidRPr="001807A0">
        <w:rPr>
          <w:rFonts w:ascii="Book Antiqua" w:hAnsi="Book Antiqua"/>
          <w:sz w:val="24"/>
        </w:rPr>
        <w:t>las aspiraciones de este Honorable Concejo Deliberante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B5295B" w:rsidRPr="001807A0">
        <w:rPr>
          <w:rFonts w:ascii="Book Antiqua" w:hAnsi="Book Antiqua"/>
          <w:sz w:val="24"/>
        </w:rPr>
        <w:t>o implican directamente la terminación definitiva de procesos judiciales y de conflictos de intereses entre ambas partes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B5295B" w:rsidRPr="001807A0">
        <w:rPr>
          <w:rFonts w:ascii="Book Antiqua" w:hAnsi="Book Antiqua"/>
          <w:sz w:val="24"/>
        </w:rPr>
        <w:t>y directamente inciden sobre las arcas Municipales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B5295B" w:rsidRPr="001807A0">
        <w:rPr>
          <w:rFonts w:ascii="Book Antiqua" w:hAnsi="Book Antiqua"/>
          <w:sz w:val="24"/>
        </w:rPr>
        <w:t>puesto que implican también el ingreso de divisas por la reanudación de la prestación de un servicio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B5295B" w:rsidRPr="001807A0">
        <w:rPr>
          <w:rFonts w:ascii="Book Antiqua" w:hAnsi="Book Antiqua"/>
          <w:sz w:val="24"/>
        </w:rPr>
        <w:t>que se encontraba paralizado e implicaba un costo adicional al Municipio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B5295B" w:rsidP="009C6A63">
      <w:pPr>
        <w:keepNext/>
        <w:spacing w:after="180" w:line="240" w:lineRule="auto"/>
        <w:rPr>
          <w:rFonts w:ascii="Book Antiqua" w:hAnsi="Book Antiqua"/>
          <w:sz w:val="24"/>
        </w:rPr>
      </w:pPr>
      <w:r w:rsidRPr="001807A0">
        <w:rPr>
          <w:rFonts w:ascii="Book Antiqua" w:hAnsi="Book Antiqua"/>
          <w:sz w:val="24"/>
        </w:rPr>
        <w:t>Por ello y haciendo suya la opinión vertida por los Sres</w:t>
      </w:r>
      <w:r w:rsidR="009C6A63" w:rsidRPr="001807A0">
        <w:rPr>
          <w:rFonts w:ascii="Book Antiqua" w:hAnsi="Book Antiqua"/>
          <w:sz w:val="24"/>
        </w:rPr>
        <w:t xml:space="preserve">. </w:t>
      </w:r>
      <w:r w:rsidRPr="001807A0">
        <w:rPr>
          <w:rFonts w:ascii="Book Antiqua" w:hAnsi="Book Antiqua"/>
          <w:sz w:val="24"/>
        </w:rPr>
        <w:t>Asesores</w:t>
      </w:r>
      <w:r w:rsidR="009C6A63" w:rsidRPr="001807A0">
        <w:rPr>
          <w:rFonts w:ascii="Book Antiqua" w:hAnsi="Book Antiqua"/>
          <w:sz w:val="24"/>
        </w:rPr>
        <w:t xml:space="preserve">, </w:t>
      </w:r>
      <w:r w:rsidRPr="001807A0">
        <w:rPr>
          <w:rFonts w:ascii="Book Antiqua" w:hAnsi="Book Antiqua"/>
          <w:sz w:val="24"/>
        </w:rPr>
        <w:t>lo aconsejado por la Comisión Bi-Poderes y con la única finalidad de preservar el bien común</w:t>
      </w:r>
      <w:r w:rsidR="009C6A63" w:rsidRPr="001807A0">
        <w:rPr>
          <w:rFonts w:ascii="Book Antiqua" w:hAnsi="Book Antiqua"/>
          <w:sz w:val="24"/>
        </w:rPr>
        <w:t>;</w:t>
      </w:r>
    </w:p>
    <w:p w:rsidR="002D0A17" w:rsidRPr="001807A0" w:rsidRDefault="002D0A17" w:rsidP="002D0A1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807A0">
        <w:rPr>
          <w:rFonts w:ascii="Book Antiqua" w:hAnsi="Book Antiqua"/>
          <w:b/>
          <w:sz w:val="24"/>
        </w:rPr>
        <w:t>EL CONCEJO DELIBERANTE SANCIONA CON FUERZA DE ORDENANZA</w:t>
      </w:r>
      <w:r w:rsidR="009C6A63" w:rsidRPr="001807A0">
        <w:rPr>
          <w:rFonts w:ascii="Book Antiqua" w:hAnsi="Book Antiqua"/>
          <w:sz w:val="24"/>
        </w:rPr>
        <w:t>:</w:t>
      </w:r>
    </w:p>
    <w:p w:rsidR="002D0A17" w:rsidRPr="001807A0" w:rsidRDefault="003A5721" w:rsidP="003A5721">
      <w:pPr>
        <w:keepNext/>
        <w:spacing w:after="180" w:line="240" w:lineRule="auto"/>
        <w:rPr>
          <w:rFonts w:ascii="Book Antiqua" w:hAnsi="Book Antiqua"/>
          <w:sz w:val="24"/>
        </w:rPr>
      </w:pPr>
      <w:r w:rsidRPr="003A572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1807A0">
        <w:rPr>
          <w:rFonts w:ascii="Book Antiqua" w:hAnsi="Book Antiqua"/>
          <w:sz w:val="24"/>
        </w:rPr>
        <w:t xml:space="preserve"> </w:t>
      </w:r>
      <w:r w:rsidR="00B5295B" w:rsidRPr="001807A0">
        <w:rPr>
          <w:rFonts w:ascii="Book Antiqua" w:hAnsi="Book Antiqua"/>
          <w:sz w:val="24"/>
        </w:rPr>
        <w:t>DEROGASE por razones de ilegitimidad la Ordenanza 110/81 en virtud de los fundamentos</w:t>
      </w:r>
      <w:r w:rsidR="00646D4D" w:rsidRPr="001807A0">
        <w:rPr>
          <w:rFonts w:ascii="Book Antiqua" w:hAnsi="Book Antiqua"/>
          <w:sz w:val="24"/>
        </w:rPr>
        <w:t xml:space="preserve"> dados de los considerandos de la presente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646D4D" w:rsidRPr="001807A0">
        <w:rPr>
          <w:rFonts w:ascii="Book Antiqua" w:hAnsi="Book Antiqua"/>
          <w:sz w:val="24"/>
        </w:rPr>
        <w:t>y toda otra disposición que se oponga a ésta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3A5721" w:rsidP="003A5721">
      <w:pPr>
        <w:keepNext/>
        <w:spacing w:after="180" w:line="240" w:lineRule="auto"/>
        <w:rPr>
          <w:rFonts w:ascii="Book Antiqua" w:hAnsi="Book Antiqua"/>
          <w:sz w:val="24"/>
        </w:rPr>
      </w:pPr>
      <w:r w:rsidRPr="003A572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1807A0">
        <w:rPr>
          <w:rFonts w:ascii="Book Antiqua" w:hAnsi="Book Antiqua"/>
          <w:sz w:val="24"/>
        </w:rPr>
        <w:t xml:space="preserve"> </w:t>
      </w:r>
      <w:r w:rsidR="00646D4D" w:rsidRPr="001807A0">
        <w:rPr>
          <w:rFonts w:ascii="Book Antiqua" w:hAnsi="Book Antiqua"/>
          <w:sz w:val="24"/>
        </w:rPr>
        <w:t>Restablecese la concesión de uso y prestaciones de servicios otorgadas por la Ordenanza</w:t>
      </w:r>
      <w:r w:rsidR="00B360F9" w:rsidRPr="001807A0">
        <w:rPr>
          <w:rFonts w:ascii="Book Antiqua" w:hAnsi="Book Antiqua"/>
          <w:sz w:val="24"/>
        </w:rPr>
        <w:t xml:space="preserve"> Nº</w:t>
      </w:r>
      <w:r w:rsidR="00646D4D" w:rsidRPr="001807A0">
        <w:rPr>
          <w:rFonts w:ascii="Book Antiqua" w:hAnsi="Book Antiqua"/>
          <w:sz w:val="24"/>
        </w:rPr>
        <w:t xml:space="preserve"> 9/79 y 10/79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646D4D" w:rsidRPr="001807A0">
        <w:rPr>
          <w:rFonts w:ascii="Book Antiqua" w:hAnsi="Book Antiqua"/>
          <w:sz w:val="24"/>
        </w:rPr>
        <w:t xml:space="preserve">a favor de San Agustín </w:t>
      </w:r>
      <w:r w:rsidR="007A0C10" w:rsidRPr="001807A0">
        <w:rPr>
          <w:rFonts w:ascii="Book Antiqua" w:hAnsi="Book Antiqua"/>
          <w:sz w:val="24"/>
        </w:rPr>
        <w:t>S.R.L.</w:t>
      </w:r>
      <w:r w:rsidR="009C6A63" w:rsidRPr="001807A0">
        <w:rPr>
          <w:rFonts w:ascii="Book Antiqua" w:hAnsi="Book Antiqua"/>
          <w:sz w:val="24"/>
        </w:rPr>
        <w:t xml:space="preserve"> </w:t>
      </w:r>
      <w:r w:rsidR="00646D4D" w:rsidRPr="001807A0">
        <w:rPr>
          <w:rFonts w:ascii="Book Antiqua" w:hAnsi="Book Antiqua"/>
          <w:sz w:val="24"/>
        </w:rPr>
        <w:t>hasta el año 2047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646D4D" w:rsidRPr="001807A0">
        <w:rPr>
          <w:rFonts w:ascii="Book Antiqua" w:hAnsi="Book Antiqua"/>
          <w:sz w:val="24"/>
        </w:rPr>
        <w:t>y en todo y en cuanto no se oponga a la nueva Ordenanza N</w:t>
      </w:r>
      <w:r w:rsidR="009C6A63" w:rsidRPr="001807A0">
        <w:rPr>
          <w:rFonts w:ascii="Book Antiqua" w:hAnsi="Book Antiqua"/>
          <w:sz w:val="24"/>
        </w:rPr>
        <w:t xml:space="preserve">º </w:t>
      </w:r>
      <w:r w:rsidR="00646D4D" w:rsidRPr="001807A0">
        <w:rPr>
          <w:rFonts w:ascii="Book Antiqua" w:hAnsi="Book Antiqua"/>
          <w:sz w:val="24"/>
        </w:rPr>
        <w:t>154/85 de reglamentación actual de cementerios parquizados para la Municipalidad de Yerba Buena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3A5721" w:rsidP="003A5721">
      <w:pPr>
        <w:keepNext/>
        <w:spacing w:after="180" w:line="240" w:lineRule="auto"/>
        <w:rPr>
          <w:rFonts w:ascii="Book Antiqua" w:hAnsi="Book Antiqua"/>
          <w:sz w:val="24"/>
        </w:rPr>
      </w:pPr>
      <w:r w:rsidRPr="003A5721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1807A0">
        <w:rPr>
          <w:rFonts w:ascii="Book Antiqua" w:hAnsi="Book Antiqua"/>
          <w:sz w:val="24"/>
        </w:rPr>
        <w:t xml:space="preserve"> </w:t>
      </w:r>
      <w:r w:rsidR="007D5741" w:rsidRPr="001807A0">
        <w:rPr>
          <w:rFonts w:ascii="Book Antiqua" w:hAnsi="Book Antiqua"/>
          <w:sz w:val="24"/>
        </w:rPr>
        <w:t xml:space="preserve">Apruébase el Convenio con la Empresa San Agustín </w:t>
      </w:r>
      <w:r w:rsidR="007A0C10" w:rsidRPr="001807A0">
        <w:rPr>
          <w:rFonts w:ascii="Book Antiqua" w:hAnsi="Book Antiqua"/>
          <w:sz w:val="24"/>
        </w:rPr>
        <w:t>S.R.L.</w:t>
      </w:r>
      <w:r w:rsidR="009C6A63" w:rsidRPr="001807A0">
        <w:rPr>
          <w:rFonts w:ascii="Book Antiqua" w:hAnsi="Book Antiqua"/>
          <w:sz w:val="24"/>
        </w:rPr>
        <w:t xml:space="preserve"> </w:t>
      </w:r>
      <w:r w:rsidR="007D5741" w:rsidRPr="001807A0">
        <w:rPr>
          <w:rFonts w:ascii="Book Antiqua" w:hAnsi="Book Antiqua"/>
          <w:sz w:val="24"/>
        </w:rPr>
        <w:t>elaborado por la Comisión Bi-Poder y suscripto por el Sr</w:t>
      </w:r>
      <w:r w:rsidR="009C6A63" w:rsidRPr="001807A0">
        <w:rPr>
          <w:rFonts w:ascii="Book Antiqua" w:hAnsi="Book Antiqua"/>
          <w:sz w:val="24"/>
        </w:rPr>
        <w:t xml:space="preserve">. </w:t>
      </w:r>
      <w:r w:rsidR="007D5741" w:rsidRPr="001807A0">
        <w:rPr>
          <w:rFonts w:ascii="Book Antiqua" w:hAnsi="Book Antiqua"/>
          <w:sz w:val="24"/>
        </w:rPr>
        <w:t>Intendente Municipal</w:t>
      </w:r>
      <w:r w:rsidR="009C6A63" w:rsidRPr="001807A0">
        <w:rPr>
          <w:rFonts w:ascii="Book Antiqua" w:hAnsi="Book Antiqua"/>
          <w:sz w:val="24"/>
        </w:rPr>
        <w:t xml:space="preserve">. </w:t>
      </w:r>
      <w:r w:rsidR="007D5741" w:rsidRPr="001807A0">
        <w:rPr>
          <w:rFonts w:ascii="Book Antiqua" w:hAnsi="Book Antiqua"/>
          <w:sz w:val="24"/>
        </w:rPr>
        <w:t>A sus efectos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D5741" w:rsidRPr="001807A0">
        <w:rPr>
          <w:rFonts w:ascii="Book Antiqua" w:hAnsi="Book Antiqua"/>
          <w:sz w:val="24"/>
        </w:rPr>
        <w:t>se hará entrega de los bienes a la Empresa a través de la Secretaría de Gobierno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D5741" w:rsidRPr="001807A0">
        <w:rPr>
          <w:rFonts w:ascii="Book Antiqua" w:hAnsi="Book Antiqua"/>
          <w:sz w:val="24"/>
        </w:rPr>
        <w:t>previo inventario</w:t>
      </w:r>
      <w:r w:rsidR="009C6A63" w:rsidRPr="001807A0">
        <w:rPr>
          <w:rFonts w:ascii="Book Antiqua" w:hAnsi="Book Antiqua"/>
          <w:sz w:val="24"/>
        </w:rPr>
        <w:t xml:space="preserve">. </w:t>
      </w:r>
      <w:r w:rsidR="007D5741" w:rsidRPr="001807A0">
        <w:rPr>
          <w:rFonts w:ascii="Book Antiqua" w:hAnsi="Book Antiqua"/>
          <w:sz w:val="24"/>
        </w:rPr>
        <w:t>En tal momento y en posesión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D5741" w:rsidRPr="001807A0">
        <w:rPr>
          <w:rFonts w:ascii="Book Antiqua" w:hAnsi="Book Antiqua"/>
          <w:sz w:val="24"/>
        </w:rPr>
        <w:t xml:space="preserve">la Empresa </w:t>
      </w:r>
      <w:r w:rsidR="007D5741" w:rsidRPr="001807A0">
        <w:rPr>
          <w:rFonts w:ascii="Book Antiqua" w:hAnsi="Book Antiqua"/>
          <w:sz w:val="24"/>
        </w:rPr>
        <w:lastRenderedPageBreak/>
        <w:t>Concesionaria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7D5741" w:rsidRPr="001807A0">
        <w:rPr>
          <w:rFonts w:ascii="Book Antiqua" w:hAnsi="Book Antiqua"/>
          <w:sz w:val="24"/>
        </w:rPr>
        <w:t>adoptará los requisitos necesarios para que permanezca en el cementerio el Personal Municipal afectado a las tareas actuales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3A5721" w:rsidP="003A5721">
      <w:pPr>
        <w:keepNext/>
        <w:spacing w:after="180" w:line="240" w:lineRule="auto"/>
        <w:rPr>
          <w:rFonts w:ascii="Book Antiqua" w:hAnsi="Book Antiqua"/>
          <w:sz w:val="24"/>
        </w:rPr>
      </w:pPr>
      <w:r w:rsidRPr="003A5721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1807A0">
        <w:rPr>
          <w:rFonts w:ascii="Book Antiqua" w:hAnsi="Book Antiqua"/>
          <w:sz w:val="24"/>
        </w:rPr>
        <w:t xml:space="preserve"> </w:t>
      </w:r>
      <w:r w:rsidR="007D5741" w:rsidRPr="001807A0">
        <w:rPr>
          <w:rFonts w:ascii="Book Antiqua" w:hAnsi="Book Antiqua"/>
          <w:sz w:val="24"/>
        </w:rPr>
        <w:t xml:space="preserve">Apruébase el plan de trabajo propuesto por San Agustín </w:t>
      </w:r>
      <w:r w:rsidR="007A0C10" w:rsidRPr="001807A0">
        <w:rPr>
          <w:rFonts w:ascii="Book Antiqua" w:hAnsi="Book Antiqua"/>
          <w:sz w:val="24"/>
        </w:rPr>
        <w:t>S.R.L.</w:t>
      </w:r>
    </w:p>
    <w:p w:rsidR="002D0A17" w:rsidRPr="001807A0" w:rsidRDefault="003A5721" w:rsidP="003A5721">
      <w:pPr>
        <w:keepNext/>
        <w:spacing w:after="180" w:line="240" w:lineRule="auto"/>
        <w:rPr>
          <w:rFonts w:ascii="Book Antiqua" w:hAnsi="Book Antiqua"/>
          <w:sz w:val="24"/>
        </w:rPr>
      </w:pPr>
      <w:r w:rsidRPr="003A5721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1807A0">
        <w:rPr>
          <w:rFonts w:ascii="Book Antiqua" w:hAnsi="Book Antiqua"/>
          <w:sz w:val="24"/>
        </w:rPr>
        <w:t xml:space="preserve"> </w:t>
      </w:r>
      <w:r w:rsidR="00626E25" w:rsidRPr="001807A0">
        <w:rPr>
          <w:rFonts w:ascii="Book Antiqua" w:hAnsi="Book Antiqua"/>
          <w:sz w:val="24"/>
        </w:rPr>
        <w:t xml:space="preserve">Apruébase el nuevo reglamento Interno propuesto por San Agustín </w:t>
      </w:r>
      <w:r w:rsidR="007A0C10" w:rsidRPr="001807A0">
        <w:rPr>
          <w:rFonts w:ascii="Book Antiqua" w:hAnsi="Book Antiqua"/>
          <w:sz w:val="24"/>
        </w:rPr>
        <w:t>S.R.L.</w:t>
      </w:r>
      <w:r w:rsidR="009C6A63" w:rsidRPr="001807A0">
        <w:rPr>
          <w:rFonts w:ascii="Book Antiqua" w:hAnsi="Book Antiqua"/>
          <w:sz w:val="24"/>
        </w:rPr>
        <w:t xml:space="preserve"> </w:t>
      </w:r>
      <w:r w:rsidR="00626E25" w:rsidRPr="001807A0">
        <w:rPr>
          <w:rFonts w:ascii="Book Antiqua" w:hAnsi="Book Antiqua"/>
          <w:sz w:val="24"/>
        </w:rPr>
        <w:t>y entréguese copia autenticada del mismo</w:t>
      </w:r>
      <w:r w:rsidR="009C6A63" w:rsidRPr="001807A0">
        <w:rPr>
          <w:rFonts w:ascii="Book Antiqua" w:hAnsi="Book Antiqua"/>
          <w:sz w:val="24"/>
        </w:rPr>
        <w:t>.</w:t>
      </w:r>
    </w:p>
    <w:p w:rsidR="002D0A17" w:rsidRPr="001807A0" w:rsidRDefault="003A5721" w:rsidP="003A5721">
      <w:pPr>
        <w:keepNext/>
        <w:spacing w:after="180" w:line="240" w:lineRule="auto"/>
        <w:rPr>
          <w:rFonts w:ascii="Book Antiqua" w:hAnsi="Book Antiqua"/>
          <w:sz w:val="24"/>
        </w:rPr>
      </w:pPr>
      <w:r w:rsidRPr="003A5721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>:</w:t>
      </w:r>
      <w:r w:rsidRPr="001807A0">
        <w:rPr>
          <w:rFonts w:ascii="Book Antiqua" w:hAnsi="Book Antiqua"/>
          <w:sz w:val="24"/>
        </w:rPr>
        <w:t xml:space="preserve"> </w:t>
      </w:r>
      <w:r w:rsidR="003E657F" w:rsidRPr="001807A0">
        <w:rPr>
          <w:rFonts w:ascii="Book Antiqua" w:hAnsi="Book Antiqua"/>
          <w:sz w:val="24"/>
        </w:rPr>
        <w:t>COMUNÍQUESE</w:t>
      </w:r>
      <w:r w:rsidR="009C6A63" w:rsidRPr="001807A0">
        <w:rPr>
          <w:rFonts w:ascii="Book Antiqua" w:hAnsi="Book Antiqua"/>
          <w:sz w:val="24"/>
        </w:rPr>
        <w:t xml:space="preserve">, </w:t>
      </w:r>
      <w:r w:rsidR="003E657F" w:rsidRPr="001807A0">
        <w:rPr>
          <w:rFonts w:ascii="Book Antiqua" w:hAnsi="Book Antiqua"/>
          <w:sz w:val="24"/>
        </w:rPr>
        <w:t>CÓPIESE y ARCHÍVESE</w:t>
      </w:r>
      <w:r w:rsidR="009C6A63" w:rsidRPr="001807A0">
        <w:rPr>
          <w:rFonts w:ascii="Book Antiqua" w:hAnsi="Book Antiqua"/>
          <w:sz w:val="24"/>
        </w:rPr>
        <w:t>.</w:t>
      </w:r>
    </w:p>
    <w:sectPr w:rsidR="002D0A17" w:rsidRPr="001807A0" w:rsidSect="00C53C9C">
      <w:footerReference w:type="default" r:id="rId7"/>
      <w:pgSz w:w="11906" w:h="16838"/>
      <w:pgMar w:top="1417" w:right="1134" w:bottom="1134" w:left="1701" w:header="709" w:footer="709" w:gutter="0"/>
      <w:pgNumType w:start="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7343" w:rsidRDefault="00057343" w:rsidP="00057343">
      <w:pPr>
        <w:spacing w:after="0" w:line="240" w:lineRule="auto"/>
      </w:pPr>
      <w:r>
        <w:separator/>
      </w:r>
    </w:p>
  </w:endnote>
  <w:endnote w:type="continuationSeparator" w:id="0">
    <w:p w:rsidR="00057343" w:rsidRDefault="00057343" w:rsidP="00057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7343" w:rsidRPr="00C53C9C" w:rsidRDefault="0005734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7343" w:rsidRDefault="00057343" w:rsidP="00057343">
      <w:pPr>
        <w:spacing w:after="0" w:line="240" w:lineRule="auto"/>
      </w:pPr>
      <w:r>
        <w:separator/>
      </w:r>
    </w:p>
  </w:footnote>
  <w:footnote w:type="continuationSeparator" w:id="0">
    <w:p w:rsidR="00057343" w:rsidRDefault="00057343" w:rsidP="00057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C6D56"/>
    <w:rsid w:val="00041274"/>
    <w:rsid w:val="00057343"/>
    <w:rsid w:val="000776C1"/>
    <w:rsid w:val="000B1437"/>
    <w:rsid w:val="000B595A"/>
    <w:rsid w:val="000D6F58"/>
    <w:rsid w:val="000F1231"/>
    <w:rsid w:val="00113DBE"/>
    <w:rsid w:val="0011608C"/>
    <w:rsid w:val="00136756"/>
    <w:rsid w:val="001807A0"/>
    <w:rsid w:val="00182D26"/>
    <w:rsid w:val="001843A1"/>
    <w:rsid w:val="001902A2"/>
    <w:rsid w:val="001A517A"/>
    <w:rsid w:val="0021060C"/>
    <w:rsid w:val="00222916"/>
    <w:rsid w:val="002266B4"/>
    <w:rsid w:val="00243EC6"/>
    <w:rsid w:val="00261E0B"/>
    <w:rsid w:val="002D0A17"/>
    <w:rsid w:val="002D575E"/>
    <w:rsid w:val="00366BA1"/>
    <w:rsid w:val="003A5721"/>
    <w:rsid w:val="003E4D89"/>
    <w:rsid w:val="003E657F"/>
    <w:rsid w:val="00442665"/>
    <w:rsid w:val="00444BD2"/>
    <w:rsid w:val="00471E1D"/>
    <w:rsid w:val="004A5465"/>
    <w:rsid w:val="004C77A4"/>
    <w:rsid w:val="004E58DA"/>
    <w:rsid w:val="0057629B"/>
    <w:rsid w:val="00594DB5"/>
    <w:rsid w:val="005952EA"/>
    <w:rsid w:val="00596615"/>
    <w:rsid w:val="005E5BBC"/>
    <w:rsid w:val="00626E25"/>
    <w:rsid w:val="006278F7"/>
    <w:rsid w:val="00646D4D"/>
    <w:rsid w:val="00694D22"/>
    <w:rsid w:val="006B6A54"/>
    <w:rsid w:val="006B6C08"/>
    <w:rsid w:val="006F2884"/>
    <w:rsid w:val="0071647A"/>
    <w:rsid w:val="00723405"/>
    <w:rsid w:val="00734AF9"/>
    <w:rsid w:val="007A0C10"/>
    <w:rsid w:val="007B38F9"/>
    <w:rsid w:val="007B73E1"/>
    <w:rsid w:val="007C2F4F"/>
    <w:rsid w:val="007D5741"/>
    <w:rsid w:val="007D73C1"/>
    <w:rsid w:val="007E6855"/>
    <w:rsid w:val="007E6ABD"/>
    <w:rsid w:val="007F1AB9"/>
    <w:rsid w:val="008C6B14"/>
    <w:rsid w:val="008D6DC1"/>
    <w:rsid w:val="008F22DE"/>
    <w:rsid w:val="00912692"/>
    <w:rsid w:val="00953D67"/>
    <w:rsid w:val="009C6A63"/>
    <w:rsid w:val="00A52FFC"/>
    <w:rsid w:val="00A703B2"/>
    <w:rsid w:val="00AC533C"/>
    <w:rsid w:val="00AF0553"/>
    <w:rsid w:val="00AF4F5C"/>
    <w:rsid w:val="00B271A4"/>
    <w:rsid w:val="00B3245B"/>
    <w:rsid w:val="00B360F9"/>
    <w:rsid w:val="00B5295B"/>
    <w:rsid w:val="00B923D8"/>
    <w:rsid w:val="00BB2ED4"/>
    <w:rsid w:val="00BD1991"/>
    <w:rsid w:val="00C049C7"/>
    <w:rsid w:val="00C45165"/>
    <w:rsid w:val="00C53C9C"/>
    <w:rsid w:val="00C62047"/>
    <w:rsid w:val="00C739AC"/>
    <w:rsid w:val="00C851C5"/>
    <w:rsid w:val="00C972EF"/>
    <w:rsid w:val="00CC66C2"/>
    <w:rsid w:val="00CE1123"/>
    <w:rsid w:val="00CE6306"/>
    <w:rsid w:val="00D802B4"/>
    <w:rsid w:val="00DB0442"/>
    <w:rsid w:val="00E31D8C"/>
    <w:rsid w:val="00E34AE4"/>
    <w:rsid w:val="00E47BB3"/>
    <w:rsid w:val="00E607BA"/>
    <w:rsid w:val="00E72E22"/>
    <w:rsid w:val="00EC09B8"/>
    <w:rsid w:val="00EC6D56"/>
    <w:rsid w:val="00ED06A3"/>
    <w:rsid w:val="00ED291F"/>
    <w:rsid w:val="00ED7A7F"/>
    <w:rsid w:val="00EE749F"/>
    <w:rsid w:val="00EF6661"/>
    <w:rsid w:val="00F56D68"/>
    <w:rsid w:val="00FE06EA"/>
    <w:rsid w:val="00FE3F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573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5734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573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5734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178</TotalTime>
  <Pages>4</Pages>
  <Words>1398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36</cp:revision>
  <cp:lastPrinted>2017-10-04T15:10:00Z</cp:lastPrinted>
  <dcterms:created xsi:type="dcterms:W3CDTF">2017-03-09T13:31:00Z</dcterms:created>
  <dcterms:modified xsi:type="dcterms:W3CDTF">2017-10-04T15:10:00Z</dcterms:modified>
</cp:coreProperties>
</file>