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2558" w:rsidRPr="00FB2558" w:rsidRDefault="00FB2558" w:rsidP="00FB255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B2558">
        <w:rPr>
          <w:rFonts w:ascii="Book Antiqua" w:hAnsi="Book Antiqua"/>
          <w:sz w:val="24"/>
        </w:rPr>
        <w:t>Yerba Buena, 14 de Octubre de 1987</w:t>
      </w:r>
    </w:p>
    <w:p w:rsidR="00FB2558" w:rsidRPr="003130CB" w:rsidRDefault="00FB2558" w:rsidP="00FB2558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130CB">
        <w:rPr>
          <w:rFonts w:ascii="Book Antiqua" w:hAnsi="Book Antiqua"/>
          <w:b/>
          <w:sz w:val="24"/>
        </w:rPr>
        <w:t>ORDENANZA Nº 271</w:t>
      </w:r>
    </w:p>
    <w:p w:rsidR="00FB2558" w:rsidRPr="003130CB" w:rsidRDefault="00FB2558" w:rsidP="00FB255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130CB">
        <w:rPr>
          <w:rFonts w:ascii="Book Antiqua" w:hAnsi="Book Antiqua"/>
          <w:b/>
          <w:sz w:val="24"/>
        </w:rPr>
        <w:t>VISTO:</w:t>
      </w:r>
    </w:p>
    <w:p w:rsidR="00003B00" w:rsidRPr="003130CB" w:rsidRDefault="00003B00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La nueva radicación de la primera Biblioteca Pública de Yerba Buena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y la necesidad de</w:t>
      </w:r>
      <w:r w:rsidR="00A27875" w:rsidRPr="003130CB">
        <w:rPr>
          <w:rFonts w:ascii="Book Antiqua" w:hAnsi="Book Antiqua"/>
          <w:sz w:val="24"/>
        </w:rPr>
        <w:t xml:space="preserve"> </w:t>
      </w:r>
      <w:r w:rsidR="008B189B" w:rsidRPr="003130CB">
        <w:rPr>
          <w:rFonts w:ascii="Book Antiqua" w:hAnsi="Book Antiqua"/>
          <w:sz w:val="24"/>
        </w:rPr>
        <w:t>imponer un nombre a la misma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C55E01" w:rsidRPr="003130CB">
        <w:rPr>
          <w:rFonts w:ascii="Book Antiqua" w:hAnsi="Book Antiqua"/>
          <w:sz w:val="24"/>
        </w:rPr>
        <w:t>el cual podría estar reflejado en algún distinguido autor de nuestro Municipio</w:t>
      </w:r>
      <w:r w:rsidR="00FB2558" w:rsidRPr="003130CB">
        <w:rPr>
          <w:rFonts w:ascii="Book Antiqua" w:hAnsi="Book Antiqua"/>
          <w:sz w:val="24"/>
        </w:rPr>
        <w:t xml:space="preserve">; </w:t>
      </w:r>
      <w:r w:rsidR="00C55E01" w:rsidRPr="003130CB">
        <w:rPr>
          <w:rFonts w:ascii="Book Antiqua" w:hAnsi="Book Antiqua"/>
          <w:sz w:val="24"/>
        </w:rPr>
        <w:t>y</w:t>
      </w:r>
    </w:p>
    <w:p w:rsidR="00FB2558" w:rsidRPr="003130CB" w:rsidRDefault="00FB2558" w:rsidP="00FB255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130CB">
        <w:rPr>
          <w:rFonts w:ascii="Book Antiqua" w:hAnsi="Book Antiqua"/>
          <w:b/>
          <w:sz w:val="24"/>
        </w:rPr>
        <w:t>CONSIDERANDO:</w:t>
      </w:r>
    </w:p>
    <w:p w:rsidR="00E21293" w:rsidRPr="003130CB" w:rsidRDefault="00C55E01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Que nuestro desaparecido vecino Alberto Rojas Paz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escritor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periodista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profesor de letras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que viéramos truncada su extraordinaria proyección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ante su trágica desaparición a la temprana edad de 31 años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quién a pesar de su corta edad ya había sido distinguido a los 18 años con el Primer Premio en el concurso</w:t>
      </w:r>
      <w:r w:rsidR="007472BA" w:rsidRPr="003130CB">
        <w:rPr>
          <w:rFonts w:ascii="Book Antiqua" w:hAnsi="Book Antiqua"/>
          <w:sz w:val="24"/>
        </w:rPr>
        <w:t xml:space="preserve"> de ensayos “La Paz es Factible” organizado por Liens International en 1969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A82FCE" w:rsidRPr="003130CB">
        <w:rPr>
          <w:rFonts w:ascii="Book Antiqua" w:hAnsi="Book Antiqua"/>
          <w:sz w:val="24"/>
        </w:rPr>
        <w:t xml:space="preserve">publicó su primer volumen de cuhetos “La </w:t>
      </w:r>
      <w:r w:rsidR="00556E3E" w:rsidRPr="003130CB">
        <w:rPr>
          <w:rFonts w:ascii="Book Antiqua" w:hAnsi="Book Antiqua"/>
          <w:sz w:val="24"/>
        </w:rPr>
        <w:t>Calesita”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556E3E" w:rsidRPr="003130CB">
        <w:rPr>
          <w:rFonts w:ascii="Book Antiqua" w:hAnsi="Book Antiqua"/>
          <w:sz w:val="24"/>
        </w:rPr>
        <w:t>ese mismo año se fund</w:t>
      </w:r>
      <w:r w:rsidR="00A82FCE" w:rsidRPr="003130CB">
        <w:rPr>
          <w:rFonts w:ascii="Book Antiqua" w:hAnsi="Book Antiqua"/>
          <w:sz w:val="24"/>
        </w:rPr>
        <w:t>ó un grupo literario “Gente que Escribe”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A82FCE" w:rsidRPr="003130CB">
        <w:rPr>
          <w:rFonts w:ascii="Book Antiqua" w:hAnsi="Book Antiqua"/>
          <w:sz w:val="24"/>
        </w:rPr>
        <w:t>favoreciendo las comunicaciones literarias con otras provincias</w:t>
      </w:r>
      <w:r w:rsidR="00FB2558" w:rsidRPr="003130CB">
        <w:rPr>
          <w:rFonts w:ascii="Book Antiqua" w:hAnsi="Book Antiqua"/>
          <w:sz w:val="24"/>
        </w:rPr>
        <w:t>;</w:t>
      </w:r>
    </w:p>
    <w:p w:rsidR="00E21293" w:rsidRPr="003130CB" w:rsidRDefault="00741FD4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Cabe destacar que la Federación de Bibliotecas Populares lo distinguió como “una de las diez personas que más hicieron por la Cultura en Tucumán”</w:t>
      </w:r>
      <w:r w:rsidR="00E21293" w:rsidRPr="003130CB">
        <w:rPr>
          <w:rFonts w:ascii="Book Antiqua" w:hAnsi="Book Antiqua"/>
          <w:sz w:val="24"/>
        </w:rPr>
        <w:t xml:space="preserve"> </w:t>
      </w:r>
      <w:r w:rsidR="00FB2558" w:rsidRPr="003130CB">
        <w:rPr>
          <w:rFonts w:ascii="Book Antiqua" w:hAnsi="Book Antiqua"/>
          <w:sz w:val="24"/>
        </w:rPr>
        <w:t>(</w:t>
      </w:r>
      <w:r w:rsidRPr="003130CB">
        <w:rPr>
          <w:rFonts w:ascii="Book Antiqua" w:hAnsi="Book Antiqua"/>
          <w:sz w:val="24"/>
        </w:rPr>
        <w:t>1970</w:t>
      </w:r>
      <w:r w:rsidR="00FB2558" w:rsidRPr="003130CB">
        <w:rPr>
          <w:rFonts w:ascii="Book Antiqua" w:hAnsi="Book Antiqua"/>
          <w:sz w:val="24"/>
        </w:rPr>
        <w:t>)</w:t>
      </w:r>
    </w:p>
    <w:p w:rsidR="00E21293" w:rsidRPr="003130CB" w:rsidRDefault="001A4FF0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Su actividad periodística comenzó a los 17 años en</w:t>
      </w:r>
      <w:r w:rsidR="00304F3C" w:rsidRPr="003130CB">
        <w:rPr>
          <w:rFonts w:ascii="Book Antiqua" w:hAnsi="Book Antiqua"/>
          <w:sz w:val="24"/>
        </w:rPr>
        <w:t xml:space="preserve"> La Gaceta para continuar en la Revista “Ultima Línea”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304F3C" w:rsidRPr="003130CB">
        <w:rPr>
          <w:rFonts w:ascii="Book Antiqua" w:hAnsi="Book Antiqua"/>
          <w:sz w:val="24"/>
        </w:rPr>
        <w:t>y así seguir con los diarios “La Noticia”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304F3C" w:rsidRPr="003130CB">
        <w:rPr>
          <w:rFonts w:ascii="Book Antiqua" w:hAnsi="Book Antiqua"/>
          <w:sz w:val="24"/>
        </w:rPr>
        <w:t>“El Pueblo”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304F3C" w:rsidRPr="003130CB">
        <w:rPr>
          <w:rFonts w:ascii="Book Antiqua" w:hAnsi="Book Antiqua"/>
          <w:sz w:val="24"/>
        </w:rPr>
        <w:t>“El Trópico”</w:t>
      </w:r>
      <w:r w:rsidR="00FB2558" w:rsidRPr="003130CB">
        <w:rPr>
          <w:rFonts w:ascii="Book Antiqua" w:hAnsi="Book Antiqua"/>
          <w:sz w:val="24"/>
        </w:rPr>
        <w:t xml:space="preserve">; </w:t>
      </w:r>
      <w:r w:rsidR="00304F3C" w:rsidRPr="003130CB">
        <w:rPr>
          <w:rFonts w:ascii="Book Antiqua" w:hAnsi="Book Antiqua"/>
          <w:sz w:val="24"/>
        </w:rPr>
        <w:t>fue corresponsal de la Editorial “perfil” de Buenos Aires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304F3C" w:rsidRPr="003130CB">
        <w:rPr>
          <w:rFonts w:ascii="Book Antiqua" w:hAnsi="Book Antiqua"/>
          <w:sz w:val="24"/>
        </w:rPr>
        <w:t>y redactor del servicio de prensa de la Municipalidad de San Miguel de Tucumán</w:t>
      </w:r>
      <w:r w:rsidR="00FB2558" w:rsidRPr="003130CB">
        <w:rPr>
          <w:rFonts w:ascii="Book Antiqua" w:hAnsi="Book Antiqua"/>
          <w:sz w:val="24"/>
        </w:rPr>
        <w:t>;</w:t>
      </w:r>
    </w:p>
    <w:p w:rsidR="00E21293" w:rsidRPr="003130CB" w:rsidRDefault="00304F3C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Fue conductor de “Rincón en el Arte” en los programas de “Siesta” y “Matinee” de Canal 10 de Tucumán</w:t>
      </w:r>
      <w:r w:rsidR="00FB2558" w:rsidRPr="003130CB">
        <w:rPr>
          <w:rFonts w:ascii="Book Antiqua" w:hAnsi="Book Antiqua"/>
          <w:sz w:val="24"/>
        </w:rPr>
        <w:t>;</w:t>
      </w:r>
    </w:p>
    <w:p w:rsidR="00E21293" w:rsidRPr="003130CB" w:rsidRDefault="00F2093B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Obtuvo los siguientes Premios</w:t>
      </w:r>
      <w:r w:rsidR="00FB2558" w:rsidRPr="003130CB">
        <w:rPr>
          <w:rFonts w:ascii="Book Antiqua" w:hAnsi="Book Antiqua"/>
          <w:sz w:val="24"/>
        </w:rPr>
        <w:t>:</w:t>
      </w:r>
    </w:p>
    <w:p w:rsidR="00E21293" w:rsidRPr="003130CB" w:rsidRDefault="00FB2558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(</w:t>
      </w:r>
      <w:r w:rsidR="00F2093B" w:rsidRPr="003130CB">
        <w:rPr>
          <w:rFonts w:ascii="Book Antiqua" w:hAnsi="Book Antiqua"/>
          <w:sz w:val="24"/>
        </w:rPr>
        <w:t>1972</w:t>
      </w:r>
      <w:r w:rsidRPr="003130CB">
        <w:rPr>
          <w:rFonts w:ascii="Book Antiqua" w:hAnsi="Book Antiqua"/>
          <w:sz w:val="24"/>
        </w:rPr>
        <w:t>)</w:t>
      </w:r>
      <w:r w:rsidR="00E21293" w:rsidRPr="003130CB">
        <w:rPr>
          <w:rFonts w:ascii="Book Antiqua" w:hAnsi="Book Antiqua"/>
          <w:sz w:val="24"/>
        </w:rPr>
        <w:t xml:space="preserve"> </w:t>
      </w:r>
      <w:r w:rsidR="00F2093B" w:rsidRPr="003130CB">
        <w:rPr>
          <w:rFonts w:ascii="Book Antiqua" w:hAnsi="Book Antiqua"/>
          <w:sz w:val="24"/>
        </w:rPr>
        <w:t>Recibió en el “Noveno Salón del Poema Ilustrado para el Noroeste”</w:t>
      </w:r>
      <w:r w:rsidRPr="003130CB">
        <w:rPr>
          <w:rFonts w:ascii="Book Antiqua" w:hAnsi="Book Antiqua"/>
          <w:sz w:val="24"/>
        </w:rPr>
        <w:t>;</w:t>
      </w:r>
      <w:r w:rsidR="00E21293" w:rsidRPr="003130CB">
        <w:rPr>
          <w:rFonts w:ascii="Book Antiqua" w:hAnsi="Book Antiqua"/>
          <w:sz w:val="24"/>
        </w:rPr>
        <w:t xml:space="preserve"> </w:t>
      </w:r>
      <w:r w:rsidRPr="003130CB">
        <w:rPr>
          <w:rFonts w:ascii="Book Antiqua" w:hAnsi="Book Antiqua"/>
          <w:sz w:val="24"/>
        </w:rPr>
        <w:t>(</w:t>
      </w:r>
      <w:r w:rsidR="00F2093B" w:rsidRPr="003130CB">
        <w:rPr>
          <w:rFonts w:ascii="Book Antiqua" w:hAnsi="Book Antiqua"/>
          <w:sz w:val="24"/>
        </w:rPr>
        <w:t>1973</w:t>
      </w:r>
      <w:r w:rsidRPr="003130CB">
        <w:rPr>
          <w:rFonts w:ascii="Book Antiqua" w:hAnsi="Book Antiqua"/>
          <w:sz w:val="24"/>
        </w:rPr>
        <w:t>)</w:t>
      </w:r>
      <w:r w:rsidR="00E21293" w:rsidRPr="003130CB">
        <w:rPr>
          <w:rFonts w:ascii="Book Antiqua" w:hAnsi="Book Antiqua"/>
          <w:sz w:val="24"/>
        </w:rPr>
        <w:t xml:space="preserve"> </w:t>
      </w:r>
      <w:r w:rsidR="00F2093B" w:rsidRPr="003130CB">
        <w:rPr>
          <w:rFonts w:ascii="Book Antiqua" w:hAnsi="Book Antiqua"/>
          <w:sz w:val="24"/>
        </w:rPr>
        <w:t>La U</w:t>
      </w:r>
      <w:r w:rsidRPr="003130CB">
        <w:rPr>
          <w:rFonts w:ascii="Book Antiqua" w:hAnsi="Book Antiqua"/>
          <w:sz w:val="24"/>
        </w:rPr>
        <w:t xml:space="preserve">. </w:t>
      </w:r>
      <w:r w:rsidR="00F2093B" w:rsidRPr="003130CB">
        <w:rPr>
          <w:rFonts w:ascii="Book Antiqua" w:hAnsi="Book Antiqua"/>
          <w:sz w:val="24"/>
        </w:rPr>
        <w:t>B</w:t>
      </w:r>
      <w:r w:rsidRPr="003130CB">
        <w:rPr>
          <w:rFonts w:ascii="Book Antiqua" w:hAnsi="Book Antiqua"/>
          <w:sz w:val="24"/>
        </w:rPr>
        <w:t xml:space="preserve">. </w:t>
      </w:r>
      <w:r w:rsidR="00F2093B" w:rsidRPr="003130CB">
        <w:rPr>
          <w:rFonts w:ascii="Book Antiqua" w:hAnsi="Book Antiqua"/>
          <w:sz w:val="24"/>
        </w:rPr>
        <w:t>A</w:t>
      </w:r>
      <w:r w:rsidRPr="003130CB">
        <w:rPr>
          <w:rFonts w:ascii="Book Antiqua" w:hAnsi="Book Antiqua"/>
          <w:sz w:val="24"/>
        </w:rPr>
        <w:t xml:space="preserve">. </w:t>
      </w:r>
      <w:r w:rsidR="00F2093B" w:rsidRPr="003130CB">
        <w:rPr>
          <w:rFonts w:ascii="Book Antiqua" w:hAnsi="Book Antiqua"/>
          <w:sz w:val="24"/>
        </w:rPr>
        <w:t xml:space="preserve">distinguió su libro “Y a </w:t>
      </w:r>
      <w:r w:rsidR="00556E3E" w:rsidRPr="003130CB">
        <w:rPr>
          <w:rFonts w:ascii="Book Antiqua" w:hAnsi="Book Antiqua"/>
          <w:sz w:val="24"/>
        </w:rPr>
        <w:t>mí</w:t>
      </w:r>
      <w:r w:rsidR="00F2093B" w:rsidRPr="003130CB">
        <w:rPr>
          <w:rFonts w:ascii="Book Antiqua" w:hAnsi="Book Antiqua"/>
          <w:sz w:val="24"/>
        </w:rPr>
        <w:t xml:space="preserve"> me gusta Conversar”</w:t>
      </w:r>
      <w:r w:rsidRPr="003130CB">
        <w:rPr>
          <w:rFonts w:ascii="Book Antiqua" w:hAnsi="Book Antiqua"/>
          <w:sz w:val="24"/>
        </w:rPr>
        <w:t>;</w:t>
      </w:r>
      <w:r w:rsidR="00E21293" w:rsidRPr="003130CB">
        <w:rPr>
          <w:rFonts w:ascii="Book Antiqua" w:hAnsi="Book Antiqua"/>
          <w:sz w:val="24"/>
        </w:rPr>
        <w:t xml:space="preserve"> </w:t>
      </w:r>
      <w:r w:rsidRPr="003130CB">
        <w:rPr>
          <w:rFonts w:ascii="Book Antiqua" w:hAnsi="Book Antiqua"/>
          <w:sz w:val="24"/>
        </w:rPr>
        <w:t>(</w:t>
      </w:r>
      <w:r w:rsidR="00F2093B" w:rsidRPr="003130CB">
        <w:rPr>
          <w:rFonts w:ascii="Book Antiqua" w:hAnsi="Book Antiqua"/>
          <w:sz w:val="24"/>
        </w:rPr>
        <w:t>1976</w:t>
      </w:r>
      <w:r w:rsidRPr="003130CB">
        <w:rPr>
          <w:rFonts w:ascii="Book Antiqua" w:hAnsi="Book Antiqua"/>
          <w:sz w:val="24"/>
        </w:rPr>
        <w:t>)</w:t>
      </w:r>
      <w:r w:rsidR="00E21293" w:rsidRPr="003130CB">
        <w:rPr>
          <w:rFonts w:ascii="Book Antiqua" w:hAnsi="Book Antiqua"/>
          <w:sz w:val="24"/>
        </w:rPr>
        <w:t xml:space="preserve"> </w:t>
      </w:r>
      <w:r w:rsidR="00F2093B" w:rsidRPr="003130CB">
        <w:rPr>
          <w:rFonts w:ascii="Book Antiqua" w:hAnsi="Book Antiqua"/>
          <w:sz w:val="24"/>
        </w:rPr>
        <w:t>“Premio Nacional Jorge Luis Borges”</w:t>
      </w:r>
      <w:r w:rsidRPr="003130CB">
        <w:rPr>
          <w:rFonts w:ascii="Book Antiqua" w:hAnsi="Book Antiqua"/>
          <w:sz w:val="24"/>
        </w:rPr>
        <w:t>;</w:t>
      </w:r>
      <w:r w:rsidR="00E21293" w:rsidRPr="003130CB">
        <w:rPr>
          <w:rFonts w:ascii="Book Antiqua" w:hAnsi="Book Antiqua"/>
          <w:sz w:val="24"/>
        </w:rPr>
        <w:t xml:space="preserve"> </w:t>
      </w:r>
      <w:r w:rsidRPr="003130CB">
        <w:rPr>
          <w:rFonts w:ascii="Book Antiqua" w:hAnsi="Book Antiqua"/>
          <w:sz w:val="24"/>
        </w:rPr>
        <w:t>(</w:t>
      </w:r>
      <w:r w:rsidR="00F2093B" w:rsidRPr="003130CB">
        <w:rPr>
          <w:rFonts w:ascii="Book Antiqua" w:hAnsi="Book Antiqua"/>
          <w:sz w:val="24"/>
        </w:rPr>
        <w:t>1976</w:t>
      </w:r>
      <w:r w:rsidRPr="003130CB">
        <w:rPr>
          <w:rFonts w:ascii="Book Antiqua" w:hAnsi="Book Antiqua"/>
          <w:sz w:val="24"/>
        </w:rPr>
        <w:t>)</w:t>
      </w:r>
      <w:r w:rsidR="00E21293" w:rsidRPr="003130CB">
        <w:rPr>
          <w:rFonts w:ascii="Book Antiqua" w:hAnsi="Book Antiqua"/>
          <w:sz w:val="24"/>
        </w:rPr>
        <w:t xml:space="preserve"> </w:t>
      </w:r>
      <w:r w:rsidR="00F2093B" w:rsidRPr="003130CB">
        <w:rPr>
          <w:rFonts w:ascii="Book Antiqua" w:hAnsi="Book Antiqua"/>
          <w:sz w:val="24"/>
        </w:rPr>
        <w:t xml:space="preserve">Premio </w:t>
      </w:r>
      <w:r w:rsidR="00556E3E" w:rsidRPr="003130CB">
        <w:rPr>
          <w:rFonts w:ascii="Book Antiqua" w:hAnsi="Book Antiqua"/>
          <w:sz w:val="24"/>
        </w:rPr>
        <w:t>“Centro</w:t>
      </w:r>
      <w:r w:rsidR="00F2093B" w:rsidRPr="003130CB">
        <w:rPr>
          <w:rFonts w:ascii="Book Antiqua" w:hAnsi="Book Antiqua"/>
          <w:sz w:val="24"/>
        </w:rPr>
        <w:t xml:space="preserve"> Empresarial 24 de Setiembre” en la semana de Tucumán</w:t>
      </w:r>
      <w:r w:rsidRPr="003130CB">
        <w:rPr>
          <w:rFonts w:ascii="Book Antiqua" w:hAnsi="Book Antiqua"/>
          <w:sz w:val="24"/>
        </w:rPr>
        <w:t>;</w:t>
      </w:r>
      <w:r w:rsidR="00E21293" w:rsidRPr="003130CB">
        <w:rPr>
          <w:rFonts w:ascii="Book Antiqua" w:hAnsi="Book Antiqua"/>
          <w:sz w:val="24"/>
        </w:rPr>
        <w:t xml:space="preserve"> </w:t>
      </w:r>
      <w:r w:rsidRPr="003130CB">
        <w:rPr>
          <w:rFonts w:ascii="Book Antiqua" w:hAnsi="Book Antiqua"/>
          <w:sz w:val="24"/>
        </w:rPr>
        <w:t>(</w:t>
      </w:r>
      <w:r w:rsidR="00F2093B" w:rsidRPr="003130CB">
        <w:rPr>
          <w:rFonts w:ascii="Book Antiqua" w:hAnsi="Book Antiqua"/>
          <w:sz w:val="24"/>
        </w:rPr>
        <w:t>1981</w:t>
      </w:r>
      <w:r w:rsidRPr="003130CB">
        <w:rPr>
          <w:rFonts w:ascii="Book Antiqua" w:hAnsi="Book Antiqua"/>
          <w:sz w:val="24"/>
        </w:rPr>
        <w:t>)</w:t>
      </w:r>
      <w:r w:rsidR="00E21293" w:rsidRPr="003130CB">
        <w:rPr>
          <w:rFonts w:ascii="Book Antiqua" w:hAnsi="Book Antiqua"/>
          <w:sz w:val="24"/>
        </w:rPr>
        <w:t xml:space="preserve"> </w:t>
      </w:r>
      <w:r w:rsidR="00F2093B" w:rsidRPr="003130CB">
        <w:rPr>
          <w:rFonts w:ascii="Book Antiqua" w:hAnsi="Book Antiqua"/>
          <w:sz w:val="24"/>
        </w:rPr>
        <w:t>obtuvo con promedio distinguido el Título en Profesor de Letras</w:t>
      </w:r>
      <w:r w:rsidRPr="003130CB">
        <w:rPr>
          <w:rFonts w:ascii="Book Antiqua" w:hAnsi="Book Antiqua"/>
          <w:sz w:val="24"/>
        </w:rPr>
        <w:t xml:space="preserve">, </w:t>
      </w:r>
      <w:r w:rsidR="00F2093B" w:rsidRPr="003130CB">
        <w:rPr>
          <w:rFonts w:ascii="Book Antiqua" w:hAnsi="Book Antiqua"/>
          <w:sz w:val="24"/>
        </w:rPr>
        <w:t>que le valió el Diploma “SUMA CUM LAUDE”</w:t>
      </w:r>
      <w:r w:rsidRPr="003130CB">
        <w:rPr>
          <w:rFonts w:ascii="Book Antiqua" w:hAnsi="Book Antiqua"/>
          <w:sz w:val="24"/>
        </w:rPr>
        <w:t xml:space="preserve">. </w:t>
      </w:r>
      <w:r w:rsidR="00151873" w:rsidRPr="003130CB">
        <w:rPr>
          <w:rFonts w:ascii="Book Antiqua" w:hAnsi="Book Antiqua"/>
          <w:sz w:val="24"/>
        </w:rPr>
        <w:t xml:space="preserve">Además de otros como el de la Dirección de Turismo en el Certamen </w:t>
      </w:r>
      <w:r w:rsidR="00556E3E" w:rsidRPr="003130CB">
        <w:rPr>
          <w:rFonts w:ascii="Book Antiqua" w:hAnsi="Book Antiqua"/>
          <w:sz w:val="24"/>
        </w:rPr>
        <w:t>“Estampas</w:t>
      </w:r>
      <w:r w:rsidR="00151873" w:rsidRPr="003130CB">
        <w:rPr>
          <w:rFonts w:ascii="Book Antiqua" w:hAnsi="Book Antiqua"/>
          <w:sz w:val="24"/>
        </w:rPr>
        <w:t xml:space="preserve"> Históricas”</w:t>
      </w:r>
      <w:r w:rsidRPr="003130CB">
        <w:rPr>
          <w:rFonts w:ascii="Book Antiqua" w:hAnsi="Book Antiqua"/>
          <w:sz w:val="24"/>
        </w:rPr>
        <w:t xml:space="preserve">; </w:t>
      </w:r>
      <w:r w:rsidR="00151873" w:rsidRPr="003130CB">
        <w:rPr>
          <w:rFonts w:ascii="Book Antiqua" w:hAnsi="Book Antiqua"/>
          <w:sz w:val="24"/>
        </w:rPr>
        <w:t>“Cincuentenario de Alberdi”</w:t>
      </w:r>
      <w:r w:rsidRPr="003130CB">
        <w:rPr>
          <w:rFonts w:ascii="Book Antiqua" w:hAnsi="Book Antiqua"/>
          <w:sz w:val="24"/>
        </w:rPr>
        <w:t xml:space="preserve">; </w:t>
      </w:r>
      <w:r w:rsidR="00151873" w:rsidRPr="003130CB">
        <w:rPr>
          <w:rFonts w:ascii="Book Antiqua" w:hAnsi="Book Antiqua"/>
          <w:sz w:val="24"/>
        </w:rPr>
        <w:t>etc</w:t>
      </w:r>
      <w:r w:rsidRPr="003130CB">
        <w:rPr>
          <w:rFonts w:ascii="Book Antiqua" w:hAnsi="Book Antiqua"/>
          <w:sz w:val="24"/>
        </w:rPr>
        <w:t>.</w:t>
      </w:r>
    </w:p>
    <w:p w:rsidR="00E21293" w:rsidRPr="003130CB" w:rsidRDefault="00151873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Participó activamente en los recitales poéticos y en tertulias literarias y varios de sus trabajos fueron publicados en Editoriales “La Voz del Interior”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“El Liberal”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“La Mañana”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“La Nación”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“El Día”</w:t>
      </w:r>
      <w:r w:rsidR="00FB2558" w:rsidRPr="003130CB">
        <w:rPr>
          <w:rFonts w:ascii="Book Antiqua" w:hAnsi="Book Antiqua"/>
          <w:sz w:val="24"/>
        </w:rPr>
        <w:t xml:space="preserve">; </w:t>
      </w:r>
      <w:r w:rsidRPr="003130CB">
        <w:rPr>
          <w:rFonts w:ascii="Book Antiqua" w:hAnsi="Book Antiqua"/>
          <w:sz w:val="24"/>
        </w:rPr>
        <w:t>etc</w:t>
      </w:r>
      <w:r w:rsidR="00FB2558" w:rsidRPr="003130CB">
        <w:rPr>
          <w:rFonts w:ascii="Book Antiqua" w:hAnsi="Book Antiqua"/>
          <w:sz w:val="24"/>
        </w:rPr>
        <w:t>.</w:t>
      </w:r>
    </w:p>
    <w:p w:rsidR="00E21293" w:rsidRPr="003130CB" w:rsidRDefault="00556E3E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 xml:space="preserve">Como Docente desarrollo una importante labor a través de su </w:t>
      </w:r>
      <w:r w:rsidR="004279F9" w:rsidRPr="003130CB">
        <w:rPr>
          <w:rFonts w:ascii="Book Antiqua" w:hAnsi="Book Antiqua"/>
          <w:sz w:val="24"/>
        </w:rPr>
        <w:t>cátedra</w:t>
      </w:r>
      <w:r w:rsidRPr="003130CB">
        <w:rPr>
          <w:rFonts w:ascii="Book Antiqua" w:hAnsi="Book Antiqua"/>
          <w:sz w:val="24"/>
        </w:rPr>
        <w:t xml:space="preserve"> en establecimiento de enseñanza media y como conductor del concurso de capacitación y ortografía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sintaxis y redacción</w:t>
      </w:r>
      <w:r w:rsidR="00FB2558" w:rsidRPr="003130CB">
        <w:rPr>
          <w:rFonts w:ascii="Book Antiqua" w:hAnsi="Book Antiqua"/>
          <w:sz w:val="24"/>
        </w:rPr>
        <w:t>;</w:t>
      </w:r>
    </w:p>
    <w:p w:rsidR="00E21293" w:rsidRPr="003130CB" w:rsidRDefault="00556E3E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3130CB">
        <w:rPr>
          <w:rFonts w:ascii="Book Antiqua" w:hAnsi="Book Antiqua"/>
          <w:sz w:val="24"/>
        </w:rPr>
        <w:t>Descubriendo los ricos antecedentes de una persona de nuestro medio</w:t>
      </w:r>
      <w:r w:rsidR="00FB2558" w:rsidRPr="003130CB">
        <w:rPr>
          <w:rFonts w:ascii="Book Antiqua" w:hAnsi="Book Antiqua"/>
          <w:sz w:val="24"/>
        </w:rPr>
        <w:t xml:space="preserve">, </w:t>
      </w:r>
      <w:r w:rsidRPr="003130CB">
        <w:rPr>
          <w:rFonts w:ascii="Book Antiqua" w:hAnsi="Book Antiqua"/>
          <w:sz w:val="24"/>
        </w:rPr>
        <w:t>evidentemente nos llena de satisfacción y orgullo y que hace necesario imponer su nombre a nuestra Primera Biblioteca Pública</w:t>
      </w:r>
      <w:r w:rsidR="00FB2558" w:rsidRPr="003130CB">
        <w:rPr>
          <w:rFonts w:ascii="Book Antiqua" w:hAnsi="Book Antiqua"/>
          <w:sz w:val="24"/>
        </w:rPr>
        <w:t>;</w:t>
      </w:r>
    </w:p>
    <w:p w:rsidR="00E21293" w:rsidRPr="003130CB" w:rsidRDefault="00E21293" w:rsidP="00E2129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130CB">
        <w:rPr>
          <w:rFonts w:ascii="Book Antiqua" w:hAnsi="Book Antiqua"/>
          <w:b/>
          <w:sz w:val="24"/>
        </w:rPr>
        <w:lastRenderedPageBreak/>
        <w:t>EL CONCEJO DELIBERANTE SANCIONA CON FUERZA DE ORDENANZA</w:t>
      </w:r>
      <w:r w:rsidR="00FB2558" w:rsidRPr="003130CB">
        <w:rPr>
          <w:rFonts w:ascii="Book Antiqua" w:hAnsi="Book Antiqua"/>
          <w:sz w:val="24"/>
        </w:rPr>
        <w:t>:</w:t>
      </w:r>
    </w:p>
    <w:p w:rsidR="00E21293" w:rsidRPr="003130CB" w:rsidRDefault="00B056C2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B056C2">
        <w:rPr>
          <w:rFonts w:ascii="Book Antiqua" w:hAnsi="Book Antiqua"/>
          <w:sz w:val="24"/>
          <w:u w:val="single"/>
        </w:rPr>
        <w:t>ARTÍCULO PRIMERO:</w:t>
      </w:r>
      <w:r w:rsidR="00FB2558" w:rsidRPr="003130CB">
        <w:rPr>
          <w:rFonts w:ascii="Book Antiqua" w:hAnsi="Book Antiqua"/>
          <w:sz w:val="24"/>
        </w:rPr>
        <w:t xml:space="preserve"> </w:t>
      </w:r>
      <w:r w:rsidR="00556E3E" w:rsidRPr="003130CB">
        <w:rPr>
          <w:rFonts w:ascii="Book Antiqua" w:hAnsi="Book Antiqua"/>
          <w:sz w:val="24"/>
        </w:rPr>
        <w:t>Designase con el Nombre de ALBERTO ROJAS PAZ</w:t>
      </w:r>
      <w:r w:rsidR="00A27875" w:rsidRPr="003130CB">
        <w:rPr>
          <w:rFonts w:ascii="Book Antiqua" w:hAnsi="Book Antiqua"/>
          <w:sz w:val="24"/>
        </w:rPr>
        <w:t xml:space="preserve"> </w:t>
      </w:r>
      <w:r w:rsidR="00556E3E" w:rsidRPr="003130CB">
        <w:rPr>
          <w:rFonts w:ascii="Book Antiqua" w:hAnsi="Book Antiqua"/>
          <w:sz w:val="24"/>
        </w:rPr>
        <w:t>a la Biblioteca Pública de Yerba Buena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556E3E" w:rsidRPr="003130CB">
        <w:rPr>
          <w:rFonts w:ascii="Book Antiqua" w:hAnsi="Book Antiqua"/>
          <w:sz w:val="24"/>
        </w:rPr>
        <w:t>que funciona actualmente en la casa de la Cultura de Yerba Buena</w:t>
      </w:r>
      <w:r w:rsidR="00FB2558" w:rsidRPr="003130CB">
        <w:rPr>
          <w:rFonts w:ascii="Book Antiqua" w:hAnsi="Book Antiqua"/>
          <w:sz w:val="24"/>
        </w:rPr>
        <w:t>.</w:t>
      </w:r>
    </w:p>
    <w:p w:rsidR="00E21293" w:rsidRPr="003130CB" w:rsidRDefault="00B056C2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B056C2">
        <w:rPr>
          <w:rFonts w:ascii="Book Antiqua" w:hAnsi="Book Antiqua"/>
          <w:sz w:val="24"/>
          <w:u w:val="single"/>
        </w:rPr>
        <w:t>ARTÍCULO SEGUNDO:</w:t>
      </w:r>
      <w:r w:rsidR="00FB2558" w:rsidRPr="003130CB">
        <w:rPr>
          <w:rFonts w:ascii="Book Antiqua" w:hAnsi="Book Antiqua"/>
          <w:sz w:val="24"/>
        </w:rPr>
        <w:t xml:space="preserve"> </w:t>
      </w:r>
      <w:r w:rsidR="00556E3E" w:rsidRPr="003130CB">
        <w:rPr>
          <w:rFonts w:ascii="Book Antiqua" w:hAnsi="Book Antiqua"/>
          <w:sz w:val="24"/>
        </w:rPr>
        <w:t>Enviar copia de la presente Ordenanza a sus familiares directos</w:t>
      </w:r>
      <w:r w:rsidR="00FB2558" w:rsidRPr="003130CB">
        <w:rPr>
          <w:rFonts w:ascii="Book Antiqua" w:hAnsi="Book Antiqua"/>
          <w:sz w:val="24"/>
        </w:rPr>
        <w:t>.</w:t>
      </w:r>
    </w:p>
    <w:p w:rsidR="00E21293" w:rsidRPr="003130CB" w:rsidRDefault="00B056C2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B056C2">
        <w:rPr>
          <w:rFonts w:ascii="Book Antiqua" w:hAnsi="Book Antiqua"/>
          <w:sz w:val="24"/>
          <w:u w:val="single"/>
        </w:rPr>
        <w:t>ARTÍCULO TERCERO:</w:t>
      </w:r>
      <w:r w:rsidR="00FB2558" w:rsidRPr="003130CB">
        <w:rPr>
          <w:rFonts w:ascii="Book Antiqua" w:hAnsi="Book Antiqua"/>
          <w:sz w:val="24"/>
        </w:rPr>
        <w:t xml:space="preserve"> </w:t>
      </w:r>
      <w:r w:rsidR="00556E3E" w:rsidRPr="003130CB">
        <w:rPr>
          <w:rFonts w:ascii="Book Antiqua" w:hAnsi="Book Antiqua"/>
          <w:sz w:val="24"/>
        </w:rPr>
        <w:t>Fíjase el día 06/11/1</w:t>
      </w:r>
      <w:r w:rsidR="00FB2558" w:rsidRPr="003130CB">
        <w:rPr>
          <w:rFonts w:ascii="Book Antiqua" w:hAnsi="Book Antiqua"/>
          <w:sz w:val="24"/>
        </w:rPr>
        <w:t xml:space="preserve">. </w:t>
      </w:r>
      <w:r w:rsidR="00556E3E" w:rsidRPr="003130CB">
        <w:rPr>
          <w:rFonts w:ascii="Book Antiqua" w:hAnsi="Book Antiqua"/>
          <w:sz w:val="24"/>
        </w:rPr>
        <w:t>987 como fecha de designación con el Nombre de ALBERTO ROJAS PAZ a la Biblioteca Pública de Yerba Buena</w:t>
      </w:r>
      <w:r w:rsidR="00FB2558" w:rsidRPr="003130CB">
        <w:rPr>
          <w:rFonts w:ascii="Book Antiqua" w:hAnsi="Book Antiqua"/>
          <w:sz w:val="24"/>
        </w:rPr>
        <w:t>.</w:t>
      </w:r>
    </w:p>
    <w:p w:rsidR="00E21293" w:rsidRPr="003130CB" w:rsidRDefault="00B056C2" w:rsidP="00FB2558">
      <w:pPr>
        <w:keepNext/>
        <w:spacing w:after="180" w:line="240" w:lineRule="auto"/>
        <w:rPr>
          <w:rFonts w:ascii="Book Antiqua" w:hAnsi="Book Antiqua"/>
          <w:sz w:val="24"/>
        </w:rPr>
      </w:pPr>
      <w:r w:rsidRPr="00B056C2">
        <w:rPr>
          <w:rFonts w:ascii="Book Antiqua" w:hAnsi="Book Antiqua"/>
          <w:sz w:val="24"/>
          <w:u w:val="single"/>
        </w:rPr>
        <w:t>ARTÍCULO CUARTO:</w:t>
      </w:r>
      <w:r w:rsidR="00FB2558" w:rsidRPr="003130CB">
        <w:rPr>
          <w:rFonts w:ascii="Book Antiqua" w:hAnsi="Book Antiqua"/>
          <w:sz w:val="24"/>
        </w:rPr>
        <w:t xml:space="preserve"> </w:t>
      </w:r>
      <w:r w:rsidR="00556E3E" w:rsidRPr="003130CB">
        <w:rPr>
          <w:rFonts w:ascii="Book Antiqua" w:hAnsi="Book Antiqua"/>
          <w:sz w:val="24"/>
        </w:rPr>
        <w:t>COMUNIQUESE</w:t>
      </w:r>
      <w:r w:rsidR="00FB2558" w:rsidRPr="003130CB">
        <w:rPr>
          <w:rFonts w:ascii="Book Antiqua" w:hAnsi="Book Antiqua"/>
          <w:sz w:val="24"/>
        </w:rPr>
        <w:t xml:space="preserve">, </w:t>
      </w:r>
      <w:r w:rsidR="00556E3E" w:rsidRPr="003130CB">
        <w:rPr>
          <w:rFonts w:ascii="Book Antiqua" w:hAnsi="Book Antiqua"/>
          <w:sz w:val="24"/>
        </w:rPr>
        <w:t>COPIESE y ARCHIVESE</w:t>
      </w:r>
      <w:r w:rsidR="00FB2558" w:rsidRPr="003130CB">
        <w:rPr>
          <w:rFonts w:ascii="Book Antiqua" w:hAnsi="Book Antiqua"/>
          <w:sz w:val="24"/>
        </w:rPr>
        <w:t>.</w:t>
      </w:r>
    </w:p>
    <w:sectPr w:rsidR="00E21293" w:rsidRPr="003130CB" w:rsidSect="000C28D4">
      <w:footerReference w:type="default" r:id="rId7"/>
      <w:pgSz w:w="11906" w:h="16838"/>
      <w:pgMar w:top="1417" w:right="1134" w:bottom="1134" w:left="1701" w:header="709" w:footer="709" w:gutter="0"/>
      <w:pgNumType w:start="1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A359A" w:rsidRDefault="008A359A" w:rsidP="008A359A">
      <w:pPr>
        <w:spacing w:after="0" w:line="240" w:lineRule="auto"/>
      </w:pPr>
      <w:r>
        <w:separator/>
      </w:r>
    </w:p>
  </w:endnote>
  <w:endnote w:type="continuationSeparator" w:id="0">
    <w:p w:rsidR="008A359A" w:rsidRDefault="008A359A" w:rsidP="008A3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359A" w:rsidRPr="000C28D4" w:rsidRDefault="008A35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A359A" w:rsidRDefault="008A359A" w:rsidP="008A359A">
      <w:pPr>
        <w:spacing w:after="0" w:line="240" w:lineRule="auto"/>
      </w:pPr>
      <w:r>
        <w:separator/>
      </w:r>
    </w:p>
  </w:footnote>
  <w:footnote w:type="continuationSeparator" w:id="0">
    <w:p w:rsidR="008A359A" w:rsidRDefault="008A359A" w:rsidP="008A35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03B00"/>
    <w:rsid w:val="00001BE4"/>
    <w:rsid w:val="00003B00"/>
    <w:rsid w:val="00025C5E"/>
    <w:rsid w:val="000762C1"/>
    <w:rsid w:val="000776C1"/>
    <w:rsid w:val="000C28D4"/>
    <w:rsid w:val="000D6F58"/>
    <w:rsid w:val="001070E1"/>
    <w:rsid w:val="00151873"/>
    <w:rsid w:val="001A4FF0"/>
    <w:rsid w:val="001E5C00"/>
    <w:rsid w:val="00215668"/>
    <w:rsid w:val="00222916"/>
    <w:rsid w:val="002D575E"/>
    <w:rsid w:val="00304F3C"/>
    <w:rsid w:val="003130CB"/>
    <w:rsid w:val="00347563"/>
    <w:rsid w:val="00384EDE"/>
    <w:rsid w:val="003E657F"/>
    <w:rsid w:val="00402675"/>
    <w:rsid w:val="004279F9"/>
    <w:rsid w:val="00432A99"/>
    <w:rsid w:val="0044633C"/>
    <w:rsid w:val="00452FAB"/>
    <w:rsid w:val="0045676A"/>
    <w:rsid w:val="00496AFE"/>
    <w:rsid w:val="00496C07"/>
    <w:rsid w:val="004F722B"/>
    <w:rsid w:val="004F7DD0"/>
    <w:rsid w:val="005461BD"/>
    <w:rsid w:val="005535AA"/>
    <w:rsid w:val="00556E3E"/>
    <w:rsid w:val="00572CA8"/>
    <w:rsid w:val="00582E3F"/>
    <w:rsid w:val="005952EA"/>
    <w:rsid w:val="005F4164"/>
    <w:rsid w:val="00636F44"/>
    <w:rsid w:val="00644480"/>
    <w:rsid w:val="006A7E68"/>
    <w:rsid w:val="006B6389"/>
    <w:rsid w:val="006B6E0C"/>
    <w:rsid w:val="006F2884"/>
    <w:rsid w:val="00710966"/>
    <w:rsid w:val="00723AAB"/>
    <w:rsid w:val="00741FD4"/>
    <w:rsid w:val="007472BA"/>
    <w:rsid w:val="007A17F2"/>
    <w:rsid w:val="007A60AE"/>
    <w:rsid w:val="007A6D13"/>
    <w:rsid w:val="007B73E1"/>
    <w:rsid w:val="007D35FC"/>
    <w:rsid w:val="007E6ABD"/>
    <w:rsid w:val="007F1AB9"/>
    <w:rsid w:val="00855C81"/>
    <w:rsid w:val="008A359A"/>
    <w:rsid w:val="008B1546"/>
    <w:rsid w:val="008B189B"/>
    <w:rsid w:val="008B5648"/>
    <w:rsid w:val="0092577A"/>
    <w:rsid w:val="00A27875"/>
    <w:rsid w:val="00A53A60"/>
    <w:rsid w:val="00A703B2"/>
    <w:rsid w:val="00A82FCE"/>
    <w:rsid w:val="00AE3E7C"/>
    <w:rsid w:val="00AE5367"/>
    <w:rsid w:val="00B056C2"/>
    <w:rsid w:val="00B13566"/>
    <w:rsid w:val="00B923D8"/>
    <w:rsid w:val="00BA5786"/>
    <w:rsid w:val="00BB2ED4"/>
    <w:rsid w:val="00C049C7"/>
    <w:rsid w:val="00C100CC"/>
    <w:rsid w:val="00C417AB"/>
    <w:rsid w:val="00C55E01"/>
    <w:rsid w:val="00C73FD3"/>
    <w:rsid w:val="00CE1123"/>
    <w:rsid w:val="00D42D87"/>
    <w:rsid w:val="00DD3857"/>
    <w:rsid w:val="00DE1892"/>
    <w:rsid w:val="00E01CC1"/>
    <w:rsid w:val="00E21293"/>
    <w:rsid w:val="00E34AE4"/>
    <w:rsid w:val="00E47BB3"/>
    <w:rsid w:val="00E64D54"/>
    <w:rsid w:val="00EF6AC9"/>
    <w:rsid w:val="00F2093B"/>
    <w:rsid w:val="00F23145"/>
    <w:rsid w:val="00F30749"/>
    <w:rsid w:val="00F316C7"/>
    <w:rsid w:val="00FA0279"/>
    <w:rsid w:val="00FB1848"/>
    <w:rsid w:val="00FB2558"/>
    <w:rsid w:val="00FD4E80"/>
    <w:rsid w:val="00FD60CB"/>
    <w:rsid w:val="00FE40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A35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359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35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359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2</Pages>
  <Words>467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2017-10-04T15:11:00Z</cp:lastPrinted>
  <dcterms:created xsi:type="dcterms:W3CDTF">2017-03-28T20:03:00Z</dcterms:created>
  <dcterms:modified xsi:type="dcterms:W3CDTF">2017-10-04T15:11:00Z</dcterms:modified>
</cp:coreProperties>
</file>