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F50" w:rsidRPr="00B66F50" w:rsidRDefault="00B66F50" w:rsidP="00B66F5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66F50">
        <w:rPr>
          <w:rFonts w:ascii="Book Antiqua" w:hAnsi="Book Antiqua" w:cs="Times New Roman"/>
          <w:sz w:val="24"/>
          <w:szCs w:val="24"/>
        </w:rPr>
        <w:t>Yerba Buena, 07 de Junio de 1989</w:t>
      </w:r>
    </w:p>
    <w:p w:rsidR="00B66F50" w:rsidRPr="001601C6" w:rsidRDefault="00B66F50" w:rsidP="00B66F50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1601C6">
        <w:rPr>
          <w:rFonts w:ascii="Book Antiqua" w:hAnsi="Book Antiqua" w:cs="Times New Roman"/>
          <w:b/>
          <w:sz w:val="24"/>
          <w:szCs w:val="24"/>
        </w:rPr>
        <w:t>ORDENANZA Nº 338</w:t>
      </w:r>
    </w:p>
    <w:p w:rsidR="00B66F50" w:rsidRPr="001601C6" w:rsidRDefault="00B66F50" w:rsidP="00B66F5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601C6">
        <w:rPr>
          <w:rFonts w:ascii="Book Antiqua" w:hAnsi="Book Antiqua" w:cs="Times New Roman"/>
          <w:b/>
          <w:sz w:val="24"/>
          <w:szCs w:val="24"/>
        </w:rPr>
        <w:t>VISTO:</w:t>
      </w:r>
    </w:p>
    <w:p w:rsidR="00122601" w:rsidRPr="001601C6" w:rsidRDefault="00DD06F8" w:rsidP="00B6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601C6">
        <w:rPr>
          <w:rFonts w:ascii="Book Antiqua" w:hAnsi="Book Antiqua" w:cs="Times New Roman"/>
          <w:sz w:val="24"/>
          <w:szCs w:val="24"/>
        </w:rPr>
        <w:t>El peligro permanente y creciente que representa el inadecuado uso de artefactos domésticos y/o máquinas de cortar césped</w:t>
      </w:r>
      <w:r w:rsidR="00B66F50" w:rsidRPr="001601C6">
        <w:rPr>
          <w:rFonts w:ascii="Book Antiqua" w:hAnsi="Book Antiqua" w:cs="Times New Roman"/>
          <w:sz w:val="24"/>
          <w:szCs w:val="24"/>
        </w:rPr>
        <w:t xml:space="preserve">, </w:t>
      </w:r>
      <w:r w:rsidRPr="001601C6">
        <w:rPr>
          <w:rFonts w:ascii="Book Antiqua" w:hAnsi="Book Antiqua" w:cs="Times New Roman"/>
          <w:sz w:val="24"/>
          <w:szCs w:val="24"/>
        </w:rPr>
        <w:t>mas</w:t>
      </w:r>
      <w:r w:rsidR="00513842" w:rsidRPr="001601C6">
        <w:rPr>
          <w:rFonts w:ascii="Book Antiqua" w:hAnsi="Book Antiqua" w:cs="Times New Roman"/>
          <w:sz w:val="24"/>
          <w:szCs w:val="24"/>
        </w:rPr>
        <w:t xml:space="preserve"> </w:t>
      </w:r>
      <w:r w:rsidRPr="001601C6">
        <w:rPr>
          <w:rFonts w:ascii="Book Antiqua" w:hAnsi="Book Antiqua" w:cs="Times New Roman"/>
          <w:sz w:val="24"/>
          <w:szCs w:val="24"/>
        </w:rPr>
        <w:t>aún teniendo en cuenta la cantidad de jardines que existen en nuestra Ciudad</w:t>
      </w:r>
      <w:r w:rsidR="00B66F50" w:rsidRPr="001601C6">
        <w:rPr>
          <w:rFonts w:ascii="Book Antiqua" w:hAnsi="Book Antiqua" w:cs="Times New Roman"/>
          <w:sz w:val="24"/>
          <w:szCs w:val="24"/>
        </w:rPr>
        <w:t>;</w:t>
      </w:r>
    </w:p>
    <w:p w:rsidR="00122601" w:rsidRPr="001601C6" w:rsidRDefault="00DD06F8" w:rsidP="00B6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601C6">
        <w:rPr>
          <w:rFonts w:ascii="Book Antiqua" w:hAnsi="Book Antiqua" w:cs="Times New Roman"/>
          <w:sz w:val="24"/>
          <w:szCs w:val="24"/>
        </w:rPr>
        <w:t>Que el fluido eléctrico que utilizamos resulta fulminante en caso que se entre en contacto directo con el mismo</w:t>
      </w:r>
      <w:r w:rsidR="00B66F50" w:rsidRPr="001601C6">
        <w:rPr>
          <w:rFonts w:ascii="Book Antiqua" w:hAnsi="Book Antiqua" w:cs="Times New Roman"/>
          <w:sz w:val="24"/>
          <w:szCs w:val="24"/>
        </w:rPr>
        <w:t>;</w:t>
      </w:r>
    </w:p>
    <w:p w:rsidR="0006234F" w:rsidRPr="001601C6" w:rsidRDefault="00DD06F8" w:rsidP="00B6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601C6">
        <w:rPr>
          <w:rFonts w:ascii="Book Antiqua" w:hAnsi="Book Antiqua" w:cs="Times New Roman"/>
          <w:sz w:val="24"/>
          <w:szCs w:val="24"/>
        </w:rPr>
        <w:t>Que la instalación de disyuntor o corta corriente automático representa la solución adecuada</w:t>
      </w:r>
      <w:r w:rsidR="00B66F50" w:rsidRPr="001601C6">
        <w:rPr>
          <w:rFonts w:ascii="Book Antiqua" w:hAnsi="Book Antiqua" w:cs="Times New Roman"/>
          <w:sz w:val="24"/>
          <w:szCs w:val="24"/>
        </w:rPr>
        <w:t xml:space="preserve">; </w:t>
      </w:r>
      <w:r w:rsidRPr="001601C6">
        <w:rPr>
          <w:rFonts w:ascii="Book Antiqua" w:hAnsi="Book Antiqua" w:cs="Times New Roman"/>
          <w:sz w:val="24"/>
          <w:szCs w:val="24"/>
        </w:rPr>
        <w:t>y</w:t>
      </w:r>
    </w:p>
    <w:p w:rsidR="00B66F50" w:rsidRPr="001601C6" w:rsidRDefault="00B66F50" w:rsidP="00B66F5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1601C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122601" w:rsidRPr="001601C6" w:rsidRDefault="001C166A" w:rsidP="00B6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601C6">
        <w:rPr>
          <w:rFonts w:ascii="Book Antiqua" w:hAnsi="Book Antiqua" w:cs="Times New Roman"/>
          <w:sz w:val="24"/>
          <w:szCs w:val="24"/>
        </w:rPr>
        <w:t xml:space="preserve">Que </w:t>
      </w:r>
      <w:r w:rsidR="00DD06F8" w:rsidRPr="001601C6">
        <w:rPr>
          <w:rFonts w:ascii="Book Antiqua" w:hAnsi="Book Antiqua" w:cs="Times New Roman"/>
          <w:sz w:val="24"/>
          <w:szCs w:val="24"/>
        </w:rPr>
        <w:t>los avances tecnológicos nos proveen hoy de estos elementos aptos para evitar o al menos paliar los accidentes que se producen en la vida diaria</w:t>
      </w:r>
      <w:r w:rsidR="00B66F50" w:rsidRPr="001601C6">
        <w:rPr>
          <w:rFonts w:ascii="Book Antiqua" w:hAnsi="Book Antiqua" w:cs="Times New Roman"/>
          <w:sz w:val="24"/>
          <w:szCs w:val="24"/>
        </w:rPr>
        <w:t xml:space="preserve">, </w:t>
      </w:r>
      <w:r w:rsidR="00DD06F8" w:rsidRPr="001601C6">
        <w:rPr>
          <w:rFonts w:ascii="Book Antiqua" w:hAnsi="Book Antiqua" w:cs="Times New Roman"/>
          <w:sz w:val="24"/>
          <w:szCs w:val="24"/>
        </w:rPr>
        <w:t>y cuya instalación es sumamente sencilla y cuyo costo comparado con la vida de un ser humano y/o con la de una vivienda es poco significativo</w:t>
      </w:r>
      <w:r w:rsidR="00B66F50" w:rsidRPr="001601C6">
        <w:rPr>
          <w:rFonts w:ascii="Book Antiqua" w:hAnsi="Book Antiqua" w:cs="Times New Roman"/>
          <w:sz w:val="24"/>
          <w:szCs w:val="24"/>
        </w:rPr>
        <w:t>;</w:t>
      </w:r>
    </w:p>
    <w:p w:rsidR="009B72DD" w:rsidRPr="001601C6" w:rsidRDefault="00122601" w:rsidP="0012260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1601C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122601" w:rsidRPr="001601C6" w:rsidRDefault="00D717DD" w:rsidP="00B6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717DD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B66F50" w:rsidRPr="001601C6">
        <w:rPr>
          <w:rFonts w:ascii="Book Antiqua" w:hAnsi="Book Antiqua" w:cs="Times New Roman"/>
          <w:sz w:val="24"/>
          <w:szCs w:val="24"/>
        </w:rPr>
        <w:t xml:space="preserve"> </w:t>
      </w:r>
      <w:r w:rsidR="00E53A42" w:rsidRPr="001601C6">
        <w:rPr>
          <w:rFonts w:ascii="Book Antiqua" w:hAnsi="Book Antiqua" w:cs="Times New Roman"/>
          <w:sz w:val="24"/>
          <w:szCs w:val="24"/>
        </w:rPr>
        <w:t>Facultase al Departamento Ejecutivo Municipal</w:t>
      </w:r>
      <w:r w:rsidR="00B21AB9" w:rsidRPr="001601C6">
        <w:rPr>
          <w:rFonts w:ascii="Book Antiqua" w:hAnsi="Book Antiqua" w:cs="Times New Roman"/>
          <w:sz w:val="24"/>
          <w:szCs w:val="24"/>
        </w:rPr>
        <w:t xml:space="preserve"> y por su intermedio a la Secretaría de Obras y Servicios Públicos</w:t>
      </w:r>
      <w:r w:rsidR="00B66F50" w:rsidRPr="001601C6">
        <w:rPr>
          <w:rFonts w:ascii="Book Antiqua" w:hAnsi="Book Antiqua" w:cs="Times New Roman"/>
          <w:sz w:val="24"/>
          <w:szCs w:val="24"/>
        </w:rPr>
        <w:t xml:space="preserve">, </w:t>
      </w:r>
      <w:r w:rsidR="00B21AB9" w:rsidRPr="001601C6">
        <w:rPr>
          <w:rFonts w:ascii="Book Antiqua" w:hAnsi="Book Antiqua" w:cs="Times New Roman"/>
          <w:sz w:val="24"/>
          <w:szCs w:val="24"/>
        </w:rPr>
        <w:t>a implementar la inclusión de disyuntor o corta corriente automático en las exigencias tanto de la documentación técnica como de control a fin de lograr el objetivo deseado</w:t>
      </w:r>
      <w:r w:rsidR="00B66F50" w:rsidRPr="001601C6">
        <w:rPr>
          <w:rFonts w:ascii="Book Antiqua" w:hAnsi="Book Antiqua" w:cs="Times New Roman"/>
          <w:sz w:val="24"/>
          <w:szCs w:val="24"/>
        </w:rPr>
        <w:t>.</w:t>
      </w:r>
    </w:p>
    <w:p w:rsidR="00122601" w:rsidRPr="001601C6" w:rsidRDefault="00D717DD" w:rsidP="00B6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717DD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="00B66F50" w:rsidRPr="001601C6">
        <w:rPr>
          <w:rFonts w:ascii="Book Antiqua" w:hAnsi="Book Antiqua" w:cs="Times New Roman"/>
          <w:sz w:val="24"/>
          <w:szCs w:val="24"/>
        </w:rPr>
        <w:t xml:space="preserve"> </w:t>
      </w:r>
      <w:r w:rsidR="00B21AB9" w:rsidRPr="001601C6">
        <w:rPr>
          <w:rFonts w:ascii="Book Antiqua" w:hAnsi="Book Antiqua" w:cs="Times New Roman"/>
          <w:sz w:val="24"/>
          <w:szCs w:val="24"/>
        </w:rPr>
        <w:t>Incluir en las inspecciones de obra respectivas</w:t>
      </w:r>
      <w:r w:rsidR="00B66F50" w:rsidRPr="001601C6">
        <w:rPr>
          <w:rFonts w:ascii="Book Antiqua" w:hAnsi="Book Antiqua" w:cs="Times New Roman"/>
          <w:sz w:val="24"/>
          <w:szCs w:val="24"/>
        </w:rPr>
        <w:t xml:space="preserve">, </w:t>
      </w:r>
      <w:r w:rsidR="00B21AB9" w:rsidRPr="001601C6">
        <w:rPr>
          <w:rFonts w:ascii="Book Antiqua" w:hAnsi="Book Antiqua" w:cs="Times New Roman"/>
          <w:sz w:val="24"/>
          <w:szCs w:val="24"/>
        </w:rPr>
        <w:t>este control</w:t>
      </w:r>
      <w:r w:rsidR="00B66F50" w:rsidRPr="001601C6">
        <w:rPr>
          <w:rFonts w:ascii="Book Antiqua" w:hAnsi="Book Antiqua" w:cs="Times New Roman"/>
          <w:sz w:val="24"/>
          <w:szCs w:val="24"/>
        </w:rPr>
        <w:t>.</w:t>
      </w:r>
    </w:p>
    <w:p w:rsidR="00122601" w:rsidRPr="001601C6" w:rsidRDefault="00D717DD" w:rsidP="00B6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717DD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="00B66F50" w:rsidRPr="001601C6">
        <w:rPr>
          <w:rFonts w:ascii="Book Antiqua" w:hAnsi="Book Antiqua" w:cs="Times New Roman"/>
          <w:sz w:val="24"/>
          <w:szCs w:val="24"/>
        </w:rPr>
        <w:t xml:space="preserve"> </w:t>
      </w:r>
      <w:r w:rsidR="00B21AB9" w:rsidRPr="001601C6">
        <w:rPr>
          <w:rFonts w:ascii="Book Antiqua" w:hAnsi="Book Antiqua" w:cs="Times New Roman"/>
          <w:sz w:val="24"/>
          <w:szCs w:val="24"/>
        </w:rPr>
        <w:t>Proveer el control e inspección de las viviendas y negocios existentes con la finalidad de lograr en un plazo razonable</w:t>
      </w:r>
      <w:r w:rsidR="00B66F50" w:rsidRPr="001601C6">
        <w:rPr>
          <w:rFonts w:ascii="Book Antiqua" w:hAnsi="Book Antiqua" w:cs="Times New Roman"/>
          <w:sz w:val="24"/>
          <w:szCs w:val="24"/>
        </w:rPr>
        <w:t xml:space="preserve">, </w:t>
      </w:r>
      <w:r w:rsidR="00B21AB9" w:rsidRPr="001601C6">
        <w:rPr>
          <w:rFonts w:ascii="Book Antiqua" w:hAnsi="Book Antiqua" w:cs="Times New Roman"/>
          <w:sz w:val="24"/>
          <w:szCs w:val="24"/>
        </w:rPr>
        <w:t>la instalación del disyuntor o corta corriente automático</w:t>
      </w:r>
      <w:r w:rsidR="00B66F50" w:rsidRPr="001601C6">
        <w:rPr>
          <w:rFonts w:ascii="Book Antiqua" w:hAnsi="Book Antiqua" w:cs="Times New Roman"/>
          <w:sz w:val="24"/>
          <w:szCs w:val="24"/>
        </w:rPr>
        <w:t>.</w:t>
      </w:r>
    </w:p>
    <w:p w:rsidR="00122601" w:rsidRPr="001601C6" w:rsidRDefault="00D717DD" w:rsidP="00B6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717DD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 w:rsidR="00B66F50" w:rsidRPr="001601C6">
        <w:rPr>
          <w:rFonts w:ascii="Book Antiqua" w:hAnsi="Book Antiqua" w:cs="Times New Roman"/>
          <w:sz w:val="24"/>
          <w:szCs w:val="24"/>
        </w:rPr>
        <w:t xml:space="preserve"> </w:t>
      </w:r>
      <w:bookmarkStart w:id="0" w:name="_GoBack"/>
      <w:bookmarkEnd w:id="0"/>
      <w:r w:rsidR="00627372" w:rsidRPr="001601C6">
        <w:rPr>
          <w:rFonts w:ascii="Book Antiqua" w:hAnsi="Book Antiqua" w:cs="Times New Roman"/>
          <w:sz w:val="24"/>
          <w:szCs w:val="24"/>
        </w:rPr>
        <w:t>COMUNIQUESE</w:t>
      </w:r>
      <w:r w:rsidR="00B66F50" w:rsidRPr="001601C6">
        <w:rPr>
          <w:rFonts w:ascii="Book Antiqua" w:hAnsi="Book Antiqua" w:cs="Times New Roman"/>
          <w:sz w:val="24"/>
          <w:szCs w:val="24"/>
        </w:rPr>
        <w:t xml:space="preserve">, </w:t>
      </w:r>
      <w:r w:rsidR="00627372" w:rsidRPr="001601C6">
        <w:rPr>
          <w:rFonts w:ascii="Book Antiqua" w:hAnsi="Book Antiqua" w:cs="Times New Roman"/>
          <w:sz w:val="24"/>
          <w:szCs w:val="24"/>
        </w:rPr>
        <w:t>COPIESE Y ARCHIVESE</w:t>
      </w:r>
      <w:r w:rsidR="00B66F50" w:rsidRPr="001601C6">
        <w:rPr>
          <w:rFonts w:ascii="Book Antiqua" w:hAnsi="Book Antiqua" w:cs="Times New Roman"/>
          <w:sz w:val="24"/>
          <w:szCs w:val="24"/>
        </w:rPr>
        <w:t>.</w:t>
      </w:r>
    </w:p>
    <w:sectPr w:rsidR="00122601" w:rsidRPr="001601C6" w:rsidSect="00D00545">
      <w:footerReference w:type="default" r:id="rId7"/>
      <w:pgSz w:w="11906" w:h="16838"/>
      <w:pgMar w:top="1417" w:right="1134" w:bottom="1134" w:left="1701" w:header="709" w:footer="709" w:gutter="0"/>
      <w:pgNumType w:start="18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3EAE" w:rsidRDefault="00293EAE" w:rsidP="00293EAE">
      <w:pPr>
        <w:spacing w:after="0" w:line="240" w:lineRule="auto"/>
      </w:pPr>
      <w:r>
        <w:separator/>
      </w:r>
    </w:p>
  </w:endnote>
  <w:endnote w:type="continuationSeparator" w:id="0">
    <w:p w:rsidR="00293EAE" w:rsidRDefault="00293EAE" w:rsidP="00293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3EAE" w:rsidRPr="00D00545" w:rsidRDefault="00293EA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3EAE" w:rsidRDefault="00293EAE" w:rsidP="00293EAE">
      <w:pPr>
        <w:spacing w:after="0" w:line="240" w:lineRule="auto"/>
      </w:pPr>
      <w:r>
        <w:separator/>
      </w:r>
    </w:p>
  </w:footnote>
  <w:footnote w:type="continuationSeparator" w:id="0">
    <w:p w:rsidR="00293EAE" w:rsidRDefault="00293EAE" w:rsidP="00293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43ABE"/>
    <w:rsid w:val="0004735A"/>
    <w:rsid w:val="0006234F"/>
    <w:rsid w:val="00081675"/>
    <w:rsid w:val="000A142D"/>
    <w:rsid w:val="000B0BDF"/>
    <w:rsid w:val="000C41ED"/>
    <w:rsid w:val="000D127E"/>
    <w:rsid w:val="000F37DA"/>
    <w:rsid w:val="00120DF6"/>
    <w:rsid w:val="00122601"/>
    <w:rsid w:val="00155412"/>
    <w:rsid w:val="001601C6"/>
    <w:rsid w:val="0017500D"/>
    <w:rsid w:val="001C166A"/>
    <w:rsid w:val="001D3CFF"/>
    <w:rsid w:val="001E6371"/>
    <w:rsid w:val="001F6DC8"/>
    <w:rsid w:val="002241D1"/>
    <w:rsid w:val="0023302E"/>
    <w:rsid w:val="002439D3"/>
    <w:rsid w:val="002730B9"/>
    <w:rsid w:val="00293EAE"/>
    <w:rsid w:val="002B4778"/>
    <w:rsid w:val="002C36A6"/>
    <w:rsid w:val="002D0AFE"/>
    <w:rsid w:val="002D52DC"/>
    <w:rsid w:val="002D5987"/>
    <w:rsid w:val="0030167A"/>
    <w:rsid w:val="00313F47"/>
    <w:rsid w:val="00315B94"/>
    <w:rsid w:val="0032411E"/>
    <w:rsid w:val="003368AC"/>
    <w:rsid w:val="00377ACF"/>
    <w:rsid w:val="00404A66"/>
    <w:rsid w:val="0041286A"/>
    <w:rsid w:val="00451FE6"/>
    <w:rsid w:val="0047234E"/>
    <w:rsid w:val="00485531"/>
    <w:rsid w:val="00485F30"/>
    <w:rsid w:val="004D02EC"/>
    <w:rsid w:val="004D11B4"/>
    <w:rsid w:val="00513842"/>
    <w:rsid w:val="00515356"/>
    <w:rsid w:val="005632D1"/>
    <w:rsid w:val="00590BAB"/>
    <w:rsid w:val="005B175D"/>
    <w:rsid w:val="005B3386"/>
    <w:rsid w:val="005B5173"/>
    <w:rsid w:val="005C0E57"/>
    <w:rsid w:val="00622301"/>
    <w:rsid w:val="00625207"/>
    <w:rsid w:val="00627372"/>
    <w:rsid w:val="00642770"/>
    <w:rsid w:val="00642FB4"/>
    <w:rsid w:val="006766FF"/>
    <w:rsid w:val="00677B60"/>
    <w:rsid w:val="00684034"/>
    <w:rsid w:val="006B0FFF"/>
    <w:rsid w:val="006C77AD"/>
    <w:rsid w:val="006E134C"/>
    <w:rsid w:val="006F3A68"/>
    <w:rsid w:val="00703587"/>
    <w:rsid w:val="00706B32"/>
    <w:rsid w:val="0072183A"/>
    <w:rsid w:val="0073064C"/>
    <w:rsid w:val="0073752F"/>
    <w:rsid w:val="007531B3"/>
    <w:rsid w:val="00767071"/>
    <w:rsid w:val="0079121A"/>
    <w:rsid w:val="007970F7"/>
    <w:rsid w:val="007C4071"/>
    <w:rsid w:val="007F49C9"/>
    <w:rsid w:val="007F5967"/>
    <w:rsid w:val="00830E18"/>
    <w:rsid w:val="00894777"/>
    <w:rsid w:val="00894FDF"/>
    <w:rsid w:val="008D4B58"/>
    <w:rsid w:val="008E469C"/>
    <w:rsid w:val="008F0E4D"/>
    <w:rsid w:val="00900E51"/>
    <w:rsid w:val="00902509"/>
    <w:rsid w:val="0090799B"/>
    <w:rsid w:val="009207A2"/>
    <w:rsid w:val="0093352D"/>
    <w:rsid w:val="0093743D"/>
    <w:rsid w:val="00942C5B"/>
    <w:rsid w:val="009B72DD"/>
    <w:rsid w:val="009D224C"/>
    <w:rsid w:val="00A057EB"/>
    <w:rsid w:val="00A439CE"/>
    <w:rsid w:val="00A46023"/>
    <w:rsid w:val="00A47426"/>
    <w:rsid w:val="00A577A2"/>
    <w:rsid w:val="00A6341A"/>
    <w:rsid w:val="00A84B6E"/>
    <w:rsid w:val="00AE7D49"/>
    <w:rsid w:val="00B21AB9"/>
    <w:rsid w:val="00B66F50"/>
    <w:rsid w:val="00B96ECD"/>
    <w:rsid w:val="00BA0997"/>
    <w:rsid w:val="00BB5B6C"/>
    <w:rsid w:val="00BF70C1"/>
    <w:rsid w:val="00C3356C"/>
    <w:rsid w:val="00C36D01"/>
    <w:rsid w:val="00C608A6"/>
    <w:rsid w:val="00C70300"/>
    <w:rsid w:val="00C936F9"/>
    <w:rsid w:val="00CE45DF"/>
    <w:rsid w:val="00D00545"/>
    <w:rsid w:val="00D531E1"/>
    <w:rsid w:val="00D579CD"/>
    <w:rsid w:val="00D717DD"/>
    <w:rsid w:val="00D76C80"/>
    <w:rsid w:val="00DC4C94"/>
    <w:rsid w:val="00DD06F8"/>
    <w:rsid w:val="00E0728B"/>
    <w:rsid w:val="00E53A42"/>
    <w:rsid w:val="00E60B51"/>
    <w:rsid w:val="00EA2577"/>
    <w:rsid w:val="00EB1BEE"/>
    <w:rsid w:val="00EF0B6E"/>
    <w:rsid w:val="00F52A38"/>
    <w:rsid w:val="00F57322"/>
    <w:rsid w:val="00F80444"/>
    <w:rsid w:val="00FE62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93E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93EAE"/>
  </w:style>
  <w:style w:type="paragraph" w:styleId="Piedepgina">
    <w:name w:val="footer"/>
    <w:basedOn w:val="Normal"/>
    <w:link w:val="PiedepginaCar"/>
    <w:uiPriority w:val="99"/>
    <w:semiHidden/>
    <w:unhideWhenUsed/>
    <w:rsid w:val="00293E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93EA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34</cp:revision>
  <cp:lastPrinted>2017-10-04T15:11:00Z</cp:lastPrinted>
  <dcterms:created xsi:type="dcterms:W3CDTF">2017-02-15T22:07:00Z</dcterms:created>
  <dcterms:modified xsi:type="dcterms:W3CDTF">2017-10-04T15:11:00Z</dcterms:modified>
</cp:coreProperties>
</file>