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307C" w:rsidRPr="00DB307C" w:rsidRDefault="00DB307C" w:rsidP="00DB307C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B307C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27 de Enero de 1992</w:t>
      </w:r>
    </w:p>
    <w:p w:rsidR="00DB307C" w:rsidRPr="00B73355" w:rsidRDefault="00DB307C" w:rsidP="00DB307C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B7335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445</w:t>
      </w:r>
    </w:p>
    <w:p w:rsidR="00DB307C" w:rsidRPr="00B73355" w:rsidRDefault="00DB307C" w:rsidP="00DB307C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B7335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A92C6C" w:rsidRPr="00B73355" w:rsidRDefault="00467A67" w:rsidP="00DB307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La necesidad imperiosa de que la ciudad de yerba buena cuente con un servicio colector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sedes y planta de tratamiento de líquidos cloacales en yerba buena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DB307C" w:rsidRPr="00B73355" w:rsidRDefault="00DB307C" w:rsidP="00DB307C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B7335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E57040" w:rsidRPr="00B73355" w:rsidRDefault="00467A67" w:rsidP="00DB307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Que esta obra ha sido durante anos uno de los principales propósitos de nuestros representados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y por ende de las administraciones que nos precedieron y sin que se pudiese concretar por licitaciones de variada índole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La principal de ellas la de orden económico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ya que en efecto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en los tiempos que corren las sucesivas crisis que han debido soportar</w:t>
      </w:r>
      <w:r w:rsidR="00F25377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la economía nacional y que ha condicionado seriamente el accionar de los organismos estatales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en nuestro caso la municipalidad </w:t>
      </w:r>
      <w:r w:rsidR="00D565B9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de Yerba Buena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E57040" w:rsidRPr="00B73355" w:rsidRDefault="00D565B9" w:rsidP="00DB307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Que en este contexto la obra de cloacas para nuestro municipio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ha debido ser permanentemente postergada en su realización en atención a que su alto costo la torno inalcanzable para el erario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E57040" w:rsidRPr="00B73355" w:rsidRDefault="00D565B9" w:rsidP="00DB307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Similar motivación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ha deteriorado que la dirección provincial de obras sanitarias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como organismo especifico a cargo de la materia que involucra la obra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tampoco la hubiera encarado hasta ahora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E57040" w:rsidRPr="00B73355" w:rsidRDefault="00D565B9" w:rsidP="00DB307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No obstante la situación antes planteada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este Honorable Concejo Deliberante considera de vital importancia la ejecución de la obra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Ello debe destacarse aun cuando fuera de Perogrullo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ante el riesgo cierto e inminente de que la epidemia de cólera que azota</w:t>
      </w:r>
      <w:r w:rsidR="00F25377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a otros países latinoamericanos se instale en el nuestro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E57040" w:rsidRPr="00B73355" w:rsidRDefault="00D565B9" w:rsidP="00DB307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Así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las autoridades municipales deben ser las primeras en ofrecer inmediata </w:t>
      </w:r>
      <w:r w:rsidR="003B0021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respuesta a los administrados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B0021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no solo sobre hechos ya ocurridos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B0021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sino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B0021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particularmente para la prevención necesaria ante el solo riesgo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E57040" w:rsidRPr="00B73355" w:rsidRDefault="003B0021" w:rsidP="00DB307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Habiendo presentado la Empresa Longo </w:t>
      </w:r>
      <w:r w:rsidR="00CB48C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S.R.L.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y Batcon </w:t>
      </w:r>
      <w:r w:rsidR="00CB48C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S.R.L.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un proyecto al que se hace mención en esta Ordenanza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donde toma la iniciativa de ejecutar la obra hasta su habilitación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mediante el aporte directo de los vecinos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a través de la operatoria prevista en la Ordenanza N 386 de fecha 02/10/90 y planteado de este modo resulta sumamente conveniente a los intereses de los vecinos y de la municipalidad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impulsar la iniciativa y declararla de utilidad pública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E57040" w:rsidRPr="00B73355" w:rsidRDefault="003B0021" w:rsidP="00DB307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Por ello entendemos que es necesario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para viabilizar el emprendimiento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dar sanción a la ordenanza correspondiente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F25377" w:rsidRPr="00B73355" w:rsidRDefault="00E57040" w:rsidP="00E57040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B7335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E57040" w:rsidRPr="00B73355" w:rsidRDefault="00C42A49" w:rsidP="00DB307C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42A49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DECLARESE de interés Municipal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de UTILIDAD PUBLICA y pago obligatorio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la ejecución de la obra de colectores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redes y plantas de tratamiento de líquidos cloacales en Yerba Buena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de acuerdo a la iniciativa de las Empresas Longo </w:t>
      </w:r>
      <w:r w:rsidR="00CB48C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S.R.L.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  <w:r w:rsidR="00F25377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Batcon </w:t>
      </w:r>
      <w:r w:rsidR="00CB48C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S.R.L.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y en los términos de la factibilidad</w:t>
      </w:r>
      <w:r w:rsidR="00F25377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N 293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otorgada en fecha 1 de Diciembre de 1991 por la dirección Provincial de Obras Sanitarias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contenida en Expte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32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284-L-91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E57040" w:rsidRPr="00B73355" w:rsidRDefault="00C42A49" w:rsidP="00DB307C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42A49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3181B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FACULTASE al Departamento Ejecutivo Municipal para disponer la ejecución de la obra referida en el artículo anterior mediante contrato entre los vecinos y la empresas autoras de la iniciativa o cualquier otra empresa inscripta en el Registro de Contratistas de la Provincia de Tucuman </w:t>
      </w:r>
      <w:r w:rsidR="004F625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que en las mismas condiciones que la antes citada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F625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aporten iniciativas o proyectos relacionados son la ejecución de la obra a que refiere el artículo primero de esta ordenanza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F625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dentro del marco de normas técnicas y legales vigentes en la Dirección Provincial de Obras Sanitarias y una vez que acrediten el cumplimiento de los requisitos impuestos por</w:t>
      </w:r>
      <w:r w:rsidR="00F25377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F625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los artículos 12 y 13 de la ordenanza N 386/90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E57040" w:rsidRPr="00B73355" w:rsidRDefault="00C42A49" w:rsidP="00DB307C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C42A49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F625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El Departamento Ejecutivo Municipal determinara y enviara al </w:t>
      </w:r>
      <w:r w:rsidR="00CB48C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H.C.D.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F625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para su tratamiento los aspectos financieros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F625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técnicos y legales que demanden la obra de colectores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4F625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redes y planta de tratamientos de líquidos cloacales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4F625F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A tal fin derogase toda norma que se oponga a la presente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8213C0" w:rsidRPr="00DB307C" w:rsidRDefault="00C42A49" w:rsidP="00DB307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42A49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DB307C" w:rsidRPr="00B73355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B73355" w:rsidRPr="00DB307C">
        <w:rPr>
          <w:rFonts w:ascii="Book Antiqua" w:hAnsi="Book Antiqua" w:cs="Times New Roman"/>
          <w:sz w:val="24"/>
        </w:rPr>
        <w:t xml:space="preserve"> </w:t>
      </w:r>
    </w:p>
    <w:sectPr w:rsidR="008213C0" w:rsidRPr="00DB307C" w:rsidSect="000E68B3">
      <w:footerReference w:type="default" r:id="rId6"/>
      <w:pgSz w:w="11906" w:h="16838"/>
      <w:pgMar w:top="1417" w:right="1134" w:bottom="1134" w:left="1701" w:header="709" w:footer="709" w:gutter="0"/>
      <w:pgNumType w:start="31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86739" w:rsidRDefault="00D86739" w:rsidP="00D86739">
      <w:pPr>
        <w:spacing w:after="0" w:line="240" w:lineRule="auto"/>
      </w:pPr>
      <w:r>
        <w:separator/>
      </w:r>
    </w:p>
  </w:endnote>
  <w:endnote w:type="continuationSeparator" w:id="0">
    <w:p w:rsidR="00D86739" w:rsidRDefault="00D86739" w:rsidP="00D867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6739" w:rsidRPr="000E68B3" w:rsidRDefault="00D8673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86739" w:rsidRDefault="00D86739" w:rsidP="00D86739">
      <w:pPr>
        <w:spacing w:after="0" w:line="240" w:lineRule="auto"/>
      </w:pPr>
      <w:r>
        <w:separator/>
      </w:r>
    </w:p>
  </w:footnote>
  <w:footnote w:type="continuationSeparator" w:id="0">
    <w:p w:rsidR="00D86739" w:rsidRDefault="00D86739" w:rsidP="00D867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7A67"/>
    <w:rsid w:val="00077458"/>
    <w:rsid w:val="000B74F0"/>
    <w:rsid w:val="000E68B3"/>
    <w:rsid w:val="00103C71"/>
    <w:rsid w:val="0011644A"/>
    <w:rsid w:val="001346E0"/>
    <w:rsid w:val="001D065F"/>
    <w:rsid w:val="001F1D33"/>
    <w:rsid w:val="00253262"/>
    <w:rsid w:val="002734C0"/>
    <w:rsid w:val="002E3953"/>
    <w:rsid w:val="003203FA"/>
    <w:rsid w:val="003301B4"/>
    <w:rsid w:val="00335277"/>
    <w:rsid w:val="00340A0A"/>
    <w:rsid w:val="003B0021"/>
    <w:rsid w:val="0043181B"/>
    <w:rsid w:val="00467A67"/>
    <w:rsid w:val="00480C22"/>
    <w:rsid w:val="004A010C"/>
    <w:rsid w:val="004C3C53"/>
    <w:rsid w:val="004F625F"/>
    <w:rsid w:val="00550CD9"/>
    <w:rsid w:val="00584508"/>
    <w:rsid w:val="005859FC"/>
    <w:rsid w:val="005D0C8A"/>
    <w:rsid w:val="005D25F5"/>
    <w:rsid w:val="0063400C"/>
    <w:rsid w:val="006C4115"/>
    <w:rsid w:val="006E0A71"/>
    <w:rsid w:val="00730C83"/>
    <w:rsid w:val="00731429"/>
    <w:rsid w:val="00733E87"/>
    <w:rsid w:val="007A3C0E"/>
    <w:rsid w:val="007D42F3"/>
    <w:rsid w:val="007E7792"/>
    <w:rsid w:val="00805DF0"/>
    <w:rsid w:val="008213C0"/>
    <w:rsid w:val="00842FE9"/>
    <w:rsid w:val="00851E53"/>
    <w:rsid w:val="00861BD7"/>
    <w:rsid w:val="0089064F"/>
    <w:rsid w:val="008D375E"/>
    <w:rsid w:val="00985919"/>
    <w:rsid w:val="00994A84"/>
    <w:rsid w:val="009C09A8"/>
    <w:rsid w:val="009E7275"/>
    <w:rsid w:val="00A20862"/>
    <w:rsid w:val="00A67E4D"/>
    <w:rsid w:val="00A901C3"/>
    <w:rsid w:val="00A92C6C"/>
    <w:rsid w:val="00AE4D30"/>
    <w:rsid w:val="00B62B6D"/>
    <w:rsid w:val="00B73355"/>
    <w:rsid w:val="00BF265B"/>
    <w:rsid w:val="00BF5258"/>
    <w:rsid w:val="00C42A49"/>
    <w:rsid w:val="00C57093"/>
    <w:rsid w:val="00CB48CF"/>
    <w:rsid w:val="00CC330D"/>
    <w:rsid w:val="00CD5119"/>
    <w:rsid w:val="00D200C7"/>
    <w:rsid w:val="00D565B9"/>
    <w:rsid w:val="00D810C6"/>
    <w:rsid w:val="00D82441"/>
    <w:rsid w:val="00D86739"/>
    <w:rsid w:val="00D92BED"/>
    <w:rsid w:val="00DA6AE8"/>
    <w:rsid w:val="00DB307C"/>
    <w:rsid w:val="00E32315"/>
    <w:rsid w:val="00E57040"/>
    <w:rsid w:val="00E92528"/>
    <w:rsid w:val="00EC1E47"/>
    <w:rsid w:val="00ED7DED"/>
    <w:rsid w:val="00F21219"/>
    <w:rsid w:val="00F253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867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86739"/>
  </w:style>
  <w:style w:type="paragraph" w:styleId="Piedepgina">
    <w:name w:val="footer"/>
    <w:basedOn w:val="Normal"/>
    <w:link w:val="PiedepginaCar"/>
    <w:uiPriority w:val="99"/>
    <w:semiHidden/>
    <w:unhideWhenUsed/>
    <w:rsid w:val="00D867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8673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ORDENANZAS%20A%20TRANSCRIBIR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62</TotalTime>
  <Pages>2</Pages>
  <Words>580</Words>
  <Characters>3196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laly</dc:creator>
  <cp:lastModifiedBy>Alejandro Di Battista</cp:lastModifiedBy>
  <cp:revision>33</cp:revision>
  <cp:lastPrinted>2017-10-04T15:11:00Z</cp:lastPrinted>
  <dcterms:created xsi:type="dcterms:W3CDTF">2017-02-06T20:58:00Z</dcterms:created>
  <dcterms:modified xsi:type="dcterms:W3CDTF">2017-10-04T15:11:00Z</dcterms:modified>
</cp:coreProperties>
</file>