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024" w:rsidRPr="000F5024" w:rsidRDefault="000F5024" w:rsidP="000F502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F5024">
        <w:rPr>
          <w:rFonts w:ascii="Book Antiqua" w:hAnsi="Book Antiqua"/>
          <w:sz w:val="24"/>
        </w:rPr>
        <w:t>Yerba Buena, 08 de Abril de 1995</w:t>
      </w:r>
    </w:p>
    <w:p w:rsidR="000F5024" w:rsidRPr="008033BB" w:rsidRDefault="000F5024" w:rsidP="000F5024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8033BB">
        <w:rPr>
          <w:rFonts w:ascii="Book Antiqua" w:hAnsi="Book Antiqua"/>
          <w:b/>
          <w:sz w:val="24"/>
        </w:rPr>
        <w:t>ORDENANZA Nº 681</w:t>
      </w:r>
    </w:p>
    <w:p w:rsidR="000F5024" w:rsidRPr="008033BB" w:rsidRDefault="000F5024" w:rsidP="000F502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033BB">
        <w:rPr>
          <w:rFonts w:ascii="Book Antiqua" w:hAnsi="Book Antiqua"/>
          <w:b/>
          <w:sz w:val="24"/>
        </w:rPr>
        <w:t>VISTO</w:t>
      </w:r>
      <w:r w:rsidR="00391CA4" w:rsidRPr="008033BB">
        <w:rPr>
          <w:rFonts w:ascii="Book Antiqua" w:hAnsi="Book Antiqua"/>
          <w:b/>
          <w:sz w:val="24"/>
        </w:rPr>
        <w:t xml:space="preserve">: </w:t>
      </w:r>
    </w:p>
    <w:p w:rsidR="007B0528" w:rsidRPr="008033BB" w:rsidRDefault="00DE3A19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La urgente necesidad de la Municipalidad de contar con parque automotor mínimo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en un estado tal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que garantice una prestación mínima de los servicios públicos esenciales</w:t>
      </w:r>
      <w:r w:rsidR="000F5024" w:rsidRPr="008033BB">
        <w:rPr>
          <w:rFonts w:ascii="Book Antiqua" w:hAnsi="Book Antiqua"/>
          <w:sz w:val="24"/>
        </w:rPr>
        <w:t>;</w:t>
      </w:r>
    </w:p>
    <w:p w:rsidR="00203F2E" w:rsidRPr="008033BB" w:rsidRDefault="00DE3A19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para este requerimiento se necesita adquirir en forma inmediata nuevas unidades consistentes en dos camiones y dos cajas recolectoras de residuos cuyas descripciones técnicas forman parte del anexo I de la presente</w:t>
      </w:r>
      <w:r w:rsidR="000F5024" w:rsidRPr="008033BB">
        <w:rPr>
          <w:rFonts w:ascii="Book Antiqua" w:hAnsi="Book Antiqua"/>
          <w:sz w:val="24"/>
        </w:rPr>
        <w:t xml:space="preserve">; </w:t>
      </w:r>
      <w:r w:rsidRPr="008033BB">
        <w:rPr>
          <w:rFonts w:ascii="Book Antiqua" w:hAnsi="Book Antiqua"/>
          <w:sz w:val="24"/>
        </w:rPr>
        <w:t>y</w:t>
      </w:r>
    </w:p>
    <w:p w:rsidR="000F5024" w:rsidRPr="008033BB" w:rsidRDefault="000F5024" w:rsidP="000F502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033BB">
        <w:rPr>
          <w:rFonts w:ascii="Book Antiqua" w:hAnsi="Book Antiqua"/>
          <w:b/>
          <w:sz w:val="24"/>
        </w:rPr>
        <w:t>CONSIDERANDO</w:t>
      </w:r>
      <w:r w:rsidR="00391CA4" w:rsidRPr="008033BB">
        <w:rPr>
          <w:rFonts w:ascii="Book Antiqua" w:hAnsi="Book Antiqua"/>
          <w:b/>
          <w:sz w:val="24"/>
        </w:rPr>
        <w:t xml:space="preserve">: </w:t>
      </w:r>
    </w:p>
    <w:p w:rsidR="007B0528" w:rsidRPr="008033BB" w:rsidRDefault="00DE3A19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la recolección de residuos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actualmente brinda nuestra Municipalidad con dos camiones propios con cajas volcadores y tres camiones contratados con cajas volcadoras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 xml:space="preserve">se ha </w:t>
      </w:r>
      <w:r w:rsidR="00391CA4" w:rsidRPr="008033BB">
        <w:rPr>
          <w:rFonts w:ascii="Book Antiqua" w:hAnsi="Book Antiqua"/>
          <w:sz w:val="24"/>
        </w:rPr>
        <w:t xml:space="preserve">visto </w:t>
      </w:r>
      <w:r w:rsidRPr="008033BB">
        <w:rPr>
          <w:rFonts w:ascii="Book Antiqua" w:hAnsi="Book Antiqua"/>
          <w:sz w:val="24"/>
        </w:rPr>
        <w:t>seriamente afectada por el permanente crecimiento de nuestra ciudad</w:t>
      </w:r>
      <w:r w:rsidR="000F5024" w:rsidRPr="008033BB">
        <w:rPr>
          <w:rFonts w:ascii="Book Antiqua" w:hAnsi="Book Antiqua"/>
          <w:sz w:val="24"/>
        </w:rPr>
        <w:t>;</w:t>
      </w:r>
    </w:p>
    <w:p w:rsidR="007B0528" w:rsidRPr="008033BB" w:rsidRDefault="00DE3A19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por la ineficiente prestación de un sistema obsoleto de recolección domiciliaria de residuos se nos plantea hoy la siguiente problemática</w:t>
      </w:r>
      <w:r w:rsidR="00391CA4" w:rsidRPr="008033BB">
        <w:rPr>
          <w:rFonts w:ascii="Book Antiqua" w:hAnsi="Book Antiqua"/>
          <w:sz w:val="24"/>
        </w:rPr>
        <w:t xml:space="preserve">: </w:t>
      </w:r>
      <w:r w:rsidRPr="008033BB">
        <w:rPr>
          <w:rFonts w:ascii="Book Antiqua" w:hAnsi="Book Antiqua"/>
          <w:sz w:val="24"/>
        </w:rPr>
        <w:t>el gran volumen de basura trasladado en cajas volcadoras a cielo abierto donde los operarios viajan sobre ella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aumentando el riesgo de accidentes por posibles caídas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como as</w:t>
      </w:r>
      <w:r w:rsidR="00454661" w:rsidRPr="008033BB">
        <w:rPr>
          <w:rFonts w:ascii="Book Antiqua" w:hAnsi="Book Antiqua"/>
          <w:sz w:val="24"/>
        </w:rPr>
        <w:t>í también el riesgo al acomodarlos</w:t>
      </w:r>
      <w:r w:rsidR="000F5024" w:rsidRPr="008033BB">
        <w:rPr>
          <w:rFonts w:ascii="Book Antiqua" w:hAnsi="Book Antiqua"/>
          <w:sz w:val="24"/>
        </w:rPr>
        <w:t>;</w:t>
      </w:r>
    </w:p>
    <w:p w:rsidR="007B0528" w:rsidRPr="008033BB" w:rsidRDefault="00454661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se ve afectado el rendimiento operativo debido a las distintas velocidades de circulación y a las cantidades de basura que se desprende a lo largo del recorrido</w:t>
      </w:r>
      <w:r w:rsidR="000F5024" w:rsidRPr="008033BB">
        <w:rPr>
          <w:rFonts w:ascii="Book Antiqua" w:hAnsi="Book Antiqua"/>
          <w:sz w:val="24"/>
        </w:rPr>
        <w:t>;</w:t>
      </w:r>
    </w:p>
    <w:p w:rsidR="007B0528" w:rsidRPr="008033BB" w:rsidRDefault="00454661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la utilización de de c</w:t>
      </w:r>
      <w:r w:rsidR="00391CA4" w:rsidRPr="008033BB">
        <w:rPr>
          <w:rFonts w:ascii="Book Antiqua" w:hAnsi="Book Antiqua"/>
          <w:sz w:val="24"/>
        </w:rPr>
        <w:t>a</w:t>
      </w:r>
      <w:r w:rsidRPr="008033BB">
        <w:rPr>
          <w:rFonts w:ascii="Book Antiqua" w:hAnsi="Book Antiqua"/>
          <w:sz w:val="24"/>
        </w:rPr>
        <w:t>jas recolectoras-compactadoras de residuos minimizarían los riesgos antes mencionados y que mejorarían significativamente el rendimiento de este servicio</w:t>
      </w:r>
      <w:r w:rsidR="000F5024" w:rsidRPr="008033BB">
        <w:rPr>
          <w:rFonts w:ascii="Book Antiqua" w:hAnsi="Book Antiqua"/>
          <w:sz w:val="24"/>
        </w:rPr>
        <w:t>;</w:t>
      </w:r>
    </w:p>
    <w:p w:rsidR="007B0528" w:rsidRPr="008033BB" w:rsidRDefault="00454661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la afectación de estos equipos en forma continua a la recolección y el traslado de la basura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nos impide atender las innumerables necesidades viales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tanto en la ejecución de obras básicas como en el mantenimiento permanente de calles de nuestro Municipio</w:t>
      </w:r>
      <w:r w:rsidR="000F5024" w:rsidRPr="008033BB">
        <w:rPr>
          <w:rFonts w:ascii="Book Antiqua" w:hAnsi="Book Antiqua"/>
          <w:sz w:val="24"/>
        </w:rPr>
        <w:t>;</w:t>
      </w:r>
    </w:p>
    <w:p w:rsidR="007B0528" w:rsidRPr="008033BB" w:rsidRDefault="00454661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la adquisición tanto de los camiones con cajas recolectoras compactadoras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que se afectarían en forma directa a servicio de recolección de residuos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nos permitiría revertir esta metodología absoleta posibilitando la creación de dos áreas perfectamente diferenciada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como son</w:t>
      </w:r>
      <w:r w:rsidR="00391CA4" w:rsidRPr="008033BB">
        <w:rPr>
          <w:rFonts w:ascii="Book Antiqua" w:hAnsi="Book Antiqua"/>
          <w:sz w:val="24"/>
        </w:rPr>
        <w:t xml:space="preserve">: </w:t>
      </w:r>
      <w:r w:rsidRPr="008033BB">
        <w:rPr>
          <w:rFonts w:ascii="Book Antiqua" w:hAnsi="Book Antiqua"/>
          <w:sz w:val="24"/>
        </w:rPr>
        <w:t>el servicio de recolección de residuos o el trabajo de mantenimiento y de obras viales</w:t>
      </w:r>
      <w:r w:rsidR="000F5024" w:rsidRPr="008033BB">
        <w:rPr>
          <w:rFonts w:ascii="Book Antiqua" w:hAnsi="Book Antiqua"/>
          <w:sz w:val="24"/>
        </w:rPr>
        <w:t xml:space="preserve">; </w:t>
      </w:r>
      <w:r w:rsidRPr="008033BB">
        <w:rPr>
          <w:rFonts w:ascii="Book Antiqua" w:hAnsi="Book Antiqua"/>
          <w:sz w:val="24"/>
        </w:rPr>
        <w:t>puesto que se liberarían de la recolección los dos camiones volcadores municipales existentes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desafectando las unidades contratadas</w:t>
      </w:r>
      <w:r w:rsidR="000F5024" w:rsidRPr="008033BB">
        <w:rPr>
          <w:rFonts w:ascii="Book Antiqua" w:hAnsi="Book Antiqua"/>
          <w:sz w:val="24"/>
        </w:rPr>
        <w:t>;</w:t>
      </w:r>
    </w:p>
    <w:p w:rsidR="007B0528" w:rsidRPr="008033BB" w:rsidRDefault="00391CA4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habiéndose realizado, el día 10 de junio de 1994, el llamado a Licitación pública N° 1/94, la cual no se adjudicó en virtud los problemas financieros existentes nuestro municipio, puesto que los oferentes no ofrecían el financiamiento de la operación, acorde a nuestras posibilidades;</w:t>
      </w:r>
    </w:p>
    <w:p w:rsidR="007B0528" w:rsidRPr="008033BB" w:rsidRDefault="00391CA4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lastRenderedPageBreak/>
        <w:t>Que dicha licitación completaba la compra de un parque de equipo viales como ser tres camiones, una motoniveladora y un cargador, cuyo presupuesto oficial fue estimado en la suma de $350.000,00 (Pesos Trescientos Cincuenta Mil)</w:t>
      </w:r>
    </w:p>
    <w:p w:rsidR="007B0528" w:rsidRPr="008033BB" w:rsidRDefault="00391CA4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Que contemplando la actual situación económica financiera anteriormente detallada, para adecuar el monto de lo solicitado a una suma aproximada de $170.000. (Pesos ciento setenta mil) con el financiamiento de operación propuesto que se acompaña adjunto en Anexo I;</w:t>
      </w:r>
    </w:p>
    <w:p w:rsidR="007B0528" w:rsidRPr="008033BB" w:rsidRDefault="007B0528" w:rsidP="007B052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033BB">
        <w:rPr>
          <w:rFonts w:ascii="Book Antiqua" w:hAnsi="Book Antiqua"/>
          <w:b/>
          <w:sz w:val="24"/>
        </w:rPr>
        <w:t>EL CONCEJO DELIBERANTE SANCIONA CON FUERZA DE ORDENANZA</w:t>
      </w:r>
      <w:r w:rsidR="00391CA4" w:rsidRPr="008033BB">
        <w:rPr>
          <w:rFonts w:ascii="Book Antiqua" w:hAnsi="Book Antiqua"/>
          <w:sz w:val="24"/>
        </w:rPr>
        <w:t xml:space="preserve">: </w:t>
      </w:r>
    </w:p>
    <w:p w:rsidR="007B0528" w:rsidRPr="008033BB" w:rsidRDefault="00C07D17" w:rsidP="00C07D17">
      <w:pPr>
        <w:keepNext/>
        <w:spacing w:after="180" w:line="240" w:lineRule="auto"/>
        <w:rPr>
          <w:rFonts w:ascii="Book Antiqua" w:hAnsi="Book Antiqua"/>
          <w:sz w:val="24"/>
        </w:rPr>
      </w:pPr>
      <w:r w:rsidRPr="00C07D17">
        <w:rPr>
          <w:rFonts w:ascii="Book Antiqua" w:hAnsi="Book Antiqua"/>
          <w:sz w:val="24"/>
          <w:u w:val="single"/>
        </w:rPr>
        <w:t>ARTÍCULO PRIMERO</w:t>
      </w:r>
      <w:r w:rsidR="00391CA4" w:rsidRPr="00391CA4">
        <w:rPr>
          <w:rFonts w:ascii="Book Antiqua" w:hAnsi="Book Antiqua"/>
          <w:sz w:val="24"/>
        </w:rPr>
        <w:t>:</w:t>
      </w:r>
      <w:r w:rsidR="00391CA4" w:rsidRPr="008033BB">
        <w:rPr>
          <w:rFonts w:ascii="Book Antiqua" w:hAnsi="Book Antiqua"/>
          <w:sz w:val="24"/>
        </w:rPr>
        <w:t xml:space="preserve"> </w:t>
      </w:r>
      <w:r w:rsidR="002776EB" w:rsidRPr="008033BB">
        <w:rPr>
          <w:rFonts w:ascii="Book Antiqua" w:hAnsi="Book Antiqua"/>
          <w:sz w:val="24"/>
        </w:rPr>
        <w:t>AUTORIZASE al Departamento Ejecutivo Municipal a adquirir por compra directa el siguiente equipamiento cuyas descripciones forman parte del Anexo I</w:t>
      </w:r>
      <w:r w:rsidR="00391CA4" w:rsidRPr="008033BB">
        <w:rPr>
          <w:rFonts w:ascii="Book Antiqua" w:hAnsi="Book Antiqua"/>
          <w:sz w:val="24"/>
        </w:rPr>
        <w:t xml:space="preserve">: </w:t>
      </w:r>
    </w:p>
    <w:p w:rsidR="007B0528" w:rsidRPr="008033BB" w:rsidRDefault="002776EB" w:rsidP="00391CA4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2 dos camiones nuevos marca internacional modelo 4600</w:t>
      </w:r>
      <w:r w:rsidR="000F5024" w:rsidRPr="008033BB">
        <w:rPr>
          <w:rFonts w:ascii="Book Antiqua" w:hAnsi="Book Antiqua"/>
          <w:sz w:val="24"/>
        </w:rPr>
        <w:t>.</w:t>
      </w:r>
    </w:p>
    <w:p w:rsidR="007B0528" w:rsidRPr="008033BB" w:rsidRDefault="002776EB" w:rsidP="00391CA4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2 dos cajas nuevas recolectoras-compactadoras de residuos</w:t>
      </w:r>
      <w:r w:rsidR="000F5024" w:rsidRPr="008033BB">
        <w:rPr>
          <w:rFonts w:ascii="Book Antiqua" w:hAnsi="Book Antiqua"/>
          <w:sz w:val="24"/>
        </w:rPr>
        <w:t xml:space="preserve">, </w:t>
      </w:r>
      <w:r w:rsidRPr="008033BB">
        <w:rPr>
          <w:rFonts w:ascii="Book Antiqua" w:hAnsi="Book Antiqua"/>
          <w:sz w:val="24"/>
        </w:rPr>
        <w:t>marca Scorza modelo C</w:t>
      </w:r>
      <w:r w:rsidR="000F5024" w:rsidRPr="008033BB">
        <w:rPr>
          <w:rFonts w:ascii="Book Antiqua" w:hAnsi="Book Antiqua"/>
          <w:sz w:val="24"/>
        </w:rPr>
        <w:t xml:space="preserve">. </w:t>
      </w:r>
      <w:r w:rsidRPr="008033BB">
        <w:rPr>
          <w:rFonts w:ascii="Book Antiqua" w:hAnsi="Book Antiqua"/>
          <w:sz w:val="24"/>
        </w:rPr>
        <w:t>S</w:t>
      </w:r>
      <w:r w:rsidR="000F5024" w:rsidRPr="008033BB">
        <w:rPr>
          <w:rFonts w:ascii="Book Antiqua" w:hAnsi="Book Antiqua"/>
          <w:sz w:val="24"/>
        </w:rPr>
        <w:t xml:space="preserve">. </w:t>
      </w:r>
      <w:r w:rsidRPr="008033BB">
        <w:rPr>
          <w:rFonts w:ascii="Book Antiqua" w:hAnsi="Book Antiqua"/>
          <w:sz w:val="24"/>
        </w:rPr>
        <w:t>5</w:t>
      </w:r>
      <w:r w:rsidR="000F5024" w:rsidRPr="008033BB">
        <w:rPr>
          <w:rFonts w:ascii="Book Antiqua" w:hAnsi="Book Antiqua"/>
          <w:sz w:val="24"/>
        </w:rPr>
        <w:t>.</w:t>
      </w:r>
    </w:p>
    <w:p w:rsidR="00391CA4" w:rsidRPr="008033BB" w:rsidRDefault="00C07D17" w:rsidP="00C07D17">
      <w:pPr>
        <w:keepNext/>
        <w:spacing w:after="180" w:line="240" w:lineRule="auto"/>
        <w:rPr>
          <w:rFonts w:ascii="Book Antiqua" w:hAnsi="Book Antiqua"/>
          <w:sz w:val="24"/>
        </w:rPr>
      </w:pPr>
      <w:r w:rsidRPr="00C07D17">
        <w:rPr>
          <w:rFonts w:ascii="Book Antiqua" w:hAnsi="Book Antiqua"/>
          <w:sz w:val="24"/>
          <w:u w:val="single"/>
        </w:rPr>
        <w:t>ARTÍCULO SEGUNDO</w:t>
      </w:r>
      <w:r w:rsidR="00391CA4" w:rsidRPr="00391CA4">
        <w:rPr>
          <w:rFonts w:ascii="Book Antiqua" w:hAnsi="Book Antiqua"/>
          <w:sz w:val="24"/>
        </w:rPr>
        <w:t>:</w:t>
      </w:r>
      <w:r w:rsidR="00391CA4" w:rsidRPr="008033BB">
        <w:rPr>
          <w:rFonts w:ascii="Book Antiqua" w:hAnsi="Book Antiqua"/>
          <w:sz w:val="24"/>
        </w:rPr>
        <w:t xml:space="preserve"> </w:t>
      </w:r>
      <w:r w:rsidR="002776EB" w:rsidRPr="008033BB">
        <w:rPr>
          <w:rFonts w:ascii="Book Antiqua" w:hAnsi="Book Antiqua"/>
          <w:sz w:val="24"/>
        </w:rPr>
        <w:t>Se afectará al pago de cuotas de los bienes a adquirirse</w:t>
      </w:r>
      <w:r w:rsidR="000F5024" w:rsidRPr="008033BB">
        <w:rPr>
          <w:rFonts w:ascii="Book Antiqua" w:hAnsi="Book Antiqua"/>
          <w:sz w:val="24"/>
        </w:rPr>
        <w:t xml:space="preserve">, </w:t>
      </w:r>
      <w:r w:rsidR="002776EB" w:rsidRPr="008033BB">
        <w:rPr>
          <w:rFonts w:ascii="Book Antiqua" w:hAnsi="Book Antiqua"/>
          <w:sz w:val="24"/>
        </w:rPr>
        <w:t>las cobranzas que inciden sobre la actividad comercial de los siguientes contribuyentes</w:t>
      </w:r>
      <w:r w:rsidR="00391CA4" w:rsidRPr="008033BB">
        <w:rPr>
          <w:rFonts w:ascii="Book Antiqua" w:hAnsi="Book Antiqua"/>
          <w:sz w:val="24"/>
        </w:rPr>
        <w:t xml:space="preserve">: </w:t>
      </w:r>
    </w:p>
    <w:p w:rsidR="00391CA4" w:rsidRPr="008033BB" w:rsidRDefault="00391CA4" w:rsidP="00391CA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B</w:t>
      </w:r>
      <w:r w:rsidR="002776EB" w:rsidRPr="008033BB">
        <w:rPr>
          <w:rFonts w:ascii="Book Antiqua" w:hAnsi="Book Antiqua"/>
          <w:sz w:val="24"/>
        </w:rPr>
        <w:t>anco Noar Coop</w:t>
      </w:r>
      <w:r w:rsidR="000F5024" w:rsidRPr="008033BB">
        <w:rPr>
          <w:rFonts w:ascii="Book Antiqua" w:hAnsi="Book Antiqua"/>
          <w:sz w:val="24"/>
        </w:rPr>
        <w:t xml:space="preserve">. </w:t>
      </w:r>
      <w:r w:rsidR="002776EB" w:rsidRPr="008033BB">
        <w:rPr>
          <w:rFonts w:ascii="Book Antiqua" w:hAnsi="Book Antiqua"/>
          <w:sz w:val="24"/>
        </w:rPr>
        <w:t>Ltda</w:t>
      </w:r>
      <w:r w:rsidR="000F5024" w:rsidRPr="008033BB">
        <w:rPr>
          <w:rFonts w:ascii="Book Antiqua" w:hAnsi="Book Antiqua"/>
          <w:sz w:val="24"/>
        </w:rPr>
        <w:t xml:space="preserve">. </w:t>
      </w:r>
    </w:p>
    <w:p w:rsidR="00391CA4" w:rsidRPr="008033BB" w:rsidRDefault="002776EB" w:rsidP="00391CA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Empresa Paseo Shopping</w:t>
      </w:r>
      <w:r w:rsidR="000F5024" w:rsidRPr="008033BB">
        <w:rPr>
          <w:rFonts w:ascii="Book Antiqua" w:hAnsi="Book Antiqua"/>
          <w:sz w:val="24"/>
        </w:rPr>
        <w:t xml:space="preserve">, </w:t>
      </w:r>
    </w:p>
    <w:p w:rsidR="00391CA4" w:rsidRPr="008033BB" w:rsidRDefault="002776EB" w:rsidP="00391CA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Empresa Gral</w:t>
      </w:r>
      <w:r w:rsidR="000F5024" w:rsidRPr="008033BB">
        <w:rPr>
          <w:rFonts w:ascii="Book Antiqua" w:hAnsi="Book Antiqua"/>
          <w:sz w:val="24"/>
        </w:rPr>
        <w:t xml:space="preserve">. </w:t>
      </w:r>
      <w:r w:rsidRPr="008033BB">
        <w:rPr>
          <w:rFonts w:ascii="Book Antiqua" w:hAnsi="Book Antiqua"/>
          <w:sz w:val="24"/>
        </w:rPr>
        <w:t xml:space="preserve">Balcarce </w:t>
      </w:r>
      <w:r w:rsidR="007B6610" w:rsidRPr="008033BB">
        <w:rPr>
          <w:rFonts w:ascii="Book Antiqua" w:hAnsi="Book Antiqua"/>
          <w:sz w:val="24"/>
        </w:rPr>
        <w:t>S.R.L.</w:t>
      </w:r>
      <w:r w:rsidR="000F5024" w:rsidRPr="008033BB">
        <w:rPr>
          <w:rFonts w:ascii="Book Antiqua" w:hAnsi="Book Antiqua"/>
          <w:sz w:val="24"/>
        </w:rPr>
        <w:t xml:space="preserve"> </w:t>
      </w:r>
    </w:p>
    <w:p w:rsidR="00391CA4" w:rsidRPr="008033BB" w:rsidRDefault="002776EB" w:rsidP="00391CA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Castillo S</w:t>
      </w:r>
      <w:r w:rsidR="000F5024" w:rsidRPr="008033BB">
        <w:rPr>
          <w:rFonts w:ascii="Book Antiqua" w:hAnsi="Book Antiqua"/>
          <w:sz w:val="24"/>
        </w:rPr>
        <w:t xml:space="preserve">. </w:t>
      </w:r>
      <w:r w:rsidRPr="008033BB">
        <w:rPr>
          <w:rFonts w:ascii="Book Antiqua" w:hAnsi="Book Antiqua"/>
          <w:sz w:val="24"/>
        </w:rPr>
        <w:t>A</w:t>
      </w:r>
      <w:r w:rsidR="000F5024" w:rsidRPr="008033BB">
        <w:rPr>
          <w:rFonts w:ascii="Book Antiqua" w:hAnsi="Book Antiqua"/>
          <w:sz w:val="24"/>
        </w:rPr>
        <w:t xml:space="preserve">. </w:t>
      </w:r>
    </w:p>
    <w:p w:rsidR="00391CA4" w:rsidRPr="008033BB" w:rsidRDefault="002776EB" w:rsidP="00391CA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El Sportman Drugstore</w:t>
      </w:r>
      <w:r w:rsidR="000F5024" w:rsidRPr="008033BB">
        <w:rPr>
          <w:rFonts w:ascii="Book Antiqua" w:hAnsi="Book Antiqua"/>
          <w:sz w:val="24"/>
        </w:rPr>
        <w:t xml:space="preserve">; </w:t>
      </w:r>
    </w:p>
    <w:p w:rsidR="00391CA4" w:rsidRPr="008033BB" w:rsidRDefault="00415D5D" w:rsidP="00391CA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Estación de Servicios Yerba Buena</w:t>
      </w:r>
      <w:r w:rsidR="000F5024" w:rsidRPr="008033BB">
        <w:rPr>
          <w:rFonts w:ascii="Book Antiqua" w:hAnsi="Book Antiqua"/>
          <w:sz w:val="24"/>
        </w:rPr>
        <w:t xml:space="preserve">; </w:t>
      </w:r>
    </w:p>
    <w:p w:rsidR="00391CA4" w:rsidRPr="008033BB" w:rsidRDefault="00415D5D" w:rsidP="00391CA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Estación de Servicios Marcos Paz</w:t>
      </w:r>
      <w:r w:rsidR="000F5024" w:rsidRPr="008033BB">
        <w:rPr>
          <w:rFonts w:ascii="Book Antiqua" w:hAnsi="Book Antiqua"/>
          <w:sz w:val="24"/>
        </w:rPr>
        <w:t xml:space="preserve">; </w:t>
      </w:r>
    </w:p>
    <w:p w:rsidR="007B0528" w:rsidRPr="008033BB" w:rsidRDefault="00415D5D" w:rsidP="00391CA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8033BB">
        <w:rPr>
          <w:rFonts w:ascii="Book Antiqua" w:hAnsi="Book Antiqua"/>
          <w:sz w:val="24"/>
        </w:rPr>
        <w:t>Estación de Servicios El Cristo</w:t>
      </w:r>
      <w:r w:rsidR="000F5024" w:rsidRPr="008033BB">
        <w:rPr>
          <w:rFonts w:ascii="Book Antiqua" w:hAnsi="Book Antiqua"/>
          <w:sz w:val="24"/>
        </w:rPr>
        <w:t>.</w:t>
      </w:r>
    </w:p>
    <w:p w:rsidR="006F2884" w:rsidRPr="008033BB" w:rsidRDefault="00C07D17" w:rsidP="000F5024">
      <w:pPr>
        <w:keepNext/>
        <w:spacing w:after="180" w:line="240" w:lineRule="auto"/>
        <w:rPr>
          <w:rFonts w:ascii="Book Antiqua" w:hAnsi="Book Antiqua"/>
          <w:sz w:val="24"/>
        </w:rPr>
      </w:pPr>
      <w:r w:rsidRPr="00C07D17">
        <w:rPr>
          <w:rFonts w:ascii="Book Antiqua" w:hAnsi="Book Antiqua"/>
          <w:sz w:val="24"/>
          <w:u w:val="single"/>
        </w:rPr>
        <w:t>ARTÍCULO TERCERO</w:t>
      </w:r>
      <w:r w:rsidR="00391CA4" w:rsidRPr="00391CA4">
        <w:rPr>
          <w:rFonts w:ascii="Book Antiqua" w:hAnsi="Book Antiqua"/>
          <w:sz w:val="24"/>
        </w:rPr>
        <w:t>:</w:t>
      </w:r>
      <w:r w:rsidR="00391CA4" w:rsidRPr="008033BB">
        <w:rPr>
          <w:rFonts w:ascii="Book Antiqua" w:hAnsi="Book Antiqua"/>
          <w:sz w:val="24"/>
        </w:rPr>
        <w:t xml:space="preserve"> </w:t>
      </w:r>
      <w:r w:rsidR="003E657F" w:rsidRPr="008033BB">
        <w:rPr>
          <w:rFonts w:ascii="Book Antiqua" w:hAnsi="Book Antiqua"/>
          <w:sz w:val="24"/>
        </w:rPr>
        <w:t>COMUNÍQUESE</w:t>
      </w:r>
      <w:r w:rsidR="000F5024" w:rsidRPr="008033BB">
        <w:rPr>
          <w:rFonts w:ascii="Book Antiqua" w:hAnsi="Book Antiqua"/>
          <w:sz w:val="24"/>
        </w:rPr>
        <w:t xml:space="preserve">, </w:t>
      </w:r>
      <w:r w:rsidR="003E657F" w:rsidRPr="008033BB">
        <w:rPr>
          <w:rFonts w:ascii="Book Antiqua" w:hAnsi="Book Antiqua"/>
          <w:sz w:val="24"/>
        </w:rPr>
        <w:t>CÓPIESE y ARCHÍVESE</w:t>
      </w:r>
      <w:r w:rsidR="000F5024" w:rsidRPr="008033BB">
        <w:rPr>
          <w:rFonts w:ascii="Book Antiqua" w:hAnsi="Book Antiqua"/>
          <w:sz w:val="24"/>
        </w:rPr>
        <w:t>.</w:t>
      </w:r>
    </w:p>
    <w:sectPr w:rsidR="006F2884" w:rsidRPr="008033BB" w:rsidSect="00B848D0">
      <w:footerReference w:type="default" r:id="rId7"/>
      <w:pgSz w:w="11906" w:h="16838"/>
      <w:pgMar w:top="1417" w:right="1134" w:bottom="1134" w:left="1701" w:header="709" w:footer="709" w:gutter="0"/>
      <w:pgNumType w:start="6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618B" w:rsidRDefault="007F618B" w:rsidP="007F618B">
      <w:pPr>
        <w:spacing w:after="0" w:line="240" w:lineRule="auto"/>
      </w:pPr>
      <w:r>
        <w:separator/>
      </w:r>
    </w:p>
  </w:endnote>
  <w:endnote w:type="continuationSeparator" w:id="0">
    <w:p w:rsidR="007F618B" w:rsidRDefault="007F618B" w:rsidP="007F6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618B" w:rsidRPr="00B848D0" w:rsidRDefault="007F61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618B" w:rsidRDefault="007F618B" w:rsidP="007F618B">
      <w:pPr>
        <w:spacing w:after="0" w:line="240" w:lineRule="auto"/>
      </w:pPr>
      <w:r>
        <w:separator/>
      </w:r>
    </w:p>
  </w:footnote>
  <w:footnote w:type="continuationSeparator" w:id="0">
    <w:p w:rsidR="007F618B" w:rsidRDefault="007F618B" w:rsidP="007F6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C67E4"/>
    <w:multiLevelType w:val="hybridMultilevel"/>
    <w:tmpl w:val="E126196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5B13D1D"/>
    <w:multiLevelType w:val="hybridMultilevel"/>
    <w:tmpl w:val="5EC2BE4E"/>
    <w:lvl w:ilvl="0" w:tplc="10BA355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940A1B"/>
    <w:multiLevelType w:val="hybridMultilevel"/>
    <w:tmpl w:val="A3906B4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DE4D17"/>
    <w:multiLevelType w:val="hybridMultilevel"/>
    <w:tmpl w:val="451A82C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3A19"/>
    <w:rsid w:val="000000BE"/>
    <w:rsid w:val="00005295"/>
    <w:rsid w:val="000776C1"/>
    <w:rsid w:val="000B563A"/>
    <w:rsid w:val="000D6F58"/>
    <w:rsid w:val="000F5024"/>
    <w:rsid w:val="00162F5B"/>
    <w:rsid w:val="00173766"/>
    <w:rsid w:val="00177A01"/>
    <w:rsid w:val="001B2A31"/>
    <w:rsid w:val="001D1B47"/>
    <w:rsid w:val="00202707"/>
    <w:rsid w:val="00203F2E"/>
    <w:rsid w:val="00204FCC"/>
    <w:rsid w:val="00222916"/>
    <w:rsid w:val="002776EB"/>
    <w:rsid w:val="002A74E4"/>
    <w:rsid w:val="002D2BD8"/>
    <w:rsid w:val="002D575E"/>
    <w:rsid w:val="00384DF6"/>
    <w:rsid w:val="00391CA4"/>
    <w:rsid w:val="003E657F"/>
    <w:rsid w:val="00415D5D"/>
    <w:rsid w:val="00454661"/>
    <w:rsid w:val="005952EA"/>
    <w:rsid w:val="00654112"/>
    <w:rsid w:val="00696E3D"/>
    <w:rsid w:val="006B01D2"/>
    <w:rsid w:val="006E0F46"/>
    <w:rsid w:val="006E4CBE"/>
    <w:rsid w:val="006E6D98"/>
    <w:rsid w:val="006F2884"/>
    <w:rsid w:val="00743686"/>
    <w:rsid w:val="00796795"/>
    <w:rsid w:val="007B0528"/>
    <w:rsid w:val="007B6610"/>
    <w:rsid w:val="007B73E1"/>
    <w:rsid w:val="007D4BFE"/>
    <w:rsid w:val="007E6ABD"/>
    <w:rsid w:val="007F1AB9"/>
    <w:rsid w:val="007F618B"/>
    <w:rsid w:val="008033BB"/>
    <w:rsid w:val="00834D7E"/>
    <w:rsid w:val="0086657F"/>
    <w:rsid w:val="00905C35"/>
    <w:rsid w:val="00907EE2"/>
    <w:rsid w:val="00953AC4"/>
    <w:rsid w:val="00976E35"/>
    <w:rsid w:val="009F563D"/>
    <w:rsid w:val="00A703B2"/>
    <w:rsid w:val="00A740A6"/>
    <w:rsid w:val="00B51D92"/>
    <w:rsid w:val="00B848D0"/>
    <w:rsid w:val="00B923D8"/>
    <w:rsid w:val="00B97A26"/>
    <w:rsid w:val="00BB2ED4"/>
    <w:rsid w:val="00BC0ECB"/>
    <w:rsid w:val="00C0330E"/>
    <w:rsid w:val="00C049C7"/>
    <w:rsid w:val="00C07D17"/>
    <w:rsid w:val="00C1292F"/>
    <w:rsid w:val="00C344C2"/>
    <w:rsid w:val="00C41C2D"/>
    <w:rsid w:val="00C4404A"/>
    <w:rsid w:val="00CE1123"/>
    <w:rsid w:val="00D13FF1"/>
    <w:rsid w:val="00D508CB"/>
    <w:rsid w:val="00DB567A"/>
    <w:rsid w:val="00DE3A19"/>
    <w:rsid w:val="00E1452D"/>
    <w:rsid w:val="00E17A78"/>
    <w:rsid w:val="00E34AE4"/>
    <w:rsid w:val="00E35418"/>
    <w:rsid w:val="00E47BB3"/>
    <w:rsid w:val="00F51FB7"/>
    <w:rsid w:val="00FA770E"/>
    <w:rsid w:val="00FE4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E483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F61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F618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F61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F618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35</TotalTime>
  <Pages>2</Pages>
  <Words>580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30</cp:revision>
  <cp:lastPrinted>2017-10-04T15:13:00Z</cp:lastPrinted>
  <dcterms:created xsi:type="dcterms:W3CDTF">2017-01-10T21:22:00Z</dcterms:created>
  <dcterms:modified xsi:type="dcterms:W3CDTF">2017-10-04T15:13:00Z</dcterms:modified>
</cp:coreProperties>
</file>