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52FF" w:rsidRPr="00C352FF" w:rsidRDefault="00C352FF" w:rsidP="00C352FF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352FF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29 de Julio de 1998</w:t>
      </w:r>
    </w:p>
    <w:p w:rsidR="00C352FF" w:rsidRPr="001A4B9E" w:rsidRDefault="00C352FF" w:rsidP="00C352FF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1A4B9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937</w:t>
      </w:r>
    </w:p>
    <w:p w:rsidR="00C352FF" w:rsidRPr="001A4B9E" w:rsidRDefault="00C352FF" w:rsidP="00C352FF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1A4B9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</w:t>
      </w:r>
      <w:r w:rsidR="0058378D" w:rsidRPr="001A4B9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917983" w:rsidRPr="001A4B9E" w:rsidRDefault="005055E3" w:rsidP="00C352FF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El Expediente N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173-Y-98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C352FF" w:rsidRPr="001A4B9E" w:rsidRDefault="00C352FF" w:rsidP="00C352FF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1A4B9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</w:t>
      </w:r>
      <w:r w:rsidR="0058378D" w:rsidRPr="001A4B9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917983" w:rsidRPr="001A4B9E" w:rsidRDefault="005055E3" w:rsidP="00C352FF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Que mediante el mismo la Sra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Dora Salinas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solicita la renovación a su nombre y excepción del pago de Contribución del Mausoleo del Cementerio</w:t>
      </w:r>
      <w:r w:rsidR="00DC2528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de Yerba Buena Padrón N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DC2528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0035-00-2 el cual figura a nombre de la Sra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DC2528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Sofía Salinas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C2528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fallecida el día 06 de Noviembre de 1997 según acta de Defunción agregada en Expediente mencionado en el Visto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917983" w:rsidRPr="001A4B9E" w:rsidRDefault="00DC2528" w:rsidP="00C352FF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Que el informe de la Directora de acción Social destaca la situación económica inestable de la solicitante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917983" w:rsidRPr="001A4B9E" w:rsidRDefault="00DC2528" w:rsidP="00C352FF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Que la Dirección de Rentas</w:t>
      </w:r>
      <w:r w:rsidR="0060714E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de esta Municipalidad informa que la peticionante cumple con los requisitos exigidos por Ordenanza N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556/93 para acceder a los beneficios de la excepción de la Contribución de Cementerios concepto “Conservación”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60714E" w:rsidRPr="001A4B9E" w:rsidRDefault="00917983" w:rsidP="00917983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1A4B9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</w:p>
    <w:p w:rsidR="00917983" w:rsidRPr="001A4B9E" w:rsidRDefault="00993924" w:rsidP="00993924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993924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</w:t>
      </w:r>
      <w:r w:rsidR="0058378D" w:rsidRPr="0058378D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58378D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FACULTESE al Departamento Ejecutivo Municipal a transferir a título gratuito a la Sra. Dora Nicolasa Salina L. E. Nº 2.532.123 la Concesión del Mausoleo del Cementerio de Yerba Buena identificado con el Padrón Nº 0035-00-2 y cuyo titular actual es su difunta hermana Sofía Isabel Salina.</w:t>
      </w:r>
    </w:p>
    <w:p w:rsidR="00917983" w:rsidRPr="001A4B9E" w:rsidRDefault="00993924" w:rsidP="00993924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993924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</w:t>
      </w:r>
      <w:r w:rsidR="0058378D" w:rsidRPr="0058378D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58378D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90A69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FACULTASE al Departamento Ejecutivo Municipal a renovar sin cargo a nombre de la Sra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990A69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Dora Nicolasa Salinas el Mausoleo del Cementerio de Yerba Buena identificado con el Padrón N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990A69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035-00-2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917983" w:rsidRPr="001A4B9E" w:rsidRDefault="00993924" w:rsidP="00993924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993924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</w:t>
      </w:r>
      <w:r w:rsidR="0058378D" w:rsidRPr="0058378D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58378D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90A69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FACULTESE al Departamento Ejecutivo Municipal a condonar la deuda a la fecha de la aprobación de la presente Ordenanza de las Contribuciones por Conservación del Mausoleo identificado con el Padrón N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990A69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0035-0-2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917983" w:rsidRPr="001A4B9E" w:rsidRDefault="00993924" w:rsidP="00993924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993924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</w:t>
      </w:r>
      <w:r w:rsidR="0058378D" w:rsidRPr="0058378D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58378D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90A69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FACULTESE al Departamento Ejecutivo Municipal a eximir de pago a partir de la aprobación de la presente Ordenanza de las Contribuciones que inciden sobre Cementerios en el rubro conservación a la Sra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990A69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Dora Nicolasa Salinas por encontrarse encuadrada en el artículo segundo y concordantes de la Ordenanza N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990A69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56 del 26 de Mayo de 1993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8213C0" w:rsidRPr="00C352FF" w:rsidRDefault="00993924" w:rsidP="00C352F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93924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QUINTO</w:t>
      </w:r>
      <w:r w:rsidR="0058378D" w:rsidRPr="0058378D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58378D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C352FF" w:rsidRPr="001A4B9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="001A4B9E" w:rsidRPr="00C352FF">
        <w:rPr>
          <w:rFonts w:ascii="Book Antiqua" w:hAnsi="Book Antiqua" w:cs="Times New Roman"/>
          <w:sz w:val="24"/>
        </w:rPr>
        <w:t xml:space="preserve"> </w:t>
      </w:r>
    </w:p>
    <w:sectPr w:rsidR="008213C0" w:rsidRPr="00C352FF" w:rsidSect="00AF5A06">
      <w:footerReference w:type="default" r:id="rId6"/>
      <w:pgSz w:w="11906" w:h="16838"/>
      <w:pgMar w:top="1417" w:right="1134" w:bottom="1134" w:left="1701" w:header="709" w:footer="709" w:gutter="0"/>
      <w:pgNumType w:start="88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4862" w:rsidRDefault="00D74862" w:rsidP="00D74862">
      <w:pPr>
        <w:spacing w:after="0" w:line="240" w:lineRule="auto"/>
      </w:pPr>
      <w:r>
        <w:separator/>
      </w:r>
    </w:p>
  </w:endnote>
  <w:endnote w:type="continuationSeparator" w:id="0">
    <w:p w:rsidR="00D74862" w:rsidRDefault="00D74862" w:rsidP="00D74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4862" w:rsidRPr="00AF5A06" w:rsidRDefault="00D7486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4862" w:rsidRDefault="00D74862" w:rsidP="00D74862">
      <w:pPr>
        <w:spacing w:after="0" w:line="240" w:lineRule="auto"/>
      </w:pPr>
      <w:r>
        <w:separator/>
      </w:r>
    </w:p>
  </w:footnote>
  <w:footnote w:type="continuationSeparator" w:id="0">
    <w:p w:rsidR="00D74862" w:rsidRDefault="00D74862" w:rsidP="00D748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710B2"/>
    <w:rsid w:val="000112D8"/>
    <w:rsid w:val="00077789"/>
    <w:rsid w:val="000B0051"/>
    <w:rsid w:val="000F7FD1"/>
    <w:rsid w:val="001A4B9E"/>
    <w:rsid w:val="00253262"/>
    <w:rsid w:val="0031737E"/>
    <w:rsid w:val="00335277"/>
    <w:rsid w:val="0034648A"/>
    <w:rsid w:val="00366884"/>
    <w:rsid w:val="00394C75"/>
    <w:rsid w:val="003B027B"/>
    <w:rsid w:val="003B6701"/>
    <w:rsid w:val="0042620B"/>
    <w:rsid w:val="0043048F"/>
    <w:rsid w:val="005055E3"/>
    <w:rsid w:val="005710B2"/>
    <w:rsid w:val="005808F6"/>
    <w:rsid w:val="0058378D"/>
    <w:rsid w:val="005F0991"/>
    <w:rsid w:val="0060714E"/>
    <w:rsid w:val="00613385"/>
    <w:rsid w:val="00617440"/>
    <w:rsid w:val="00654913"/>
    <w:rsid w:val="00660B2C"/>
    <w:rsid w:val="00684FD1"/>
    <w:rsid w:val="006D6EDC"/>
    <w:rsid w:val="00762E8F"/>
    <w:rsid w:val="008213C0"/>
    <w:rsid w:val="00825E39"/>
    <w:rsid w:val="00872D24"/>
    <w:rsid w:val="008739C5"/>
    <w:rsid w:val="008C2477"/>
    <w:rsid w:val="00917983"/>
    <w:rsid w:val="00927358"/>
    <w:rsid w:val="00987DAC"/>
    <w:rsid w:val="00990A69"/>
    <w:rsid w:val="00993924"/>
    <w:rsid w:val="009A3B1E"/>
    <w:rsid w:val="009C09A8"/>
    <w:rsid w:val="009C7828"/>
    <w:rsid w:val="00A9208D"/>
    <w:rsid w:val="00AB4911"/>
    <w:rsid w:val="00AE40C4"/>
    <w:rsid w:val="00AF5A06"/>
    <w:rsid w:val="00BD1754"/>
    <w:rsid w:val="00C054A6"/>
    <w:rsid w:val="00C228DF"/>
    <w:rsid w:val="00C352FF"/>
    <w:rsid w:val="00C64F52"/>
    <w:rsid w:val="00CB158D"/>
    <w:rsid w:val="00D74862"/>
    <w:rsid w:val="00D945A8"/>
    <w:rsid w:val="00DC2528"/>
    <w:rsid w:val="00E250F8"/>
    <w:rsid w:val="00E30931"/>
    <w:rsid w:val="00E54F48"/>
    <w:rsid w:val="00E70E41"/>
    <w:rsid w:val="00F51A46"/>
    <w:rsid w:val="00F91382"/>
    <w:rsid w:val="00FE0E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748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74862"/>
  </w:style>
  <w:style w:type="paragraph" w:styleId="Piedepgina">
    <w:name w:val="footer"/>
    <w:basedOn w:val="Normal"/>
    <w:link w:val="PiedepginaCar"/>
    <w:uiPriority w:val="99"/>
    <w:semiHidden/>
    <w:unhideWhenUsed/>
    <w:rsid w:val="00D748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748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46</TotalTime>
  <Pages>1</Pages>
  <Words>306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29</cp:revision>
  <cp:lastPrinted>2017-10-04T15:15:00Z</cp:lastPrinted>
  <dcterms:created xsi:type="dcterms:W3CDTF">2017-01-05T15:27:00Z</dcterms:created>
  <dcterms:modified xsi:type="dcterms:W3CDTF">2017-10-04T15:15:00Z</dcterms:modified>
</cp:coreProperties>
</file>