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224" w:rsidRPr="004E1224" w:rsidRDefault="004E1224" w:rsidP="004E122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E1224">
        <w:rPr>
          <w:rFonts w:ascii="Book Antiqua" w:hAnsi="Book Antiqua"/>
          <w:sz w:val="24"/>
        </w:rPr>
        <w:t>Yerba Buena, 07 de Abril de 2000</w:t>
      </w:r>
    </w:p>
    <w:p w:rsidR="004E1224" w:rsidRPr="00BE2C42" w:rsidRDefault="004E1224" w:rsidP="004E1224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BE2C42">
        <w:rPr>
          <w:rFonts w:ascii="Book Antiqua" w:hAnsi="Book Antiqua"/>
          <w:b/>
          <w:sz w:val="24"/>
        </w:rPr>
        <w:t>ORDENANZA Nº 1061</w:t>
      </w:r>
    </w:p>
    <w:p w:rsidR="004E1224" w:rsidRPr="00BE2C42" w:rsidRDefault="004E1224" w:rsidP="004E122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E2C42">
        <w:rPr>
          <w:rFonts w:ascii="Book Antiqua" w:hAnsi="Book Antiqua"/>
          <w:b/>
          <w:sz w:val="24"/>
        </w:rPr>
        <w:t>VISTO</w:t>
      </w:r>
      <w:r w:rsidR="00D94E23" w:rsidRPr="00BE2C42">
        <w:rPr>
          <w:rFonts w:ascii="Book Antiqua" w:hAnsi="Book Antiqua"/>
          <w:b/>
          <w:sz w:val="24"/>
        </w:rPr>
        <w:t xml:space="preserve">: </w:t>
      </w:r>
    </w:p>
    <w:p w:rsidR="001707F4" w:rsidRPr="00BE2C42" w:rsidRDefault="00E46FCD" w:rsidP="004E1224">
      <w:pPr>
        <w:keepNext/>
        <w:spacing w:after="180" w:line="240" w:lineRule="auto"/>
        <w:rPr>
          <w:rFonts w:ascii="Book Antiqua" w:hAnsi="Book Antiqua"/>
          <w:sz w:val="24"/>
        </w:rPr>
      </w:pPr>
      <w:r w:rsidRPr="00BE2C42">
        <w:rPr>
          <w:rFonts w:ascii="Book Antiqua" w:hAnsi="Book Antiqua"/>
          <w:sz w:val="24"/>
        </w:rPr>
        <w:t>La Ley Nº 7007 sancionada por la Honorable Legislatura de la Provincia de Tucumán y promulgada por el Poder Ejecutivo Provincial; y</w:t>
      </w:r>
    </w:p>
    <w:p w:rsidR="004E1224" w:rsidRPr="00BE2C42" w:rsidRDefault="004E1224" w:rsidP="004E122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E2C42">
        <w:rPr>
          <w:rFonts w:ascii="Book Antiqua" w:hAnsi="Book Antiqua"/>
          <w:b/>
          <w:sz w:val="24"/>
        </w:rPr>
        <w:t>CONSIDERANDO</w:t>
      </w:r>
      <w:r w:rsidR="00D94E23" w:rsidRPr="00BE2C42">
        <w:rPr>
          <w:rFonts w:ascii="Book Antiqua" w:hAnsi="Book Antiqua"/>
          <w:b/>
          <w:sz w:val="24"/>
        </w:rPr>
        <w:t xml:space="preserve">: </w:t>
      </w:r>
    </w:p>
    <w:p w:rsidR="00414C58" w:rsidRPr="00BE2C42" w:rsidRDefault="001707F4" w:rsidP="004E1224">
      <w:pPr>
        <w:keepNext/>
        <w:spacing w:after="180" w:line="240" w:lineRule="auto"/>
        <w:rPr>
          <w:rFonts w:ascii="Book Antiqua" w:hAnsi="Book Antiqua"/>
          <w:sz w:val="24"/>
        </w:rPr>
      </w:pPr>
      <w:r w:rsidRPr="00BE2C42">
        <w:rPr>
          <w:rFonts w:ascii="Book Antiqua" w:hAnsi="Book Antiqua"/>
          <w:sz w:val="24"/>
        </w:rPr>
        <w:t>Que mediante la misma se implementa un Régimen de Vale Alimentario en todo el ámbito de la provincia para el pago de las remuneraciones de los agentes y funcionarios estatales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hasta el sueldo correspondiente a Diciembre de 2000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incluido S</w:t>
      </w:r>
      <w:r w:rsidR="004E1224" w:rsidRPr="00BE2C42">
        <w:rPr>
          <w:rFonts w:ascii="Book Antiqua" w:hAnsi="Book Antiqua"/>
          <w:sz w:val="24"/>
        </w:rPr>
        <w:t xml:space="preserve">. </w:t>
      </w:r>
      <w:r w:rsidRPr="00BE2C42">
        <w:rPr>
          <w:rFonts w:ascii="Book Antiqua" w:hAnsi="Book Antiqua"/>
          <w:sz w:val="24"/>
        </w:rPr>
        <w:t>A</w:t>
      </w:r>
      <w:r w:rsidR="004E1224" w:rsidRPr="00BE2C42">
        <w:rPr>
          <w:rFonts w:ascii="Book Antiqua" w:hAnsi="Book Antiqua"/>
          <w:sz w:val="24"/>
        </w:rPr>
        <w:t xml:space="preserve">. </w:t>
      </w:r>
      <w:r w:rsidRPr="00BE2C42">
        <w:rPr>
          <w:rFonts w:ascii="Book Antiqua" w:hAnsi="Book Antiqua"/>
          <w:sz w:val="24"/>
        </w:rPr>
        <w:t>C</w:t>
      </w:r>
      <w:r w:rsidR="004E1224" w:rsidRPr="00BE2C42">
        <w:rPr>
          <w:rFonts w:ascii="Book Antiqua" w:hAnsi="Book Antiqua"/>
          <w:sz w:val="24"/>
        </w:rPr>
        <w:t>.</w:t>
      </w:r>
    </w:p>
    <w:p w:rsidR="00414C58" w:rsidRPr="00BE2C42" w:rsidRDefault="001707F4" w:rsidP="004E1224">
      <w:pPr>
        <w:keepNext/>
        <w:spacing w:after="180" w:line="240" w:lineRule="auto"/>
        <w:rPr>
          <w:rFonts w:ascii="Book Antiqua" w:hAnsi="Book Antiqua"/>
          <w:sz w:val="24"/>
        </w:rPr>
      </w:pPr>
      <w:r w:rsidRPr="00BE2C42">
        <w:rPr>
          <w:rFonts w:ascii="Book Antiqua" w:hAnsi="Book Antiqua"/>
          <w:sz w:val="24"/>
        </w:rPr>
        <w:t>Que se establece para dicho período una modificación de hasta el 20% en todos los conceptos remunerativos que integran el haber mensual de los empleados dependientes del Estado Provincial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otorgando una compensación que tendrá el carácter de no remunerativo y por tanto no sujeta al pago de aportes ni contribuciones que se abonará con Vales Alimentarios</w:t>
      </w:r>
      <w:r w:rsidR="004E1224" w:rsidRPr="00BE2C42">
        <w:rPr>
          <w:rFonts w:ascii="Book Antiqua" w:hAnsi="Book Antiqua"/>
          <w:sz w:val="24"/>
        </w:rPr>
        <w:t>;</w:t>
      </w:r>
    </w:p>
    <w:p w:rsidR="00414C58" w:rsidRPr="00BE2C42" w:rsidRDefault="001707F4" w:rsidP="004E1224">
      <w:pPr>
        <w:keepNext/>
        <w:spacing w:after="180" w:line="240" w:lineRule="auto"/>
        <w:rPr>
          <w:rFonts w:ascii="Book Antiqua" w:hAnsi="Book Antiqua"/>
          <w:sz w:val="24"/>
        </w:rPr>
      </w:pPr>
      <w:r w:rsidRPr="00BE2C42">
        <w:rPr>
          <w:rFonts w:ascii="Book Antiqua" w:hAnsi="Book Antiqua"/>
          <w:sz w:val="24"/>
        </w:rPr>
        <w:t>Que mediante Decreto N</w:t>
      </w:r>
      <w:r w:rsidR="004E1224" w:rsidRPr="00BE2C42">
        <w:rPr>
          <w:rFonts w:ascii="Book Antiqua" w:hAnsi="Book Antiqua"/>
          <w:sz w:val="24"/>
        </w:rPr>
        <w:t xml:space="preserve">º </w:t>
      </w:r>
      <w:r w:rsidRPr="00BE2C42">
        <w:rPr>
          <w:rFonts w:ascii="Book Antiqua" w:hAnsi="Book Antiqua"/>
          <w:sz w:val="24"/>
        </w:rPr>
        <w:t>330/3</w:t>
      </w:r>
      <w:r w:rsidR="00414C58" w:rsidRPr="00BE2C42">
        <w:rPr>
          <w:rFonts w:ascii="Book Antiqua" w:hAnsi="Book Antiqua"/>
          <w:sz w:val="24"/>
        </w:rPr>
        <w:t xml:space="preserve"> </w:t>
      </w:r>
      <w:r w:rsidR="004E1224" w:rsidRPr="00BE2C42">
        <w:rPr>
          <w:rFonts w:ascii="Book Antiqua" w:hAnsi="Book Antiqua"/>
          <w:sz w:val="24"/>
        </w:rPr>
        <w:t>(</w:t>
      </w:r>
      <w:r w:rsidRPr="00BE2C42">
        <w:rPr>
          <w:rFonts w:ascii="Book Antiqua" w:hAnsi="Book Antiqua"/>
          <w:sz w:val="24"/>
        </w:rPr>
        <w:t>ME</w:t>
      </w:r>
      <w:r w:rsidR="004E1224" w:rsidRPr="00BE2C42">
        <w:rPr>
          <w:rFonts w:ascii="Book Antiqua" w:hAnsi="Book Antiqua"/>
          <w:sz w:val="24"/>
        </w:rPr>
        <w:t>)</w:t>
      </w:r>
      <w:r w:rsidR="00414C58" w:rsidRPr="00BE2C42">
        <w:rPr>
          <w:rFonts w:ascii="Book Antiqua" w:hAnsi="Book Antiqua"/>
          <w:sz w:val="24"/>
        </w:rPr>
        <w:t xml:space="preserve"> </w:t>
      </w:r>
      <w:r w:rsidRPr="00BE2C42">
        <w:rPr>
          <w:rFonts w:ascii="Book Antiqua" w:hAnsi="Book Antiqua"/>
          <w:sz w:val="24"/>
        </w:rPr>
        <w:t>del 01/03/2000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el Poder Ejecutivo Provincial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reglamenta dicha ley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reduciendo los salarios desde el 01 de Marzo hasta el 31 de Diciembre de 2000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incluido S</w:t>
      </w:r>
      <w:r w:rsidR="004E1224" w:rsidRPr="00BE2C42">
        <w:rPr>
          <w:rFonts w:ascii="Book Antiqua" w:hAnsi="Book Antiqua"/>
          <w:sz w:val="24"/>
        </w:rPr>
        <w:t xml:space="preserve">. </w:t>
      </w:r>
      <w:r w:rsidRPr="00BE2C42">
        <w:rPr>
          <w:rFonts w:ascii="Book Antiqua" w:hAnsi="Book Antiqua"/>
          <w:sz w:val="24"/>
        </w:rPr>
        <w:t>A</w:t>
      </w:r>
      <w:r w:rsidR="004E1224" w:rsidRPr="00BE2C42">
        <w:rPr>
          <w:rFonts w:ascii="Book Antiqua" w:hAnsi="Book Antiqua"/>
          <w:sz w:val="24"/>
        </w:rPr>
        <w:t xml:space="preserve">. </w:t>
      </w:r>
      <w:r w:rsidRPr="00BE2C42">
        <w:rPr>
          <w:rFonts w:ascii="Book Antiqua" w:hAnsi="Book Antiqua"/>
          <w:sz w:val="24"/>
        </w:rPr>
        <w:t>C</w:t>
      </w:r>
      <w:r w:rsidR="004E1224" w:rsidRPr="00BE2C42">
        <w:rPr>
          <w:rFonts w:ascii="Book Antiqua" w:hAnsi="Book Antiqua"/>
          <w:sz w:val="24"/>
        </w:rPr>
        <w:t>.</w:t>
      </w:r>
    </w:p>
    <w:p w:rsidR="00414C58" w:rsidRPr="00BE2C42" w:rsidRDefault="00D94E23" w:rsidP="004E1224">
      <w:pPr>
        <w:keepNext/>
        <w:spacing w:after="180" w:line="240" w:lineRule="auto"/>
        <w:rPr>
          <w:rFonts w:ascii="Book Antiqua" w:hAnsi="Book Antiqua"/>
          <w:sz w:val="24"/>
        </w:rPr>
      </w:pPr>
      <w:r w:rsidRPr="00BE2C42">
        <w:rPr>
          <w:rFonts w:ascii="Book Antiqua" w:hAnsi="Book Antiqua"/>
          <w:sz w:val="24"/>
        </w:rPr>
        <w:t>Que la adhesión al presente régimen generará para el municipio un ahorro real y efectivo mensual del 7% sobre el total bruto de la planilla salarial, lo que equivale a un monto mensual aproximado de $30.000, 00 (Pesos Treinta Mil) sumando en el año el importe de $330.000, 00 (Pesos Trescientos Treinta Mil)</w:t>
      </w:r>
    </w:p>
    <w:p w:rsidR="00414C58" w:rsidRPr="00BE2C42" w:rsidRDefault="001707F4" w:rsidP="004E1224">
      <w:pPr>
        <w:keepNext/>
        <w:spacing w:after="180" w:line="240" w:lineRule="auto"/>
        <w:rPr>
          <w:rFonts w:ascii="Book Antiqua" w:hAnsi="Book Antiqua"/>
          <w:sz w:val="24"/>
        </w:rPr>
      </w:pPr>
      <w:r w:rsidRPr="00BE2C42">
        <w:rPr>
          <w:rFonts w:ascii="Book Antiqua" w:hAnsi="Book Antiqua"/>
          <w:sz w:val="24"/>
        </w:rPr>
        <w:t>Que dado el Estado de Emergencia Fiscal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es conveniente la urgente adhesión del municipio a dicho Régimen</w:t>
      </w:r>
      <w:r w:rsidR="004E1224" w:rsidRPr="00BE2C42">
        <w:rPr>
          <w:rFonts w:ascii="Book Antiqua" w:hAnsi="Book Antiqua"/>
          <w:sz w:val="24"/>
        </w:rPr>
        <w:t xml:space="preserve">, </w:t>
      </w:r>
      <w:r w:rsidRPr="00BE2C42">
        <w:rPr>
          <w:rFonts w:ascii="Book Antiqua" w:hAnsi="Book Antiqua"/>
          <w:sz w:val="24"/>
        </w:rPr>
        <w:t>a efectos de su implementación a partir de las remuneraciones del mes de Marzo</w:t>
      </w:r>
      <w:r w:rsidR="004E1224" w:rsidRPr="00BE2C42">
        <w:rPr>
          <w:rFonts w:ascii="Book Antiqua" w:hAnsi="Book Antiqua"/>
          <w:sz w:val="24"/>
        </w:rPr>
        <w:t>;</w:t>
      </w:r>
    </w:p>
    <w:p w:rsidR="00414C58" w:rsidRPr="00BE2C42" w:rsidRDefault="00414C58" w:rsidP="00414C5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E2C42">
        <w:rPr>
          <w:rFonts w:ascii="Book Antiqua" w:hAnsi="Book Antiqua"/>
          <w:b/>
          <w:sz w:val="24"/>
        </w:rPr>
        <w:t>EL CONCEJO DELIBERANTE SANCIONA CON FUERZA DE ORDENANZA</w:t>
      </w:r>
      <w:r w:rsidR="00D94E23" w:rsidRPr="00BE2C42">
        <w:rPr>
          <w:rFonts w:ascii="Book Antiqua" w:hAnsi="Book Antiqua"/>
          <w:sz w:val="24"/>
        </w:rPr>
        <w:t xml:space="preserve">: </w:t>
      </w:r>
    </w:p>
    <w:p w:rsidR="00414C58" w:rsidRPr="00BE2C42" w:rsidRDefault="00E46FCD" w:rsidP="002549E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PRIMERO</w:t>
      </w:r>
      <w:r w:rsidR="00D94E23" w:rsidRPr="00D94E23">
        <w:rPr>
          <w:rFonts w:ascii="Book Antiqua" w:hAnsi="Book Antiqua"/>
          <w:sz w:val="24"/>
        </w:rPr>
        <w:t>:</w:t>
      </w:r>
      <w:r w:rsidR="00D94E23" w:rsidRPr="00BE2C42">
        <w:rPr>
          <w:rFonts w:ascii="Book Antiqua" w:hAnsi="Book Antiqua"/>
          <w:sz w:val="24"/>
        </w:rPr>
        <w:t xml:space="preserve"> </w:t>
      </w:r>
      <w:r w:rsidRPr="00BE2C42">
        <w:rPr>
          <w:rFonts w:ascii="Book Antiqua" w:hAnsi="Book Antiqua"/>
          <w:sz w:val="24"/>
        </w:rPr>
        <w:t>DISPONESE la adhesión de la Municipalidad de Yerba Buena a la Ley Nº 7007.</w:t>
      </w:r>
    </w:p>
    <w:p w:rsidR="00414C58" w:rsidRPr="00BE2C42" w:rsidRDefault="002549E1" w:rsidP="002549E1">
      <w:pPr>
        <w:keepNext/>
        <w:spacing w:after="180" w:line="240" w:lineRule="auto"/>
        <w:rPr>
          <w:rFonts w:ascii="Book Antiqua" w:hAnsi="Book Antiqua"/>
          <w:sz w:val="24"/>
        </w:rPr>
      </w:pPr>
      <w:r w:rsidRPr="002549E1">
        <w:rPr>
          <w:rFonts w:ascii="Book Antiqua" w:hAnsi="Book Antiqua"/>
          <w:sz w:val="24"/>
          <w:u w:val="single"/>
        </w:rPr>
        <w:t>ARTÍCULO SEGUNDO</w:t>
      </w:r>
      <w:r w:rsidR="00D94E23" w:rsidRPr="00D94E23">
        <w:rPr>
          <w:rFonts w:ascii="Book Antiqua" w:hAnsi="Book Antiqua"/>
          <w:sz w:val="24"/>
        </w:rPr>
        <w:t>:</w:t>
      </w:r>
      <w:r w:rsidR="00D94E23" w:rsidRPr="00BE2C42">
        <w:rPr>
          <w:rFonts w:ascii="Book Antiqua" w:hAnsi="Book Antiqua"/>
          <w:sz w:val="24"/>
        </w:rPr>
        <w:t xml:space="preserve"> </w:t>
      </w:r>
      <w:r w:rsidR="001707F4" w:rsidRPr="00BE2C42">
        <w:rPr>
          <w:rFonts w:ascii="Book Antiqua" w:hAnsi="Book Antiqua"/>
          <w:sz w:val="24"/>
        </w:rPr>
        <w:t>Publíquese en el Boletín Oficial de la Provincia</w:t>
      </w:r>
      <w:r w:rsidR="004E1224" w:rsidRPr="00BE2C42">
        <w:rPr>
          <w:rFonts w:ascii="Book Antiqua" w:hAnsi="Book Antiqua"/>
          <w:sz w:val="24"/>
        </w:rPr>
        <w:t>.</w:t>
      </w:r>
    </w:p>
    <w:p w:rsidR="006F2884" w:rsidRPr="004E1224" w:rsidRDefault="002549E1" w:rsidP="004E1224">
      <w:pPr>
        <w:keepNext/>
        <w:spacing w:after="180" w:line="240" w:lineRule="auto"/>
        <w:rPr>
          <w:rFonts w:ascii="Book Antiqua" w:hAnsi="Book Antiqua"/>
          <w:sz w:val="24"/>
        </w:rPr>
      </w:pPr>
      <w:r w:rsidRPr="002549E1">
        <w:rPr>
          <w:rFonts w:ascii="Book Antiqua" w:hAnsi="Book Antiqua"/>
          <w:sz w:val="24"/>
          <w:u w:val="single"/>
        </w:rPr>
        <w:t>ARTÍCULO TERCERO</w:t>
      </w:r>
      <w:r w:rsidR="00D94E23" w:rsidRPr="00D94E23">
        <w:rPr>
          <w:rFonts w:ascii="Book Antiqua" w:hAnsi="Book Antiqua"/>
          <w:sz w:val="24"/>
        </w:rPr>
        <w:t>:</w:t>
      </w:r>
      <w:r w:rsidR="00D94E23" w:rsidRPr="00BE2C42">
        <w:rPr>
          <w:rFonts w:ascii="Book Antiqua" w:hAnsi="Book Antiqua"/>
          <w:sz w:val="24"/>
        </w:rPr>
        <w:t xml:space="preserve"> </w:t>
      </w:r>
      <w:r w:rsidR="003E657F" w:rsidRPr="00BE2C42">
        <w:rPr>
          <w:rFonts w:ascii="Book Antiqua" w:hAnsi="Book Antiqua"/>
          <w:sz w:val="24"/>
        </w:rPr>
        <w:t>COMUNÍQUESE</w:t>
      </w:r>
      <w:r w:rsidR="004E1224" w:rsidRPr="00BE2C42">
        <w:rPr>
          <w:rFonts w:ascii="Book Antiqua" w:hAnsi="Book Antiqua"/>
          <w:sz w:val="24"/>
        </w:rPr>
        <w:t xml:space="preserve">, </w:t>
      </w:r>
      <w:r w:rsidR="003E657F" w:rsidRPr="00BE2C42">
        <w:rPr>
          <w:rFonts w:ascii="Book Antiqua" w:hAnsi="Book Antiqua"/>
          <w:sz w:val="24"/>
        </w:rPr>
        <w:t>CÓPIESE y ARCHÍVESE</w:t>
      </w:r>
      <w:r w:rsidR="004E1224" w:rsidRPr="00BE2C42">
        <w:rPr>
          <w:rFonts w:ascii="Book Antiqua" w:hAnsi="Book Antiqua"/>
          <w:sz w:val="24"/>
        </w:rPr>
        <w:t>.</w:t>
      </w:r>
      <w:r w:rsidR="00BE2C42" w:rsidRPr="004E1224">
        <w:rPr>
          <w:rFonts w:ascii="Book Antiqua" w:hAnsi="Book Antiqua"/>
          <w:sz w:val="24"/>
        </w:rPr>
        <w:t xml:space="preserve"> </w:t>
      </w:r>
    </w:p>
    <w:sectPr w:rsidR="006F2884" w:rsidRPr="004E1224" w:rsidSect="00B110C1">
      <w:footerReference w:type="default" r:id="rId7"/>
      <w:pgSz w:w="11906" w:h="16838"/>
      <w:pgMar w:top="1417" w:right="1134" w:bottom="1134" w:left="1701" w:header="709" w:footer="709" w:gutter="0"/>
      <w:pgNumType w:start="9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308C" w:rsidRDefault="00C3308C" w:rsidP="00C3308C">
      <w:pPr>
        <w:spacing w:after="0" w:line="240" w:lineRule="auto"/>
      </w:pPr>
      <w:r>
        <w:separator/>
      </w:r>
    </w:p>
  </w:endnote>
  <w:endnote w:type="continuationSeparator" w:id="0">
    <w:p w:rsidR="00C3308C" w:rsidRDefault="00C3308C" w:rsidP="00C33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308C" w:rsidRPr="00B110C1" w:rsidRDefault="00C330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308C" w:rsidRDefault="00C3308C" w:rsidP="00C3308C">
      <w:pPr>
        <w:spacing w:after="0" w:line="240" w:lineRule="auto"/>
      </w:pPr>
      <w:r>
        <w:separator/>
      </w:r>
    </w:p>
  </w:footnote>
  <w:footnote w:type="continuationSeparator" w:id="0">
    <w:p w:rsidR="00C3308C" w:rsidRDefault="00C3308C" w:rsidP="00C33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44947"/>
    <w:rsid w:val="00063FC6"/>
    <w:rsid w:val="00065A36"/>
    <w:rsid w:val="000776C1"/>
    <w:rsid w:val="000B109A"/>
    <w:rsid w:val="000D6F58"/>
    <w:rsid w:val="0011689D"/>
    <w:rsid w:val="001217CD"/>
    <w:rsid w:val="001707F4"/>
    <w:rsid w:val="001D2603"/>
    <w:rsid w:val="00222916"/>
    <w:rsid w:val="002549E1"/>
    <w:rsid w:val="002D575E"/>
    <w:rsid w:val="002F2572"/>
    <w:rsid w:val="00330922"/>
    <w:rsid w:val="0034629C"/>
    <w:rsid w:val="00385E3A"/>
    <w:rsid w:val="003B7CF6"/>
    <w:rsid w:val="003C0B97"/>
    <w:rsid w:val="003E657F"/>
    <w:rsid w:val="00414C58"/>
    <w:rsid w:val="0046602F"/>
    <w:rsid w:val="00491FDB"/>
    <w:rsid w:val="004B6878"/>
    <w:rsid w:val="004E1224"/>
    <w:rsid w:val="00544755"/>
    <w:rsid w:val="00545E42"/>
    <w:rsid w:val="00547F49"/>
    <w:rsid w:val="005807D0"/>
    <w:rsid w:val="00585F86"/>
    <w:rsid w:val="005952EA"/>
    <w:rsid w:val="0063679D"/>
    <w:rsid w:val="00651A9F"/>
    <w:rsid w:val="0066571F"/>
    <w:rsid w:val="00695A16"/>
    <w:rsid w:val="006F2884"/>
    <w:rsid w:val="007242AA"/>
    <w:rsid w:val="007A00FB"/>
    <w:rsid w:val="007B73E1"/>
    <w:rsid w:val="007E6ABD"/>
    <w:rsid w:val="007F1AB9"/>
    <w:rsid w:val="00823A41"/>
    <w:rsid w:val="0089565E"/>
    <w:rsid w:val="008E35E3"/>
    <w:rsid w:val="009211C0"/>
    <w:rsid w:val="00964096"/>
    <w:rsid w:val="009B03E1"/>
    <w:rsid w:val="00A703B2"/>
    <w:rsid w:val="00AB194A"/>
    <w:rsid w:val="00B110C1"/>
    <w:rsid w:val="00B25678"/>
    <w:rsid w:val="00B32CAC"/>
    <w:rsid w:val="00B356AF"/>
    <w:rsid w:val="00B63BE2"/>
    <w:rsid w:val="00B923D8"/>
    <w:rsid w:val="00BB2ED4"/>
    <w:rsid w:val="00BE2C42"/>
    <w:rsid w:val="00C049C7"/>
    <w:rsid w:val="00C3308C"/>
    <w:rsid w:val="00C4534F"/>
    <w:rsid w:val="00C567EB"/>
    <w:rsid w:val="00CB5324"/>
    <w:rsid w:val="00CC1F1E"/>
    <w:rsid w:val="00CE1123"/>
    <w:rsid w:val="00D04ADF"/>
    <w:rsid w:val="00D142AB"/>
    <w:rsid w:val="00D721FD"/>
    <w:rsid w:val="00D94A4E"/>
    <w:rsid w:val="00D94E23"/>
    <w:rsid w:val="00E0108B"/>
    <w:rsid w:val="00E05C90"/>
    <w:rsid w:val="00E34AE4"/>
    <w:rsid w:val="00E46FCD"/>
    <w:rsid w:val="00E47BB3"/>
    <w:rsid w:val="00EA17D4"/>
    <w:rsid w:val="00F3229C"/>
    <w:rsid w:val="00F61D16"/>
    <w:rsid w:val="00F72546"/>
    <w:rsid w:val="00FC0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330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308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330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308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2017-10-04T15:15:00Z</cp:lastPrinted>
  <dcterms:created xsi:type="dcterms:W3CDTF">2017-03-08T20:25:00Z</dcterms:created>
  <dcterms:modified xsi:type="dcterms:W3CDTF">2017-10-04T15:15:00Z</dcterms:modified>
</cp:coreProperties>
</file>