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55AC" w:rsidRPr="00AC55AC" w:rsidRDefault="00AC55AC" w:rsidP="00AC55A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AC55AC">
        <w:rPr>
          <w:rFonts w:ascii="Book Antiqua" w:hAnsi="Book Antiqua" w:cs="Times New Roman"/>
          <w:sz w:val="24"/>
          <w:szCs w:val="24"/>
        </w:rPr>
        <w:t>Yerba Buena, 07 de Julio de 2000</w:t>
      </w:r>
    </w:p>
    <w:p w:rsidR="00AC55AC" w:rsidRPr="00BE650B" w:rsidRDefault="00AC55AC" w:rsidP="00AC55AC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E650B">
        <w:rPr>
          <w:rFonts w:ascii="Book Antiqua" w:hAnsi="Book Antiqua" w:cs="Times New Roman"/>
          <w:b/>
          <w:sz w:val="24"/>
          <w:szCs w:val="24"/>
        </w:rPr>
        <w:t>ORDENANZA Nº 1083</w:t>
      </w:r>
    </w:p>
    <w:p w:rsidR="00AC55AC" w:rsidRPr="00BE650B" w:rsidRDefault="00AC55AC" w:rsidP="00AC55AC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E650B">
        <w:rPr>
          <w:rFonts w:ascii="Book Antiqua" w:hAnsi="Book Antiqua" w:cs="Times New Roman"/>
          <w:b/>
          <w:sz w:val="24"/>
          <w:szCs w:val="24"/>
        </w:rPr>
        <w:t>VISTO</w:t>
      </w:r>
      <w:r w:rsidR="003D2090" w:rsidRPr="00BE650B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E11E5C" w:rsidRPr="00BE650B" w:rsidRDefault="003D2090" w:rsidP="00AC55A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650B">
        <w:rPr>
          <w:rFonts w:ascii="Book Antiqua" w:hAnsi="Book Antiqua" w:cs="Times New Roman"/>
          <w:sz w:val="24"/>
          <w:szCs w:val="24"/>
        </w:rPr>
        <w:t>El Anticipo Financiero Reintegrable de $350.000, 00 (pesos trescientos cincuenta mil) otorgado a este Municipio por el Superior Gobierno de la Provincia; y</w:t>
      </w:r>
    </w:p>
    <w:p w:rsidR="00AC55AC" w:rsidRPr="00BE650B" w:rsidRDefault="00AC55AC" w:rsidP="00AC55AC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E650B">
        <w:rPr>
          <w:rFonts w:ascii="Book Antiqua" w:hAnsi="Book Antiqua" w:cs="Times New Roman"/>
          <w:b/>
          <w:sz w:val="24"/>
          <w:szCs w:val="24"/>
        </w:rPr>
        <w:t>CONSIDERANDO</w:t>
      </w:r>
      <w:r w:rsidR="003D2090" w:rsidRPr="00BE650B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22417C" w:rsidRPr="00BE650B" w:rsidRDefault="000D5A23" w:rsidP="00AC55A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650B">
        <w:rPr>
          <w:rFonts w:ascii="Book Antiqua" w:hAnsi="Book Antiqua" w:cs="Times New Roman"/>
          <w:sz w:val="24"/>
          <w:szCs w:val="24"/>
        </w:rPr>
        <w:t>Que el mismo fue otorgado a pedido de esta Intervención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, </w:t>
      </w:r>
      <w:r w:rsidRPr="00BE650B">
        <w:rPr>
          <w:rFonts w:ascii="Book Antiqua" w:hAnsi="Book Antiqua" w:cs="Times New Roman"/>
          <w:sz w:val="24"/>
          <w:szCs w:val="24"/>
        </w:rPr>
        <w:t>el que fuera tramitado mediante Expte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. </w:t>
      </w:r>
      <w:r w:rsidRPr="00BE650B">
        <w:rPr>
          <w:rFonts w:ascii="Book Antiqua" w:hAnsi="Book Antiqua" w:cs="Times New Roman"/>
          <w:sz w:val="24"/>
          <w:szCs w:val="24"/>
        </w:rPr>
        <w:t>N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º </w:t>
      </w:r>
      <w:r w:rsidRPr="00BE650B">
        <w:rPr>
          <w:rFonts w:ascii="Book Antiqua" w:hAnsi="Book Antiqua" w:cs="Times New Roman"/>
          <w:sz w:val="24"/>
          <w:szCs w:val="24"/>
        </w:rPr>
        <w:t>286/370 de fecha 28 de Junio de 2000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, </w:t>
      </w:r>
      <w:r w:rsidRPr="00BE650B">
        <w:rPr>
          <w:rFonts w:ascii="Book Antiqua" w:hAnsi="Book Antiqua" w:cs="Times New Roman"/>
          <w:sz w:val="24"/>
          <w:szCs w:val="24"/>
        </w:rPr>
        <w:t>para ser destinado al pago de haberes al Personal Municipal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, </w:t>
      </w:r>
      <w:r w:rsidRPr="00BE650B">
        <w:rPr>
          <w:rFonts w:ascii="Book Antiqua" w:hAnsi="Book Antiqua" w:cs="Times New Roman"/>
          <w:sz w:val="24"/>
          <w:szCs w:val="24"/>
        </w:rPr>
        <w:t>correspondiente al mes de junio de 2000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, </w:t>
      </w:r>
      <w:r w:rsidRPr="00BE650B">
        <w:rPr>
          <w:rFonts w:ascii="Book Antiqua" w:hAnsi="Book Antiqua" w:cs="Times New Roman"/>
          <w:sz w:val="24"/>
          <w:szCs w:val="24"/>
        </w:rPr>
        <w:t>S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. </w:t>
      </w:r>
      <w:r w:rsidRPr="00BE650B">
        <w:rPr>
          <w:rFonts w:ascii="Book Antiqua" w:hAnsi="Book Antiqua" w:cs="Times New Roman"/>
          <w:sz w:val="24"/>
          <w:szCs w:val="24"/>
        </w:rPr>
        <w:t>A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. </w:t>
      </w:r>
      <w:r w:rsidRPr="00BE650B">
        <w:rPr>
          <w:rFonts w:ascii="Book Antiqua" w:hAnsi="Book Antiqua" w:cs="Times New Roman"/>
          <w:sz w:val="24"/>
          <w:szCs w:val="24"/>
        </w:rPr>
        <w:t>C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. </w:t>
      </w:r>
      <w:r w:rsidRPr="00BE650B">
        <w:rPr>
          <w:rFonts w:ascii="Book Antiqua" w:hAnsi="Book Antiqua" w:cs="Times New Roman"/>
          <w:sz w:val="24"/>
          <w:szCs w:val="24"/>
        </w:rPr>
        <w:t>1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º </w:t>
      </w:r>
      <w:r w:rsidRPr="00BE650B">
        <w:rPr>
          <w:rFonts w:ascii="Book Antiqua" w:hAnsi="Book Antiqua" w:cs="Times New Roman"/>
          <w:sz w:val="24"/>
          <w:szCs w:val="24"/>
        </w:rPr>
        <w:t>cuota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, </w:t>
      </w:r>
      <w:r w:rsidRPr="00BE650B">
        <w:rPr>
          <w:rFonts w:ascii="Book Antiqua" w:hAnsi="Book Antiqua" w:cs="Times New Roman"/>
          <w:sz w:val="24"/>
          <w:szCs w:val="24"/>
        </w:rPr>
        <w:t>Liquidaciones finales de haberes de ex Personal Municipal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, </w:t>
      </w:r>
      <w:r w:rsidRPr="00BE650B">
        <w:rPr>
          <w:rFonts w:ascii="Book Antiqua" w:hAnsi="Book Antiqua" w:cs="Times New Roman"/>
          <w:sz w:val="24"/>
          <w:szCs w:val="24"/>
        </w:rPr>
        <w:t>como así también para gastos de funcionamiento de este Municipio</w:t>
      </w:r>
      <w:r w:rsidR="00AC55AC" w:rsidRPr="00BE650B">
        <w:rPr>
          <w:rFonts w:ascii="Book Antiqua" w:hAnsi="Book Antiqua" w:cs="Times New Roman"/>
          <w:sz w:val="24"/>
          <w:szCs w:val="24"/>
        </w:rPr>
        <w:t>;</w:t>
      </w:r>
    </w:p>
    <w:p w:rsidR="0022417C" w:rsidRPr="00BE650B" w:rsidRDefault="00AB5237" w:rsidP="00AC55A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650B">
        <w:rPr>
          <w:rFonts w:ascii="Book Antiqua" w:hAnsi="Book Antiqua" w:cs="Times New Roman"/>
          <w:sz w:val="24"/>
          <w:szCs w:val="24"/>
        </w:rPr>
        <w:t>Que en virtud de lo expuesto, es procedente aceptar el referido Anticipo y, además, efectuar la cesión a favor del Superior Gobierno de la Provincia de los fondos que por Coparticipación de Impuestos (Ley Nº 6316) Fondo de Desarrollo del Interior (Ley Nº 6651 y sus modificatorias) y/o cualquier otro Recurso, con destino a la amortización de dicho Aporte Reintegrable;</w:t>
      </w:r>
    </w:p>
    <w:p w:rsidR="0022417C" w:rsidRPr="00BE650B" w:rsidRDefault="000D5A23" w:rsidP="00AC55A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650B">
        <w:rPr>
          <w:rFonts w:ascii="Book Antiqua" w:hAnsi="Book Antiqua" w:cs="Times New Roman"/>
          <w:sz w:val="24"/>
          <w:szCs w:val="24"/>
        </w:rPr>
        <w:t>Que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, </w:t>
      </w:r>
      <w:r w:rsidRPr="00BE650B">
        <w:rPr>
          <w:rFonts w:ascii="Book Antiqua" w:hAnsi="Book Antiqua" w:cs="Times New Roman"/>
          <w:sz w:val="24"/>
          <w:szCs w:val="24"/>
        </w:rPr>
        <w:t>a tales efectos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, </w:t>
      </w:r>
      <w:r w:rsidRPr="00BE650B">
        <w:rPr>
          <w:rFonts w:ascii="Book Antiqua" w:hAnsi="Book Antiqua" w:cs="Times New Roman"/>
          <w:sz w:val="24"/>
          <w:szCs w:val="24"/>
        </w:rPr>
        <w:t>corresponde emitir el instrumento legal pertinente</w:t>
      </w:r>
      <w:r w:rsidR="00AC55AC" w:rsidRPr="00BE650B">
        <w:rPr>
          <w:rFonts w:ascii="Book Antiqua" w:hAnsi="Book Antiqua" w:cs="Times New Roman"/>
          <w:sz w:val="24"/>
          <w:szCs w:val="24"/>
        </w:rPr>
        <w:t>;</w:t>
      </w:r>
    </w:p>
    <w:p w:rsidR="0022417C" w:rsidRPr="00BE650B" w:rsidRDefault="000D5A23" w:rsidP="00AC55A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E650B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º </w:t>
      </w:r>
      <w:r w:rsidRPr="00BE650B">
        <w:rPr>
          <w:rFonts w:ascii="Book Antiqua" w:hAnsi="Book Antiqua" w:cs="Times New Roman"/>
          <w:sz w:val="24"/>
          <w:szCs w:val="24"/>
        </w:rPr>
        <w:t>822/1 de fecha 19 de Mayo de 2000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, </w:t>
      </w:r>
      <w:r w:rsidRPr="00BE650B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AC55AC" w:rsidRPr="00BE650B">
        <w:rPr>
          <w:rFonts w:ascii="Book Antiqua" w:hAnsi="Book Antiqua" w:cs="Times New Roman"/>
          <w:sz w:val="24"/>
          <w:szCs w:val="24"/>
        </w:rPr>
        <w:t>;</w:t>
      </w:r>
    </w:p>
    <w:p w:rsidR="0022417C" w:rsidRPr="00BE650B" w:rsidRDefault="0022417C" w:rsidP="0022417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BE650B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r w:rsidR="003D2090" w:rsidRPr="00BE650B">
        <w:rPr>
          <w:rFonts w:ascii="Book Antiqua" w:hAnsi="Book Antiqua" w:cs="Times New Roman"/>
          <w:sz w:val="24"/>
          <w:szCs w:val="24"/>
        </w:rPr>
        <w:t xml:space="preserve">: </w:t>
      </w:r>
    </w:p>
    <w:p w:rsidR="0022417C" w:rsidRPr="00BE650B" w:rsidRDefault="00340C6E" w:rsidP="00340C6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0C6E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3D2090" w:rsidRPr="003D2090">
        <w:rPr>
          <w:rFonts w:ascii="Book Antiqua" w:hAnsi="Book Antiqua" w:cs="Times New Roman"/>
          <w:sz w:val="24"/>
          <w:szCs w:val="24"/>
        </w:rPr>
        <w:t>:</w:t>
      </w:r>
      <w:r w:rsidR="003D2090" w:rsidRPr="00BE650B">
        <w:rPr>
          <w:rFonts w:ascii="Book Antiqua" w:hAnsi="Book Antiqua" w:cs="Times New Roman"/>
          <w:sz w:val="24"/>
          <w:szCs w:val="24"/>
        </w:rPr>
        <w:t xml:space="preserve"> Aceptase el Anticipo Financiero Reintegrable de $350.000, 00 (pesos trescientos cincuenta mil) otorgado a la Municipalidad de Yerba Buena por el Superior Gobierno de la Provincia.</w:t>
      </w:r>
    </w:p>
    <w:p w:rsidR="0022417C" w:rsidRPr="00BE650B" w:rsidRDefault="00AB5237" w:rsidP="00340C6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3D2090" w:rsidRPr="003D2090">
        <w:rPr>
          <w:rFonts w:ascii="Book Antiqua" w:hAnsi="Book Antiqua" w:cs="Times New Roman"/>
          <w:sz w:val="24"/>
          <w:szCs w:val="24"/>
        </w:rPr>
        <w:t>:</w:t>
      </w:r>
      <w:r w:rsidR="003D2090" w:rsidRPr="00BE650B">
        <w:rPr>
          <w:rFonts w:ascii="Book Antiqua" w:hAnsi="Book Antiqua" w:cs="Times New Roman"/>
          <w:sz w:val="24"/>
          <w:szCs w:val="24"/>
        </w:rPr>
        <w:t xml:space="preserve"> </w:t>
      </w:r>
      <w:r w:rsidRPr="00BE650B">
        <w:rPr>
          <w:rFonts w:ascii="Book Antiqua" w:hAnsi="Book Antiqua" w:cs="Times New Roman"/>
          <w:sz w:val="24"/>
          <w:szCs w:val="24"/>
        </w:rPr>
        <w:t>CEDESE a favor del Superior Gobierno de la Provincia los montos necesarios de la coparticipación de Impuestos (Ley Nº 6316) Fondo de Desarrollo del Interior (Ley Nº 6651 y sus modificatorias) y/o cualquier otro recurso, con destino a la amortización del Anticipo Financiero.</w:t>
      </w:r>
    </w:p>
    <w:p w:rsidR="0022417C" w:rsidRPr="00BE650B" w:rsidRDefault="00AB5237" w:rsidP="00340C6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3D2090" w:rsidRPr="003D2090">
        <w:rPr>
          <w:rFonts w:ascii="Book Antiqua" w:hAnsi="Book Antiqua" w:cs="Times New Roman"/>
          <w:sz w:val="24"/>
          <w:szCs w:val="24"/>
        </w:rPr>
        <w:t>:</w:t>
      </w:r>
      <w:r w:rsidR="003D2090" w:rsidRPr="00BE650B">
        <w:rPr>
          <w:rFonts w:ascii="Book Antiqua" w:hAnsi="Book Antiqua" w:cs="Times New Roman"/>
          <w:sz w:val="24"/>
          <w:szCs w:val="24"/>
        </w:rPr>
        <w:t xml:space="preserve"> </w:t>
      </w:r>
      <w:r w:rsidRPr="00BE650B">
        <w:rPr>
          <w:rFonts w:ascii="Book Antiqua" w:hAnsi="Book Antiqua" w:cs="Times New Roman"/>
          <w:sz w:val="24"/>
          <w:szCs w:val="24"/>
        </w:rPr>
        <w:t>AUTORIZASE al Superior Gobierno de la Provincia a retener los montos necesarios para los servicios de amortización e intereses del Aporte Reintegrable acordado a este Municipio, de la Coparticipación de Impuestos (Ley Nº 6316) Fondo de Desarrollo del Interior (Ley Nº 6651 y sus modificatorias) y/o cualquier otro recurso.</w:t>
      </w:r>
    </w:p>
    <w:p w:rsidR="0054729E" w:rsidRPr="00AC55AC" w:rsidRDefault="00340C6E" w:rsidP="00AC55A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40C6E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3D2090" w:rsidRPr="003D2090">
        <w:rPr>
          <w:rFonts w:ascii="Book Antiqua" w:hAnsi="Book Antiqua" w:cs="Times New Roman"/>
          <w:sz w:val="24"/>
          <w:szCs w:val="24"/>
        </w:rPr>
        <w:t>:</w:t>
      </w:r>
      <w:r w:rsidR="003D2090" w:rsidRPr="00BE650B">
        <w:rPr>
          <w:rFonts w:ascii="Book Antiqua" w:hAnsi="Book Antiqua" w:cs="Times New Roman"/>
          <w:sz w:val="24"/>
          <w:szCs w:val="24"/>
        </w:rPr>
        <w:t xml:space="preserve"> </w:t>
      </w:r>
      <w:r w:rsidR="000506A3" w:rsidRPr="00BE650B">
        <w:rPr>
          <w:rFonts w:ascii="Book Antiqua" w:hAnsi="Book Antiqua" w:cs="Times New Roman"/>
          <w:sz w:val="24"/>
          <w:szCs w:val="24"/>
        </w:rPr>
        <w:t>COMUNIQUESE</w:t>
      </w:r>
      <w:r w:rsidR="00AC55AC" w:rsidRPr="00BE650B">
        <w:rPr>
          <w:rFonts w:ascii="Book Antiqua" w:hAnsi="Book Antiqua" w:cs="Times New Roman"/>
          <w:sz w:val="24"/>
          <w:szCs w:val="24"/>
        </w:rPr>
        <w:t xml:space="preserve">, </w:t>
      </w:r>
      <w:r w:rsidR="000506A3" w:rsidRPr="00BE650B">
        <w:rPr>
          <w:rFonts w:ascii="Book Antiqua" w:hAnsi="Book Antiqua" w:cs="Times New Roman"/>
          <w:sz w:val="24"/>
          <w:szCs w:val="24"/>
        </w:rPr>
        <w:t>COPIESE Y ARCHIVESE</w:t>
      </w:r>
      <w:r w:rsidR="00AC55AC" w:rsidRPr="00BE650B">
        <w:rPr>
          <w:rFonts w:ascii="Book Antiqua" w:hAnsi="Book Antiqua" w:cs="Times New Roman"/>
          <w:sz w:val="24"/>
          <w:szCs w:val="24"/>
        </w:rPr>
        <w:t>.</w:t>
      </w:r>
      <w:r w:rsidR="00BE650B" w:rsidRPr="00AC55AC">
        <w:rPr>
          <w:rFonts w:ascii="Book Antiqua" w:hAnsi="Book Antiqua" w:cs="Times New Roman"/>
          <w:sz w:val="24"/>
          <w:szCs w:val="24"/>
        </w:rPr>
        <w:t xml:space="preserve"> </w:t>
      </w:r>
    </w:p>
    <w:sectPr w:rsidR="0054729E" w:rsidRPr="00AC55AC" w:rsidSect="001C6F1B">
      <w:footerReference w:type="default" r:id="rId8"/>
      <w:pgSz w:w="11906" w:h="16838"/>
      <w:pgMar w:top="1417" w:right="1134" w:bottom="1134" w:left="1701" w:header="709" w:footer="709" w:gutter="0"/>
      <w:pgNumType w:start="98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3CEC" w:rsidRDefault="009F3CEC" w:rsidP="00E21B32">
      <w:pPr>
        <w:spacing w:after="0" w:line="240" w:lineRule="auto"/>
      </w:pPr>
      <w:r>
        <w:separator/>
      </w:r>
    </w:p>
  </w:endnote>
  <w:endnote w:type="continuationSeparator" w:id="0">
    <w:p w:rsidR="009F3CEC" w:rsidRDefault="009F3CEC" w:rsidP="00E21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5BA9" w:rsidRPr="001C6F1B" w:rsidRDefault="005D5BA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3CEC" w:rsidRDefault="009F3CEC" w:rsidP="00E21B32">
      <w:pPr>
        <w:spacing w:after="0" w:line="240" w:lineRule="auto"/>
      </w:pPr>
      <w:r>
        <w:separator/>
      </w:r>
    </w:p>
  </w:footnote>
  <w:footnote w:type="continuationSeparator" w:id="0">
    <w:p w:rsidR="009F3CEC" w:rsidRDefault="009F3CEC" w:rsidP="00E21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3CCE"/>
    <w:rsid w:val="00004CAC"/>
    <w:rsid w:val="00025790"/>
    <w:rsid w:val="00031789"/>
    <w:rsid w:val="000506A3"/>
    <w:rsid w:val="000542BD"/>
    <w:rsid w:val="000637B8"/>
    <w:rsid w:val="00076C51"/>
    <w:rsid w:val="00081675"/>
    <w:rsid w:val="000831D4"/>
    <w:rsid w:val="000A142D"/>
    <w:rsid w:val="000A365A"/>
    <w:rsid w:val="000A748C"/>
    <w:rsid w:val="000C41ED"/>
    <w:rsid w:val="000C5E64"/>
    <w:rsid w:val="000C7C29"/>
    <w:rsid w:val="000D5A23"/>
    <w:rsid w:val="000D76FD"/>
    <w:rsid w:val="00147BCB"/>
    <w:rsid w:val="0017500D"/>
    <w:rsid w:val="00196986"/>
    <w:rsid w:val="001B5A20"/>
    <w:rsid w:val="001C34EE"/>
    <w:rsid w:val="001C4974"/>
    <w:rsid w:val="001C6F1B"/>
    <w:rsid w:val="001E4893"/>
    <w:rsid w:val="001F68C4"/>
    <w:rsid w:val="001F6DC8"/>
    <w:rsid w:val="00204F97"/>
    <w:rsid w:val="002157FA"/>
    <w:rsid w:val="0022417C"/>
    <w:rsid w:val="00262516"/>
    <w:rsid w:val="002730B9"/>
    <w:rsid w:val="002C36A6"/>
    <w:rsid w:val="002D0AFE"/>
    <w:rsid w:val="00313F47"/>
    <w:rsid w:val="00315B94"/>
    <w:rsid w:val="00340C6E"/>
    <w:rsid w:val="00350C9D"/>
    <w:rsid w:val="003527D0"/>
    <w:rsid w:val="00394166"/>
    <w:rsid w:val="003A3333"/>
    <w:rsid w:val="003D2090"/>
    <w:rsid w:val="003F6D82"/>
    <w:rsid w:val="00404A66"/>
    <w:rsid w:val="0041286A"/>
    <w:rsid w:val="0047234E"/>
    <w:rsid w:val="004929EF"/>
    <w:rsid w:val="004A262A"/>
    <w:rsid w:val="004C4A3C"/>
    <w:rsid w:val="004D02EC"/>
    <w:rsid w:val="004D11B4"/>
    <w:rsid w:val="00533457"/>
    <w:rsid w:val="0054729E"/>
    <w:rsid w:val="005A6366"/>
    <w:rsid w:val="005B175D"/>
    <w:rsid w:val="005B1863"/>
    <w:rsid w:val="005C0E57"/>
    <w:rsid w:val="005D5BA9"/>
    <w:rsid w:val="005F39B5"/>
    <w:rsid w:val="0061141E"/>
    <w:rsid w:val="00625207"/>
    <w:rsid w:val="00627858"/>
    <w:rsid w:val="00642770"/>
    <w:rsid w:val="00642C99"/>
    <w:rsid w:val="00692F83"/>
    <w:rsid w:val="006E00AF"/>
    <w:rsid w:val="00706B32"/>
    <w:rsid w:val="0071778F"/>
    <w:rsid w:val="007223AC"/>
    <w:rsid w:val="007233DA"/>
    <w:rsid w:val="007277DF"/>
    <w:rsid w:val="0073064C"/>
    <w:rsid w:val="0073752F"/>
    <w:rsid w:val="007501C7"/>
    <w:rsid w:val="0076190B"/>
    <w:rsid w:val="00791315"/>
    <w:rsid w:val="007C7D1F"/>
    <w:rsid w:val="0080738D"/>
    <w:rsid w:val="0086523F"/>
    <w:rsid w:val="00892239"/>
    <w:rsid w:val="008D71FF"/>
    <w:rsid w:val="008E469C"/>
    <w:rsid w:val="008E6F24"/>
    <w:rsid w:val="008F0AEA"/>
    <w:rsid w:val="008F690A"/>
    <w:rsid w:val="0090799B"/>
    <w:rsid w:val="009100D9"/>
    <w:rsid w:val="009207A2"/>
    <w:rsid w:val="00920884"/>
    <w:rsid w:val="009718C1"/>
    <w:rsid w:val="009D1940"/>
    <w:rsid w:val="009E6773"/>
    <w:rsid w:val="009F3CEC"/>
    <w:rsid w:val="00A03FCF"/>
    <w:rsid w:val="00A057EB"/>
    <w:rsid w:val="00A61965"/>
    <w:rsid w:val="00A93CF9"/>
    <w:rsid w:val="00AB5237"/>
    <w:rsid w:val="00AC55AC"/>
    <w:rsid w:val="00AD3529"/>
    <w:rsid w:val="00AE7D49"/>
    <w:rsid w:val="00B01DC9"/>
    <w:rsid w:val="00B2181F"/>
    <w:rsid w:val="00B5755E"/>
    <w:rsid w:val="00B62C6A"/>
    <w:rsid w:val="00B7261B"/>
    <w:rsid w:val="00B96ECD"/>
    <w:rsid w:val="00BB43FC"/>
    <w:rsid w:val="00BC3490"/>
    <w:rsid w:val="00BE650B"/>
    <w:rsid w:val="00C3356C"/>
    <w:rsid w:val="00C40A8B"/>
    <w:rsid w:val="00C70300"/>
    <w:rsid w:val="00C80817"/>
    <w:rsid w:val="00C936F9"/>
    <w:rsid w:val="00CA4882"/>
    <w:rsid w:val="00CD155C"/>
    <w:rsid w:val="00CD32E8"/>
    <w:rsid w:val="00CE45DF"/>
    <w:rsid w:val="00D61863"/>
    <w:rsid w:val="00D76C80"/>
    <w:rsid w:val="00D83B25"/>
    <w:rsid w:val="00DA1162"/>
    <w:rsid w:val="00DC4C94"/>
    <w:rsid w:val="00E0728B"/>
    <w:rsid w:val="00E11E5C"/>
    <w:rsid w:val="00E21B32"/>
    <w:rsid w:val="00EB1BEE"/>
    <w:rsid w:val="00EC53A2"/>
    <w:rsid w:val="00F46AEB"/>
    <w:rsid w:val="00F62A8D"/>
    <w:rsid w:val="00F80444"/>
    <w:rsid w:val="00F93289"/>
    <w:rsid w:val="00FA3E03"/>
    <w:rsid w:val="00FA515D"/>
    <w:rsid w:val="00FB37EE"/>
    <w:rsid w:val="00FC5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1B32"/>
  </w:style>
  <w:style w:type="paragraph" w:styleId="Piedepgina">
    <w:name w:val="footer"/>
    <w:basedOn w:val="Normal"/>
    <w:link w:val="PiedepginaCar"/>
    <w:uiPriority w:val="99"/>
    <w:semiHidden/>
    <w:unhideWhenUsed/>
    <w:rsid w:val="00E21B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1B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9B9E81C-7BFD-419D-8B69-F8C52AB90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330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30</cp:revision>
  <cp:lastPrinted>2017-10-04T15:15:00Z</cp:lastPrinted>
  <dcterms:created xsi:type="dcterms:W3CDTF">2017-01-25T21:36:00Z</dcterms:created>
  <dcterms:modified xsi:type="dcterms:W3CDTF">2017-10-04T15:15:00Z</dcterms:modified>
</cp:coreProperties>
</file>