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FA7" w:rsidRPr="005A3FA7" w:rsidRDefault="005A3FA7" w:rsidP="005A3FA7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A3FA7">
        <w:rPr>
          <w:rFonts w:ascii="Book Antiqua" w:hAnsi="Book Antiqua"/>
          <w:sz w:val="24"/>
        </w:rPr>
        <w:t>Yerba Buena, 26 de Diciembre de 2001</w:t>
      </w:r>
    </w:p>
    <w:p w:rsidR="005A3FA7" w:rsidRPr="00EE6640" w:rsidRDefault="005A3FA7" w:rsidP="005A3FA7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EE6640">
        <w:rPr>
          <w:rFonts w:ascii="Book Antiqua" w:hAnsi="Book Antiqua"/>
          <w:b/>
          <w:sz w:val="24"/>
        </w:rPr>
        <w:t>ORDENANZA Nº 1198</w:t>
      </w:r>
    </w:p>
    <w:p w:rsidR="005A3FA7" w:rsidRPr="00EE6640" w:rsidRDefault="005A3FA7" w:rsidP="005A3FA7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EE6640">
        <w:rPr>
          <w:rFonts w:ascii="Book Antiqua" w:hAnsi="Book Antiqua"/>
          <w:b/>
          <w:sz w:val="24"/>
        </w:rPr>
        <w:t>VISTO:</w:t>
      </w:r>
    </w:p>
    <w:p w:rsidR="001A07FF" w:rsidRPr="00EE6640" w:rsidRDefault="00E349D4" w:rsidP="005A3FA7">
      <w:pPr>
        <w:keepNext/>
        <w:spacing w:after="180" w:line="240" w:lineRule="auto"/>
        <w:rPr>
          <w:rFonts w:ascii="Book Antiqua" w:hAnsi="Book Antiqua"/>
          <w:sz w:val="24"/>
        </w:rPr>
      </w:pPr>
      <w:r w:rsidRPr="00EE6640">
        <w:rPr>
          <w:rFonts w:ascii="Book Antiqua" w:hAnsi="Book Antiqua"/>
          <w:sz w:val="24"/>
        </w:rPr>
        <w:t>La necesidad de contar con un instrumento por el que la Municipalidad de Yerba Buena exprese públicamente un reconocimiento oficial a la labor cumplida por un medio de Comunicación Social</w:t>
      </w:r>
      <w:r w:rsidR="005A3FA7" w:rsidRPr="00EE6640">
        <w:rPr>
          <w:rFonts w:ascii="Book Antiqua" w:hAnsi="Book Antiqua"/>
          <w:sz w:val="24"/>
        </w:rPr>
        <w:t xml:space="preserve">; </w:t>
      </w:r>
      <w:r w:rsidRPr="00EE6640">
        <w:rPr>
          <w:rFonts w:ascii="Book Antiqua" w:hAnsi="Book Antiqua"/>
          <w:sz w:val="24"/>
        </w:rPr>
        <w:t>y</w:t>
      </w:r>
    </w:p>
    <w:p w:rsidR="005A3FA7" w:rsidRPr="00EE6640" w:rsidRDefault="005A3FA7" w:rsidP="005A3FA7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EE6640">
        <w:rPr>
          <w:rFonts w:ascii="Book Antiqua" w:hAnsi="Book Antiqua"/>
          <w:b/>
          <w:sz w:val="24"/>
        </w:rPr>
        <w:t>CONSIDERANDO:</w:t>
      </w:r>
    </w:p>
    <w:p w:rsidR="00FB7B32" w:rsidRPr="00EE6640" w:rsidRDefault="005C68AC" w:rsidP="005A3FA7">
      <w:pPr>
        <w:keepNext/>
        <w:spacing w:after="180" w:line="240" w:lineRule="auto"/>
        <w:rPr>
          <w:rFonts w:ascii="Book Antiqua" w:hAnsi="Book Antiqua"/>
          <w:sz w:val="24"/>
        </w:rPr>
      </w:pPr>
      <w:r w:rsidRPr="00EE6640">
        <w:rPr>
          <w:rFonts w:ascii="Book Antiqua" w:hAnsi="Book Antiqua"/>
          <w:sz w:val="24"/>
        </w:rPr>
        <w:t>Que</w:t>
      </w:r>
      <w:r w:rsidR="00E349D4" w:rsidRPr="00EE6640">
        <w:rPr>
          <w:rFonts w:ascii="Book Antiqua" w:hAnsi="Book Antiqua"/>
          <w:sz w:val="24"/>
        </w:rPr>
        <w:t xml:space="preserve"> en la actualidad los Medios de Comunicación Social han sido reconocidos mundialmente como aquellos que tienden a la formación de la opinión pública</w:t>
      </w:r>
      <w:r w:rsidR="005A3FA7" w:rsidRPr="00EE6640">
        <w:rPr>
          <w:rFonts w:ascii="Book Antiqua" w:hAnsi="Book Antiqua"/>
          <w:sz w:val="24"/>
        </w:rPr>
        <w:t xml:space="preserve">, </w:t>
      </w:r>
      <w:r w:rsidR="00E349D4" w:rsidRPr="00EE6640">
        <w:rPr>
          <w:rFonts w:ascii="Book Antiqua" w:hAnsi="Book Antiqua"/>
          <w:sz w:val="24"/>
        </w:rPr>
        <w:t>para que esta constituya un elemento básico del sistema republicano representativo y federal</w:t>
      </w:r>
      <w:r w:rsidR="005A3FA7" w:rsidRPr="00EE6640">
        <w:rPr>
          <w:rFonts w:ascii="Book Antiqua" w:hAnsi="Book Antiqua"/>
          <w:sz w:val="24"/>
        </w:rPr>
        <w:t>;</w:t>
      </w:r>
    </w:p>
    <w:p w:rsidR="00FB7B32" w:rsidRPr="00EE6640" w:rsidRDefault="00E349D4" w:rsidP="005A3FA7">
      <w:pPr>
        <w:keepNext/>
        <w:spacing w:after="180" w:line="240" w:lineRule="auto"/>
        <w:rPr>
          <w:rFonts w:ascii="Book Antiqua" w:hAnsi="Book Antiqua"/>
          <w:sz w:val="24"/>
        </w:rPr>
      </w:pPr>
      <w:r w:rsidRPr="00EE6640">
        <w:rPr>
          <w:rFonts w:ascii="Book Antiqua" w:hAnsi="Book Antiqua"/>
          <w:sz w:val="24"/>
        </w:rPr>
        <w:t>Que dichos elementos de la prensa oral</w:t>
      </w:r>
      <w:r w:rsidR="005A3FA7" w:rsidRPr="00EE6640">
        <w:rPr>
          <w:rFonts w:ascii="Book Antiqua" w:hAnsi="Book Antiqua"/>
          <w:sz w:val="24"/>
        </w:rPr>
        <w:t xml:space="preserve">, </w:t>
      </w:r>
      <w:r w:rsidRPr="00EE6640">
        <w:rPr>
          <w:rFonts w:ascii="Book Antiqua" w:hAnsi="Book Antiqua"/>
          <w:sz w:val="24"/>
        </w:rPr>
        <w:t>escrita y televisiva tienen la misión importante de promover el desarrollo integral del hombre</w:t>
      </w:r>
      <w:r w:rsidR="005A3FA7" w:rsidRPr="00EE6640">
        <w:rPr>
          <w:rFonts w:ascii="Book Antiqua" w:hAnsi="Book Antiqua"/>
          <w:sz w:val="24"/>
        </w:rPr>
        <w:t xml:space="preserve">, </w:t>
      </w:r>
      <w:r w:rsidRPr="00EE6640">
        <w:rPr>
          <w:rFonts w:ascii="Book Antiqua" w:hAnsi="Book Antiqua"/>
          <w:sz w:val="24"/>
        </w:rPr>
        <w:t>fomentar las normas de convivencia comunitarias</w:t>
      </w:r>
      <w:r w:rsidR="005A3FA7" w:rsidRPr="00EE6640">
        <w:rPr>
          <w:rFonts w:ascii="Book Antiqua" w:hAnsi="Book Antiqua"/>
          <w:sz w:val="24"/>
        </w:rPr>
        <w:t xml:space="preserve">, </w:t>
      </w:r>
      <w:r w:rsidRPr="00EE6640">
        <w:rPr>
          <w:rFonts w:ascii="Book Antiqua" w:hAnsi="Book Antiqua"/>
          <w:sz w:val="24"/>
        </w:rPr>
        <w:t>vale decir son promotores de todos los valores que hacen al desarrollo de la persona hacia el bien común</w:t>
      </w:r>
      <w:r w:rsidR="005A3FA7" w:rsidRPr="00EE6640">
        <w:rPr>
          <w:rFonts w:ascii="Book Antiqua" w:hAnsi="Book Antiqua"/>
          <w:sz w:val="24"/>
        </w:rPr>
        <w:t>;</w:t>
      </w:r>
    </w:p>
    <w:p w:rsidR="00FB7B32" w:rsidRPr="00EE6640" w:rsidRDefault="00E349D4" w:rsidP="005A3FA7">
      <w:pPr>
        <w:keepNext/>
        <w:spacing w:after="180" w:line="240" w:lineRule="auto"/>
        <w:rPr>
          <w:rFonts w:ascii="Book Antiqua" w:hAnsi="Book Antiqua"/>
          <w:sz w:val="24"/>
        </w:rPr>
      </w:pPr>
      <w:r w:rsidRPr="00EE6640">
        <w:rPr>
          <w:rFonts w:ascii="Book Antiqua" w:hAnsi="Book Antiqua"/>
          <w:sz w:val="24"/>
        </w:rPr>
        <w:t>Que los Medios de Comunicación</w:t>
      </w:r>
      <w:r w:rsidR="005A3FA7" w:rsidRPr="00EE6640">
        <w:rPr>
          <w:rFonts w:ascii="Book Antiqua" w:hAnsi="Book Antiqua"/>
          <w:sz w:val="24"/>
        </w:rPr>
        <w:t xml:space="preserve">, </w:t>
      </w:r>
      <w:r w:rsidRPr="00EE6640">
        <w:rPr>
          <w:rFonts w:ascii="Book Antiqua" w:hAnsi="Book Antiqua"/>
          <w:sz w:val="24"/>
        </w:rPr>
        <w:t>por su tarea despojada de principios políticos</w:t>
      </w:r>
      <w:r w:rsidR="005A3FA7" w:rsidRPr="00EE6640">
        <w:rPr>
          <w:rFonts w:ascii="Book Antiqua" w:hAnsi="Book Antiqua"/>
          <w:sz w:val="24"/>
        </w:rPr>
        <w:t xml:space="preserve">, </w:t>
      </w:r>
      <w:r w:rsidRPr="00EE6640">
        <w:rPr>
          <w:rFonts w:ascii="Book Antiqua" w:hAnsi="Book Antiqua"/>
          <w:sz w:val="24"/>
        </w:rPr>
        <w:t>religiosos y sociales y por llevar la responsabilidad de la publicidad de los actos de gobierno</w:t>
      </w:r>
      <w:r w:rsidR="005A3FA7" w:rsidRPr="00EE6640">
        <w:rPr>
          <w:rFonts w:ascii="Book Antiqua" w:hAnsi="Book Antiqua"/>
          <w:sz w:val="24"/>
        </w:rPr>
        <w:t xml:space="preserve">, </w:t>
      </w:r>
      <w:r w:rsidRPr="00EE6640">
        <w:rPr>
          <w:rFonts w:ascii="Book Antiqua" w:hAnsi="Book Antiqua"/>
          <w:sz w:val="24"/>
        </w:rPr>
        <w:t>constituyen el nexo de unión entre gobernantes y gobernados</w:t>
      </w:r>
      <w:r w:rsidR="005A3FA7" w:rsidRPr="00EE6640">
        <w:rPr>
          <w:rFonts w:ascii="Book Antiqua" w:hAnsi="Book Antiqua"/>
          <w:sz w:val="24"/>
        </w:rPr>
        <w:t xml:space="preserve">, </w:t>
      </w:r>
      <w:r w:rsidRPr="00EE6640">
        <w:rPr>
          <w:rFonts w:ascii="Book Antiqua" w:hAnsi="Book Antiqua"/>
          <w:sz w:val="24"/>
        </w:rPr>
        <w:t>llegando en algunos casos a propugnar o corregir iniciativas del Estado</w:t>
      </w:r>
      <w:r w:rsidR="005A3FA7" w:rsidRPr="00EE6640">
        <w:rPr>
          <w:rFonts w:ascii="Book Antiqua" w:hAnsi="Book Antiqua"/>
          <w:sz w:val="24"/>
        </w:rPr>
        <w:t>;</w:t>
      </w:r>
    </w:p>
    <w:p w:rsidR="00FB7B32" w:rsidRPr="00EE6640" w:rsidRDefault="00E349D4" w:rsidP="005A3FA7">
      <w:pPr>
        <w:keepNext/>
        <w:spacing w:after="180" w:line="240" w:lineRule="auto"/>
        <w:rPr>
          <w:rFonts w:ascii="Book Antiqua" w:hAnsi="Book Antiqua"/>
          <w:sz w:val="24"/>
        </w:rPr>
      </w:pPr>
      <w:r w:rsidRPr="00EE6640">
        <w:rPr>
          <w:rFonts w:ascii="Book Antiqua" w:hAnsi="Book Antiqua"/>
          <w:sz w:val="24"/>
        </w:rPr>
        <w:t>Que es Yerba Buena conocido como reservorio de la Cultura y la Educación y que desde un tiempo atrás se ha convertido en centro de interés del público nacional y provincial</w:t>
      </w:r>
      <w:r w:rsidR="005A3FA7" w:rsidRPr="00EE6640">
        <w:rPr>
          <w:rFonts w:ascii="Book Antiqua" w:hAnsi="Book Antiqua"/>
          <w:sz w:val="24"/>
        </w:rPr>
        <w:t>;</w:t>
      </w:r>
    </w:p>
    <w:p w:rsidR="00FB7B32" w:rsidRPr="00EE6640" w:rsidRDefault="00E349D4" w:rsidP="005A3FA7">
      <w:pPr>
        <w:keepNext/>
        <w:spacing w:after="180" w:line="240" w:lineRule="auto"/>
        <w:rPr>
          <w:rFonts w:ascii="Book Antiqua" w:hAnsi="Book Antiqua"/>
          <w:sz w:val="24"/>
        </w:rPr>
      </w:pPr>
      <w:r w:rsidRPr="00EE6640">
        <w:rPr>
          <w:rFonts w:ascii="Book Antiqua" w:hAnsi="Book Antiqua"/>
          <w:sz w:val="24"/>
        </w:rPr>
        <w:t>Que en virtud de lo expuesto precedentemente el Municipio debe instituir un reconocimiento público para aquellos Medios de Comunicación Social que han contribuido anualmente al desarrollo espiritual y material de la Comunidad por medio de su apoyo constructivo</w:t>
      </w:r>
      <w:r w:rsidR="005A3FA7" w:rsidRPr="00EE6640">
        <w:rPr>
          <w:rFonts w:ascii="Book Antiqua" w:hAnsi="Book Antiqua"/>
          <w:sz w:val="24"/>
        </w:rPr>
        <w:t>;</w:t>
      </w:r>
    </w:p>
    <w:p w:rsidR="00FB7B32" w:rsidRPr="00EE6640" w:rsidRDefault="00E349D4" w:rsidP="005A3FA7">
      <w:pPr>
        <w:keepNext/>
        <w:spacing w:after="180" w:line="240" w:lineRule="auto"/>
        <w:rPr>
          <w:rFonts w:ascii="Book Antiqua" w:hAnsi="Book Antiqua"/>
          <w:sz w:val="24"/>
        </w:rPr>
      </w:pPr>
      <w:r w:rsidRPr="00EE6640">
        <w:rPr>
          <w:rFonts w:ascii="Book Antiqua" w:hAnsi="Book Antiqua"/>
          <w:sz w:val="24"/>
        </w:rPr>
        <w:t>Por ello y en uso de las facultades que le confiere el Decreto N</w:t>
      </w:r>
      <w:r w:rsidR="005A3FA7" w:rsidRPr="00EE6640">
        <w:rPr>
          <w:rFonts w:ascii="Book Antiqua" w:hAnsi="Book Antiqua"/>
          <w:sz w:val="24"/>
        </w:rPr>
        <w:t xml:space="preserve">º </w:t>
      </w:r>
      <w:r w:rsidRPr="00EE6640">
        <w:rPr>
          <w:rFonts w:ascii="Book Antiqua" w:hAnsi="Book Antiqua"/>
          <w:sz w:val="24"/>
        </w:rPr>
        <w:t>822/1 de fecha 19 de mayo de 2000</w:t>
      </w:r>
      <w:r w:rsidR="005A3FA7" w:rsidRPr="00EE6640">
        <w:rPr>
          <w:rFonts w:ascii="Book Antiqua" w:hAnsi="Book Antiqua"/>
          <w:sz w:val="24"/>
        </w:rPr>
        <w:t xml:space="preserve">, </w:t>
      </w:r>
      <w:r w:rsidRPr="00EE6640">
        <w:rPr>
          <w:rFonts w:ascii="Book Antiqua" w:hAnsi="Book Antiqua"/>
          <w:sz w:val="24"/>
        </w:rPr>
        <w:t>emitido por el Poder Ejecutivo Provincial</w:t>
      </w:r>
      <w:r w:rsidR="005A3FA7" w:rsidRPr="00EE6640">
        <w:rPr>
          <w:rFonts w:ascii="Book Antiqua" w:hAnsi="Book Antiqua"/>
          <w:sz w:val="24"/>
        </w:rPr>
        <w:t>,</w:t>
      </w:r>
    </w:p>
    <w:p w:rsidR="00FB7B32" w:rsidRPr="00EE6640" w:rsidRDefault="00FB7B32" w:rsidP="00FB7B3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EE6640">
        <w:rPr>
          <w:rFonts w:ascii="Book Antiqua" w:hAnsi="Book Antiqua"/>
          <w:b/>
          <w:sz w:val="24"/>
        </w:rPr>
        <w:t>EL INTERVENTOR MUNICIPAL SANCIONA CON FUERZA DE ORDENANZA</w:t>
      </w:r>
      <w:r w:rsidR="005A3FA7" w:rsidRPr="00EE6640">
        <w:rPr>
          <w:rFonts w:ascii="Book Antiqua" w:hAnsi="Book Antiqua"/>
          <w:sz w:val="24"/>
        </w:rPr>
        <w:t>:</w:t>
      </w:r>
    </w:p>
    <w:p w:rsidR="00FB7B32" w:rsidRPr="00EE6640" w:rsidRDefault="0069320E" w:rsidP="0069320E">
      <w:pPr>
        <w:keepNext/>
        <w:spacing w:after="180" w:line="240" w:lineRule="auto"/>
        <w:rPr>
          <w:rFonts w:ascii="Book Antiqua" w:hAnsi="Book Antiqua"/>
          <w:sz w:val="24"/>
        </w:rPr>
      </w:pPr>
      <w:r w:rsidRPr="0069320E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EE6640">
        <w:rPr>
          <w:rFonts w:ascii="Book Antiqua" w:hAnsi="Book Antiqua"/>
          <w:sz w:val="24"/>
        </w:rPr>
        <w:t xml:space="preserve"> </w:t>
      </w:r>
      <w:r w:rsidR="00E349D4" w:rsidRPr="00EE6640">
        <w:rPr>
          <w:rFonts w:ascii="Book Antiqua" w:hAnsi="Book Antiqua"/>
          <w:sz w:val="24"/>
        </w:rPr>
        <w:t>INSTITUYASE una distinción denominada “Premio a la mejor labor periodística del año”</w:t>
      </w:r>
      <w:r w:rsidR="005A3FA7" w:rsidRPr="00EE6640">
        <w:rPr>
          <w:rFonts w:ascii="Book Antiqua" w:hAnsi="Book Antiqua"/>
          <w:sz w:val="24"/>
        </w:rPr>
        <w:t xml:space="preserve">, </w:t>
      </w:r>
      <w:r w:rsidR="00E349D4" w:rsidRPr="00EE6640">
        <w:rPr>
          <w:rFonts w:ascii="Book Antiqua" w:hAnsi="Book Antiqua"/>
          <w:sz w:val="24"/>
        </w:rPr>
        <w:t>para el Medio de Comunicación</w:t>
      </w:r>
      <w:r w:rsidR="005A3FA7" w:rsidRPr="00EE6640">
        <w:rPr>
          <w:rFonts w:ascii="Book Antiqua" w:hAnsi="Book Antiqua"/>
          <w:sz w:val="24"/>
        </w:rPr>
        <w:t xml:space="preserve">, </w:t>
      </w:r>
      <w:r w:rsidR="00E349D4" w:rsidRPr="00EE6640">
        <w:rPr>
          <w:rFonts w:ascii="Book Antiqua" w:hAnsi="Book Antiqua"/>
          <w:sz w:val="24"/>
        </w:rPr>
        <w:t>escrito</w:t>
      </w:r>
      <w:r w:rsidR="005A3FA7" w:rsidRPr="00EE6640">
        <w:rPr>
          <w:rFonts w:ascii="Book Antiqua" w:hAnsi="Book Antiqua"/>
          <w:sz w:val="24"/>
        </w:rPr>
        <w:t xml:space="preserve">, </w:t>
      </w:r>
      <w:r w:rsidR="00E349D4" w:rsidRPr="00EE6640">
        <w:rPr>
          <w:rFonts w:ascii="Book Antiqua" w:hAnsi="Book Antiqua"/>
          <w:sz w:val="24"/>
        </w:rPr>
        <w:t>oral y televisivo que se haya destacado por su franca</w:t>
      </w:r>
      <w:r w:rsidR="005A3FA7" w:rsidRPr="00EE6640">
        <w:rPr>
          <w:rFonts w:ascii="Book Antiqua" w:hAnsi="Book Antiqua"/>
          <w:sz w:val="24"/>
        </w:rPr>
        <w:t xml:space="preserve">, </w:t>
      </w:r>
      <w:r w:rsidR="00E349D4" w:rsidRPr="00EE6640">
        <w:rPr>
          <w:rFonts w:ascii="Book Antiqua" w:hAnsi="Book Antiqua"/>
          <w:sz w:val="24"/>
        </w:rPr>
        <w:t>continuada y permanente difusión de los acontecimientos registrados durante el año en el Municipio de Yerba Buena</w:t>
      </w:r>
      <w:r w:rsidR="005A3FA7" w:rsidRPr="00EE6640">
        <w:rPr>
          <w:rFonts w:ascii="Book Antiqua" w:hAnsi="Book Antiqua"/>
          <w:sz w:val="24"/>
        </w:rPr>
        <w:t>.</w:t>
      </w:r>
    </w:p>
    <w:p w:rsidR="00FB7B32" w:rsidRPr="00EE6640" w:rsidRDefault="0069320E" w:rsidP="0069320E">
      <w:pPr>
        <w:keepNext/>
        <w:spacing w:after="180" w:line="240" w:lineRule="auto"/>
        <w:rPr>
          <w:rFonts w:ascii="Book Antiqua" w:hAnsi="Book Antiqua"/>
          <w:sz w:val="24"/>
        </w:rPr>
      </w:pPr>
      <w:r w:rsidRPr="0069320E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EE6640">
        <w:rPr>
          <w:rFonts w:ascii="Book Antiqua" w:hAnsi="Book Antiqua"/>
          <w:sz w:val="24"/>
        </w:rPr>
        <w:t xml:space="preserve"> </w:t>
      </w:r>
      <w:r w:rsidR="00E349D4" w:rsidRPr="00EE6640">
        <w:rPr>
          <w:rFonts w:ascii="Book Antiqua" w:hAnsi="Book Antiqua"/>
          <w:sz w:val="24"/>
        </w:rPr>
        <w:t xml:space="preserve">DECLARESE a “Yerba Buena de </w:t>
      </w:r>
      <w:r w:rsidR="00E73DB5" w:rsidRPr="00EE6640">
        <w:rPr>
          <w:rFonts w:ascii="Book Antiqua" w:hAnsi="Book Antiqua"/>
          <w:sz w:val="24"/>
        </w:rPr>
        <w:t>Hoy” como el Programa del año 2001</w:t>
      </w:r>
      <w:r w:rsidR="005A3FA7" w:rsidRPr="00EE6640">
        <w:rPr>
          <w:rFonts w:ascii="Book Antiqua" w:hAnsi="Book Antiqua"/>
          <w:sz w:val="24"/>
        </w:rPr>
        <w:t xml:space="preserve">, </w:t>
      </w:r>
      <w:r w:rsidR="00E73DB5" w:rsidRPr="00EE6640">
        <w:rPr>
          <w:rFonts w:ascii="Book Antiqua" w:hAnsi="Book Antiqua"/>
          <w:sz w:val="24"/>
        </w:rPr>
        <w:t>por su apoyo al crecimiento</w:t>
      </w:r>
      <w:r w:rsidR="005A3FA7" w:rsidRPr="00EE6640">
        <w:rPr>
          <w:rFonts w:ascii="Book Antiqua" w:hAnsi="Book Antiqua"/>
          <w:sz w:val="24"/>
        </w:rPr>
        <w:t xml:space="preserve">, </w:t>
      </w:r>
      <w:r w:rsidR="00E73DB5" w:rsidRPr="00EE6640">
        <w:rPr>
          <w:rFonts w:ascii="Book Antiqua" w:hAnsi="Book Antiqua"/>
          <w:sz w:val="24"/>
        </w:rPr>
        <w:t>al optimismo y a la identificación de los ciudadanos</w:t>
      </w:r>
      <w:r w:rsidR="005A3FA7" w:rsidRPr="00EE6640">
        <w:rPr>
          <w:rFonts w:ascii="Book Antiqua" w:hAnsi="Book Antiqua"/>
          <w:sz w:val="24"/>
        </w:rPr>
        <w:t xml:space="preserve">, </w:t>
      </w:r>
      <w:r w:rsidR="00E73DB5" w:rsidRPr="00EE6640">
        <w:rPr>
          <w:rFonts w:ascii="Book Antiqua" w:hAnsi="Book Antiqua"/>
          <w:sz w:val="24"/>
        </w:rPr>
        <w:t>por un Yerba Buena mejor</w:t>
      </w:r>
      <w:r w:rsidR="005A3FA7" w:rsidRPr="00EE6640">
        <w:rPr>
          <w:rFonts w:ascii="Book Antiqua" w:hAnsi="Book Antiqua"/>
          <w:sz w:val="24"/>
        </w:rPr>
        <w:t>.</w:t>
      </w:r>
    </w:p>
    <w:p w:rsidR="00E73DB5" w:rsidRPr="005A3FA7" w:rsidRDefault="0069320E" w:rsidP="005A3FA7">
      <w:pPr>
        <w:keepNext/>
        <w:spacing w:after="180" w:line="240" w:lineRule="auto"/>
        <w:rPr>
          <w:rFonts w:ascii="Book Antiqua" w:hAnsi="Book Antiqua"/>
          <w:sz w:val="24"/>
        </w:rPr>
      </w:pPr>
      <w:r w:rsidRPr="0069320E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EE6640">
        <w:rPr>
          <w:rFonts w:ascii="Book Antiqua" w:hAnsi="Book Antiqua"/>
          <w:sz w:val="24"/>
        </w:rPr>
        <w:t xml:space="preserve"> </w:t>
      </w:r>
      <w:r w:rsidR="00E73DB5" w:rsidRPr="00EE6640">
        <w:rPr>
          <w:rFonts w:ascii="Book Antiqua" w:hAnsi="Book Antiqua"/>
          <w:sz w:val="24"/>
        </w:rPr>
        <w:t>COMUNIQUESE</w:t>
      </w:r>
      <w:r w:rsidR="005A3FA7" w:rsidRPr="00EE6640">
        <w:rPr>
          <w:rFonts w:ascii="Book Antiqua" w:hAnsi="Book Antiqua"/>
          <w:sz w:val="24"/>
        </w:rPr>
        <w:t xml:space="preserve">, </w:t>
      </w:r>
      <w:r w:rsidR="00E73DB5" w:rsidRPr="00EE6640">
        <w:rPr>
          <w:rFonts w:ascii="Book Antiqua" w:hAnsi="Book Antiqua"/>
          <w:sz w:val="24"/>
        </w:rPr>
        <w:t>PUBLIQUESE</w:t>
      </w:r>
      <w:r w:rsidR="005A3FA7" w:rsidRPr="00EE6640">
        <w:rPr>
          <w:rFonts w:ascii="Book Antiqua" w:hAnsi="Book Antiqua"/>
          <w:sz w:val="24"/>
        </w:rPr>
        <w:t xml:space="preserve">, </w:t>
      </w:r>
      <w:r w:rsidR="00E73DB5" w:rsidRPr="00EE6640">
        <w:rPr>
          <w:rFonts w:ascii="Book Antiqua" w:hAnsi="Book Antiqua"/>
          <w:sz w:val="24"/>
        </w:rPr>
        <w:t>COPIESE Y ARCHIVESE</w:t>
      </w:r>
      <w:r w:rsidR="005A3FA7" w:rsidRPr="00EE6640">
        <w:rPr>
          <w:rFonts w:ascii="Book Antiqua" w:hAnsi="Book Antiqua"/>
          <w:sz w:val="24"/>
        </w:rPr>
        <w:t>.</w:t>
      </w:r>
      <w:r w:rsidR="00EE6640" w:rsidRPr="005A3FA7">
        <w:rPr>
          <w:rFonts w:ascii="Book Antiqua" w:hAnsi="Book Antiqua"/>
          <w:sz w:val="24"/>
        </w:rPr>
        <w:t xml:space="preserve"> </w:t>
      </w:r>
    </w:p>
    <w:sectPr w:rsidR="00E73DB5" w:rsidRPr="005A3FA7" w:rsidSect="003F7826">
      <w:footerReference w:type="default" r:id="rId7"/>
      <w:pgSz w:w="11906" w:h="16838"/>
      <w:pgMar w:top="1417" w:right="1134" w:bottom="1134" w:left="1701" w:header="709" w:footer="709" w:gutter="0"/>
      <w:pgNumType w:start="107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618C" w:rsidRDefault="00A8618C" w:rsidP="00A8618C">
      <w:pPr>
        <w:spacing w:after="0" w:line="240" w:lineRule="auto"/>
      </w:pPr>
      <w:r>
        <w:separator/>
      </w:r>
    </w:p>
  </w:endnote>
  <w:endnote w:type="continuationSeparator" w:id="0">
    <w:p w:rsidR="00A8618C" w:rsidRDefault="00A8618C" w:rsidP="00A86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18C" w:rsidRPr="003F7826" w:rsidRDefault="00A8618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618C" w:rsidRDefault="00A8618C" w:rsidP="00A8618C">
      <w:pPr>
        <w:spacing w:after="0" w:line="240" w:lineRule="auto"/>
      </w:pPr>
      <w:r>
        <w:separator/>
      </w:r>
    </w:p>
  </w:footnote>
  <w:footnote w:type="continuationSeparator" w:id="0">
    <w:p w:rsidR="00A8618C" w:rsidRDefault="00A8618C" w:rsidP="00A861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68AC"/>
    <w:rsid w:val="00024708"/>
    <w:rsid w:val="000776C1"/>
    <w:rsid w:val="000D6F58"/>
    <w:rsid w:val="001A07FF"/>
    <w:rsid w:val="001E79B6"/>
    <w:rsid w:val="00222916"/>
    <w:rsid w:val="00230C42"/>
    <w:rsid w:val="002C04EE"/>
    <w:rsid w:val="002D575E"/>
    <w:rsid w:val="00370ACB"/>
    <w:rsid w:val="003E657F"/>
    <w:rsid w:val="003F7826"/>
    <w:rsid w:val="00450CC2"/>
    <w:rsid w:val="00465C5C"/>
    <w:rsid w:val="004A275B"/>
    <w:rsid w:val="004A75FC"/>
    <w:rsid w:val="005952EA"/>
    <w:rsid w:val="005A3FA7"/>
    <w:rsid w:val="005C68AC"/>
    <w:rsid w:val="005E1FC1"/>
    <w:rsid w:val="00641177"/>
    <w:rsid w:val="00673703"/>
    <w:rsid w:val="00681367"/>
    <w:rsid w:val="0069320E"/>
    <w:rsid w:val="006E650E"/>
    <w:rsid w:val="006F2884"/>
    <w:rsid w:val="007424E4"/>
    <w:rsid w:val="007A7249"/>
    <w:rsid w:val="007B2CC3"/>
    <w:rsid w:val="007B73E1"/>
    <w:rsid w:val="007E6ABD"/>
    <w:rsid w:val="007F1AB9"/>
    <w:rsid w:val="00836D56"/>
    <w:rsid w:val="00872C72"/>
    <w:rsid w:val="00873048"/>
    <w:rsid w:val="008F2C37"/>
    <w:rsid w:val="00903B56"/>
    <w:rsid w:val="009C0478"/>
    <w:rsid w:val="009D0B33"/>
    <w:rsid w:val="009D1AC6"/>
    <w:rsid w:val="00A703B2"/>
    <w:rsid w:val="00A83516"/>
    <w:rsid w:val="00A8618C"/>
    <w:rsid w:val="00A86F83"/>
    <w:rsid w:val="00AC557D"/>
    <w:rsid w:val="00B40C90"/>
    <w:rsid w:val="00B52261"/>
    <w:rsid w:val="00B62F36"/>
    <w:rsid w:val="00B923D8"/>
    <w:rsid w:val="00BA534D"/>
    <w:rsid w:val="00BB2ED4"/>
    <w:rsid w:val="00BB5D6E"/>
    <w:rsid w:val="00C049C7"/>
    <w:rsid w:val="00C24DD5"/>
    <w:rsid w:val="00C66AD3"/>
    <w:rsid w:val="00CB235A"/>
    <w:rsid w:val="00CE1123"/>
    <w:rsid w:val="00D003BC"/>
    <w:rsid w:val="00D17B56"/>
    <w:rsid w:val="00E349D4"/>
    <w:rsid w:val="00E34AE4"/>
    <w:rsid w:val="00E45890"/>
    <w:rsid w:val="00E47BB3"/>
    <w:rsid w:val="00E73DB5"/>
    <w:rsid w:val="00ED03CC"/>
    <w:rsid w:val="00EE6640"/>
    <w:rsid w:val="00F92B5A"/>
    <w:rsid w:val="00FB1A79"/>
    <w:rsid w:val="00FB7B32"/>
    <w:rsid w:val="00FF38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861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8618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861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8618C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357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24</cp:revision>
  <cp:lastPrinted>2017-10-04T15:16:00Z</cp:lastPrinted>
  <dcterms:created xsi:type="dcterms:W3CDTF">2017-03-23T19:55:00Z</dcterms:created>
  <dcterms:modified xsi:type="dcterms:W3CDTF">2017-10-04T15:16:00Z</dcterms:modified>
</cp:coreProperties>
</file>