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4D1" w:rsidRPr="005D74D1" w:rsidRDefault="005D74D1" w:rsidP="005D74D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D74D1">
        <w:rPr>
          <w:rFonts w:ascii="Book Antiqua" w:hAnsi="Book Antiqua" w:cs="Times New Roman"/>
          <w:sz w:val="24"/>
          <w:szCs w:val="24"/>
        </w:rPr>
        <w:t>Yerba Buena, 02 de Enero de 2002</w:t>
      </w:r>
    </w:p>
    <w:p w:rsidR="005D74D1" w:rsidRPr="001124CA" w:rsidRDefault="005D74D1" w:rsidP="005D74D1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1124CA">
        <w:rPr>
          <w:rFonts w:ascii="Book Antiqua" w:hAnsi="Book Antiqua" w:cs="Times New Roman"/>
          <w:b/>
          <w:sz w:val="24"/>
          <w:szCs w:val="24"/>
        </w:rPr>
        <w:t>ORDENANZA Nº 1203</w:t>
      </w:r>
    </w:p>
    <w:p w:rsidR="005D74D1" w:rsidRPr="001124CA" w:rsidRDefault="005D74D1" w:rsidP="005D74D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124CA">
        <w:rPr>
          <w:rFonts w:ascii="Book Antiqua" w:hAnsi="Book Antiqua" w:cs="Times New Roman"/>
          <w:b/>
          <w:sz w:val="24"/>
          <w:szCs w:val="24"/>
        </w:rPr>
        <w:t>VISTO:</w:t>
      </w:r>
    </w:p>
    <w:p w:rsidR="0073064C" w:rsidRPr="001124CA" w:rsidRDefault="0073064C" w:rsidP="005D74D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124CA">
        <w:rPr>
          <w:rFonts w:ascii="Book Antiqua" w:hAnsi="Book Antiqua" w:cs="Times New Roman"/>
          <w:sz w:val="24"/>
          <w:szCs w:val="24"/>
        </w:rPr>
        <w:t>La Ordenanza Municipal N</w:t>
      </w:r>
      <w:r w:rsidR="005D74D1" w:rsidRPr="001124CA">
        <w:rPr>
          <w:rFonts w:ascii="Book Antiqua" w:hAnsi="Book Antiqua" w:cs="Times New Roman"/>
          <w:sz w:val="24"/>
          <w:szCs w:val="24"/>
        </w:rPr>
        <w:t xml:space="preserve">º </w:t>
      </w:r>
      <w:r w:rsidRPr="001124CA">
        <w:rPr>
          <w:rFonts w:ascii="Book Antiqua" w:hAnsi="Book Antiqua" w:cs="Times New Roman"/>
          <w:sz w:val="24"/>
          <w:szCs w:val="24"/>
        </w:rPr>
        <w:t>1201 de fecha 28 de Diciembre de 2001</w:t>
      </w:r>
      <w:r w:rsidR="005D74D1" w:rsidRPr="001124CA">
        <w:rPr>
          <w:rFonts w:ascii="Book Antiqua" w:hAnsi="Book Antiqua" w:cs="Times New Roman"/>
          <w:sz w:val="24"/>
          <w:szCs w:val="24"/>
        </w:rPr>
        <w:t xml:space="preserve">; </w:t>
      </w:r>
      <w:r w:rsidRPr="001124CA">
        <w:rPr>
          <w:rFonts w:ascii="Book Antiqua" w:hAnsi="Book Antiqua" w:cs="Times New Roman"/>
          <w:sz w:val="24"/>
          <w:szCs w:val="24"/>
        </w:rPr>
        <w:t>y</w:t>
      </w:r>
    </w:p>
    <w:p w:rsidR="005D74D1" w:rsidRPr="001124CA" w:rsidRDefault="005D74D1" w:rsidP="005D74D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124C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A1D4B" w:rsidRPr="001124CA" w:rsidRDefault="0073064C" w:rsidP="005D74D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124CA">
        <w:rPr>
          <w:rFonts w:ascii="Book Antiqua" w:hAnsi="Book Antiqua" w:cs="Times New Roman"/>
          <w:sz w:val="24"/>
          <w:szCs w:val="24"/>
        </w:rPr>
        <w:t>Que a través de los Artículos Primero y Segundo de la misma se prorroga la vigencia de las Ordenanzas Municipales N</w:t>
      </w:r>
      <w:r w:rsidR="005D74D1" w:rsidRPr="001124CA">
        <w:rPr>
          <w:rFonts w:ascii="Book Antiqua" w:hAnsi="Book Antiqua" w:cs="Times New Roman"/>
          <w:sz w:val="24"/>
          <w:szCs w:val="24"/>
        </w:rPr>
        <w:t xml:space="preserve">º </w:t>
      </w:r>
      <w:r w:rsidRPr="001124CA">
        <w:rPr>
          <w:rFonts w:ascii="Book Antiqua" w:hAnsi="Book Antiqua" w:cs="Times New Roman"/>
          <w:sz w:val="24"/>
          <w:szCs w:val="24"/>
        </w:rPr>
        <w:t>1008/99</w:t>
      </w:r>
      <w:r w:rsidR="00FA1D4B" w:rsidRPr="001124CA">
        <w:rPr>
          <w:rFonts w:ascii="Book Antiqua" w:hAnsi="Book Antiqua" w:cs="Times New Roman"/>
          <w:sz w:val="24"/>
          <w:szCs w:val="24"/>
        </w:rPr>
        <w:t xml:space="preserve"> </w:t>
      </w:r>
      <w:r w:rsidR="005D74D1" w:rsidRPr="001124CA">
        <w:rPr>
          <w:rFonts w:ascii="Book Antiqua" w:hAnsi="Book Antiqua" w:cs="Times New Roman"/>
          <w:sz w:val="24"/>
          <w:szCs w:val="24"/>
        </w:rPr>
        <w:t>(</w:t>
      </w:r>
      <w:r w:rsidRPr="001124CA">
        <w:rPr>
          <w:rFonts w:ascii="Book Antiqua" w:hAnsi="Book Antiqua" w:cs="Times New Roman"/>
          <w:sz w:val="24"/>
          <w:szCs w:val="24"/>
        </w:rPr>
        <w:t>Fiscal Anual/99</w:t>
      </w:r>
      <w:r w:rsidR="005D74D1" w:rsidRPr="001124CA">
        <w:rPr>
          <w:rFonts w:ascii="Book Antiqua" w:hAnsi="Book Antiqua" w:cs="Times New Roman"/>
          <w:sz w:val="24"/>
          <w:szCs w:val="24"/>
        </w:rPr>
        <w:t>)</w:t>
      </w:r>
      <w:r w:rsidR="00FA1D4B" w:rsidRPr="001124CA">
        <w:rPr>
          <w:rFonts w:ascii="Book Antiqua" w:hAnsi="Book Antiqua" w:cs="Times New Roman"/>
          <w:sz w:val="24"/>
          <w:szCs w:val="24"/>
        </w:rPr>
        <w:t xml:space="preserve"> </w:t>
      </w:r>
      <w:r w:rsidRPr="001124CA">
        <w:rPr>
          <w:rFonts w:ascii="Book Antiqua" w:hAnsi="Book Antiqua" w:cs="Times New Roman"/>
          <w:sz w:val="24"/>
          <w:szCs w:val="24"/>
        </w:rPr>
        <w:t>y N</w:t>
      </w:r>
      <w:r w:rsidR="005D74D1" w:rsidRPr="001124CA">
        <w:rPr>
          <w:rFonts w:ascii="Book Antiqua" w:hAnsi="Book Antiqua" w:cs="Times New Roman"/>
          <w:sz w:val="24"/>
          <w:szCs w:val="24"/>
        </w:rPr>
        <w:t xml:space="preserve">º </w:t>
      </w:r>
      <w:r w:rsidRPr="001124CA">
        <w:rPr>
          <w:rFonts w:ascii="Book Antiqua" w:hAnsi="Book Antiqua" w:cs="Times New Roman"/>
          <w:sz w:val="24"/>
          <w:szCs w:val="24"/>
        </w:rPr>
        <w:t>1167 de fecha 11/07/01</w:t>
      </w:r>
      <w:r w:rsidR="00FA1D4B" w:rsidRPr="001124CA">
        <w:rPr>
          <w:rFonts w:ascii="Book Antiqua" w:hAnsi="Book Antiqua" w:cs="Times New Roman"/>
          <w:sz w:val="24"/>
          <w:szCs w:val="24"/>
        </w:rPr>
        <w:t xml:space="preserve"> </w:t>
      </w:r>
      <w:r w:rsidR="005D74D1" w:rsidRPr="001124CA">
        <w:rPr>
          <w:rFonts w:ascii="Book Antiqua" w:hAnsi="Book Antiqua" w:cs="Times New Roman"/>
          <w:sz w:val="24"/>
          <w:szCs w:val="24"/>
        </w:rPr>
        <w:t>(</w:t>
      </w:r>
      <w:r w:rsidRPr="001124CA">
        <w:rPr>
          <w:rFonts w:ascii="Book Antiqua" w:hAnsi="Book Antiqua" w:cs="Times New Roman"/>
          <w:sz w:val="24"/>
          <w:szCs w:val="24"/>
        </w:rPr>
        <w:t>Presupuesto Municipal año 2001</w:t>
      </w:r>
      <w:r w:rsidR="005D74D1" w:rsidRPr="001124CA">
        <w:rPr>
          <w:rFonts w:ascii="Book Antiqua" w:hAnsi="Book Antiqua" w:cs="Times New Roman"/>
          <w:sz w:val="24"/>
          <w:szCs w:val="24"/>
        </w:rPr>
        <w:t>)</w:t>
      </w:r>
      <w:r w:rsidR="00FA1D4B" w:rsidRPr="001124CA">
        <w:rPr>
          <w:rFonts w:ascii="Book Antiqua" w:hAnsi="Book Antiqua" w:cs="Times New Roman"/>
          <w:sz w:val="24"/>
          <w:szCs w:val="24"/>
        </w:rPr>
        <w:t xml:space="preserve"> </w:t>
      </w:r>
      <w:r w:rsidRPr="001124CA">
        <w:rPr>
          <w:rFonts w:ascii="Book Antiqua" w:hAnsi="Book Antiqua" w:cs="Times New Roman"/>
          <w:sz w:val="24"/>
          <w:szCs w:val="24"/>
        </w:rPr>
        <w:t>respectivamente</w:t>
      </w:r>
      <w:r w:rsidR="005D74D1" w:rsidRPr="001124CA">
        <w:rPr>
          <w:rFonts w:ascii="Book Antiqua" w:hAnsi="Book Antiqua" w:cs="Times New Roman"/>
          <w:sz w:val="24"/>
          <w:szCs w:val="24"/>
        </w:rPr>
        <w:t xml:space="preserve">, </w:t>
      </w:r>
      <w:r w:rsidRPr="001124CA">
        <w:rPr>
          <w:rFonts w:ascii="Book Antiqua" w:hAnsi="Book Antiqua" w:cs="Times New Roman"/>
          <w:sz w:val="24"/>
          <w:szCs w:val="24"/>
        </w:rPr>
        <w:t>para el año 2002</w:t>
      </w:r>
      <w:r w:rsidR="005D74D1" w:rsidRPr="001124CA">
        <w:rPr>
          <w:rFonts w:ascii="Book Antiqua" w:hAnsi="Book Antiqua" w:cs="Times New Roman"/>
          <w:sz w:val="24"/>
          <w:szCs w:val="24"/>
        </w:rPr>
        <w:t>;</w:t>
      </w:r>
    </w:p>
    <w:p w:rsidR="00FA1D4B" w:rsidRPr="001124CA" w:rsidRDefault="0073064C" w:rsidP="005D74D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124CA">
        <w:rPr>
          <w:rFonts w:ascii="Book Antiqua" w:hAnsi="Book Antiqua" w:cs="Times New Roman"/>
          <w:sz w:val="24"/>
          <w:szCs w:val="24"/>
        </w:rPr>
        <w:t>Que en dichos Artículos debió consignarse la expresión “y sus mod</w:t>
      </w:r>
      <w:r w:rsidR="002730B9" w:rsidRPr="001124CA">
        <w:rPr>
          <w:rFonts w:ascii="Book Antiqua" w:hAnsi="Book Antiqua" w:cs="Times New Roman"/>
          <w:sz w:val="24"/>
          <w:szCs w:val="24"/>
        </w:rPr>
        <w:t>ificatorias”</w:t>
      </w:r>
      <w:r w:rsidR="005D74D1" w:rsidRPr="001124CA">
        <w:rPr>
          <w:rFonts w:ascii="Book Antiqua" w:hAnsi="Book Antiqua" w:cs="Times New Roman"/>
          <w:sz w:val="24"/>
          <w:szCs w:val="24"/>
        </w:rPr>
        <w:t>;</w:t>
      </w:r>
    </w:p>
    <w:p w:rsidR="00FA1D4B" w:rsidRPr="001124CA" w:rsidRDefault="002730B9" w:rsidP="005D74D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124CA">
        <w:rPr>
          <w:rFonts w:ascii="Book Antiqua" w:hAnsi="Book Antiqua" w:cs="Times New Roman"/>
          <w:sz w:val="24"/>
          <w:szCs w:val="24"/>
        </w:rPr>
        <w:t>Que corresponde emitir la medida administrativa pertinente modificando la citada Ordenanza</w:t>
      </w:r>
      <w:r w:rsidR="005D74D1" w:rsidRPr="001124CA">
        <w:rPr>
          <w:rFonts w:ascii="Book Antiqua" w:hAnsi="Book Antiqua" w:cs="Times New Roman"/>
          <w:sz w:val="24"/>
          <w:szCs w:val="24"/>
        </w:rPr>
        <w:t>;</w:t>
      </w:r>
    </w:p>
    <w:p w:rsidR="00FA1D4B" w:rsidRPr="001124CA" w:rsidRDefault="002730B9" w:rsidP="005D74D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124CA">
        <w:rPr>
          <w:rFonts w:ascii="Book Antiqua" w:hAnsi="Book Antiqua" w:cs="Times New Roman"/>
          <w:sz w:val="24"/>
          <w:szCs w:val="24"/>
        </w:rPr>
        <w:t>Por ello y en uso de loas facultades que le confiere el Decreto Provincial N</w:t>
      </w:r>
      <w:r w:rsidR="005D74D1" w:rsidRPr="001124CA">
        <w:rPr>
          <w:rFonts w:ascii="Book Antiqua" w:hAnsi="Book Antiqua" w:cs="Times New Roman"/>
          <w:sz w:val="24"/>
          <w:szCs w:val="24"/>
        </w:rPr>
        <w:t xml:space="preserve">º </w:t>
      </w:r>
      <w:r w:rsidRPr="001124CA">
        <w:rPr>
          <w:rFonts w:ascii="Book Antiqua" w:hAnsi="Book Antiqua" w:cs="Times New Roman"/>
          <w:sz w:val="24"/>
          <w:szCs w:val="24"/>
        </w:rPr>
        <w:t>822/1 de fecha 19 de Mayo de 2000</w:t>
      </w:r>
      <w:r w:rsidR="005D74D1" w:rsidRPr="001124CA">
        <w:rPr>
          <w:rFonts w:ascii="Book Antiqua" w:hAnsi="Book Antiqua" w:cs="Times New Roman"/>
          <w:sz w:val="24"/>
          <w:szCs w:val="24"/>
        </w:rPr>
        <w:t>;</w:t>
      </w:r>
    </w:p>
    <w:p w:rsidR="00786C00" w:rsidRPr="001124CA" w:rsidRDefault="00FA1D4B" w:rsidP="00FA1D4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1124CA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FA1D4B" w:rsidRPr="001124CA" w:rsidRDefault="00BC0120" w:rsidP="00BC01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C0120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1124CA">
        <w:rPr>
          <w:rFonts w:ascii="Book Antiqua" w:hAnsi="Book Antiqua" w:cs="Times New Roman"/>
          <w:sz w:val="24"/>
          <w:szCs w:val="24"/>
        </w:rPr>
        <w:t xml:space="preserve"> </w:t>
      </w:r>
      <w:r w:rsidR="002730B9" w:rsidRPr="001124CA">
        <w:rPr>
          <w:rFonts w:ascii="Book Antiqua" w:hAnsi="Book Antiqua" w:cs="Times New Roman"/>
          <w:sz w:val="24"/>
          <w:szCs w:val="24"/>
        </w:rPr>
        <w:t xml:space="preserve">MODIFICASE el </w:t>
      </w:r>
      <w:r w:rsidR="005D74D1" w:rsidRPr="001124CA">
        <w:rPr>
          <w:rFonts w:ascii="Book Antiqua" w:hAnsi="Book Antiqua" w:cs="Times New Roman"/>
          <w:sz w:val="24"/>
          <w:szCs w:val="24"/>
        </w:rPr>
        <w:t>ARTÍCULO</w:t>
      </w:r>
      <w:r w:rsidR="002730B9" w:rsidRPr="001124CA">
        <w:rPr>
          <w:rFonts w:ascii="Book Antiqua" w:hAnsi="Book Antiqua" w:cs="Times New Roman"/>
          <w:sz w:val="24"/>
          <w:szCs w:val="24"/>
        </w:rPr>
        <w:t xml:space="preserve"> PRIMERO de la Ordenanza Municipal N</w:t>
      </w:r>
      <w:r w:rsidR="005D74D1" w:rsidRPr="001124CA">
        <w:rPr>
          <w:rFonts w:ascii="Book Antiqua" w:hAnsi="Book Antiqua" w:cs="Times New Roman"/>
          <w:sz w:val="24"/>
          <w:szCs w:val="24"/>
        </w:rPr>
        <w:t xml:space="preserve">º </w:t>
      </w:r>
      <w:r w:rsidR="002730B9" w:rsidRPr="001124CA">
        <w:rPr>
          <w:rFonts w:ascii="Book Antiqua" w:hAnsi="Book Antiqua" w:cs="Times New Roman"/>
          <w:sz w:val="24"/>
          <w:szCs w:val="24"/>
        </w:rPr>
        <w:t>1201 de fecha 28 de Diciembre de 2001</w:t>
      </w:r>
      <w:r w:rsidR="005D74D1" w:rsidRPr="001124CA">
        <w:rPr>
          <w:rFonts w:ascii="Book Antiqua" w:hAnsi="Book Antiqua" w:cs="Times New Roman"/>
          <w:sz w:val="24"/>
          <w:szCs w:val="24"/>
        </w:rPr>
        <w:t xml:space="preserve">, </w:t>
      </w:r>
      <w:r w:rsidR="002730B9" w:rsidRPr="001124CA">
        <w:rPr>
          <w:rFonts w:ascii="Book Antiqua" w:hAnsi="Book Antiqua" w:cs="Times New Roman"/>
          <w:sz w:val="24"/>
          <w:szCs w:val="24"/>
        </w:rPr>
        <w:t>el que queda redactado de la siguiente manera</w:t>
      </w:r>
      <w:r w:rsidR="005D74D1" w:rsidRPr="001124CA">
        <w:rPr>
          <w:rFonts w:ascii="Book Antiqua" w:hAnsi="Book Antiqua" w:cs="Times New Roman"/>
          <w:sz w:val="24"/>
          <w:szCs w:val="24"/>
        </w:rPr>
        <w:t>:</w:t>
      </w:r>
    </w:p>
    <w:p w:rsidR="00FA1D4B" w:rsidRPr="001124CA" w:rsidRDefault="002730B9" w:rsidP="005D74D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124CA">
        <w:rPr>
          <w:rFonts w:ascii="Book Antiqua" w:hAnsi="Book Antiqua" w:cs="Times New Roman"/>
          <w:sz w:val="24"/>
          <w:szCs w:val="24"/>
        </w:rPr>
        <w:t>“PRORROGASE la vigencia de la Ordenanza Municipal N</w:t>
      </w:r>
      <w:r w:rsidR="005D74D1" w:rsidRPr="001124CA">
        <w:rPr>
          <w:rFonts w:ascii="Book Antiqua" w:hAnsi="Book Antiqua" w:cs="Times New Roman"/>
          <w:sz w:val="24"/>
          <w:szCs w:val="24"/>
        </w:rPr>
        <w:t xml:space="preserve">º </w:t>
      </w:r>
      <w:r w:rsidRPr="001124CA">
        <w:rPr>
          <w:rFonts w:ascii="Book Antiqua" w:hAnsi="Book Antiqua" w:cs="Times New Roman"/>
          <w:sz w:val="24"/>
          <w:szCs w:val="24"/>
        </w:rPr>
        <w:t>1008/99</w:t>
      </w:r>
      <w:r w:rsidR="00FA1D4B" w:rsidRPr="001124CA">
        <w:rPr>
          <w:rFonts w:ascii="Book Antiqua" w:hAnsi="Book Antiqua" w:cs="Times New Roman"/>
          <w:sz w:val="24"/>
          <w:szCs w:val="24"/>
        </w:rPr>
        <w:t xml:space="preserve"> </w:t>
      </w:r>
      <w:r w:rsidR="005D74D1" w:rsidRPr="001124CA">
        <w:rPr>
          <w:rFonts w:ascii="Book Antiqua" w:hAnsi="Book Antiqua" w:cs="Times New Roman"/>
          <w:sz w:val="24"/>
          <w:szCs w:val="24"/>
        </w:rPr>
        <w:t>(</w:t>
      </w:r>
      <w:r w:rsidRPr="001124CA">
        <w:rPr>
          <w:rFonts w:ascii="Book Antiqua" w:hAnsi="Book Antiqua" w:cs="Times New Roman"/>
          <w:sz w:val="24"/>
          <w:szCs w:val="24"/>
        </w:rPr>
        <w:t>Fiscal Anual/99</w:t>
      </w:r>
      <w:r w:rsidR="005D74D1" w:rsidRPr="001124CA">
        <w:rPr>
          <w:rFonts w:ascii="Book Antiqua" w:hAnsi="Book Antiqua" w:cs="Times New Roman"/>
          <w:sz w:val="24"/>
          <w:szCs w:val="24"/>
        </w:rPr>
        <w:t>)</w:t>
      </w:r>
      <w:r w:rsidR="00FA1D4B" w:rsidRPr="001124CA">
        <w:rPr>
          <w:rFonts w:ascii="Book Antiqua" w:hAnsi="Book Antiqua" w:cs="Times New Roman"/>
          <w:sz w:val="24"/>
          <w:szCs w:val="24"/>
        </w:rPr>
        <w:t xml:space="preserve"> </w:t>
      </w:r>
      <w:r w:rsidRPr="001124CA">
        <w:rPr>
          <w:rFonts w:ascii="Book Antiqua" w:hAnsi="Book Antiqua" w:cs="Times New Roman"/>
          <w:sz w:val="24"/>
          <w:szCs w:val="24"/>
        </w:rPr>
        <w:t>y sus modificatorias para el año 2002</w:t>
      </w:r>
      <w:r w:rsidR="005D74D1" w:rsidRPr="001124CA">
        <w:rPr>
          <w:rFonts w:ascii="Book Antiqua" w:hAnsi="Book Antiqua" w:cs="Times New Roman"/>
          <w:sz w:val="24"/>
          <w:szCs w:val="24"/>
        </w:rPr>
        <w:t xml:space="preserve">, </w:t>
      </w:r>
      <w:r w:rsidRPr="001124CA">
        <w:rPr>
          <w:rFonts w:ascii="Book Antiqua" w:hAnsi="Book Antiqua" w:cs="Times New Roman"/>
          <w:sz w:val="24"/>
          <w:szCs w:val="24"/>
        </w:rPr>
        <w:t>hasta la sanción y promulgación de la Ordenanza Fiscal Anual para el año 2002”</w:t>
      </w:r>
      <w:r w:rsidR="005D74D1" w:rsidRPr="001124CA">
        <w:rPr>
          <w:rFonts w:ascii="Book Antiqua" w:hAnsi="Book Antiqua" w:cs="Times New Roman"/>
          <w:sz w:val="24"/>
          <w:szCs w:val="24"/>
        </w:rPr>
        <w:t>.</w:t>
      </w:r>
    </w:p>
    <w:p w:rsidR="00FA1D4B" w:rsidRPr="001124CA" w:rsidRDefault="00BC0120" w:rsidP="00BC01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C0120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1124CA">
        <w:rPr>
          <w:rFonts w:ascii="Book Antiqua" w:hAnsi="Book Antiqua" w:cs="Times New Roman"/>
          <w:sz w:val="24"/>
          <w:szCs w:val="24"/>
        </w:rPr>
        <w:t xml:space="preserve"> </w:t>
      </w:r>
      <w:r w:rsidR="002730B9" w:rsidRPr="001124CA">
        <w:rPr>
          <w:rFonts w:ascii="Book Antiqua" w:hAnsi="Book Antiqua" w:cs="Times New Roman"/>
          <w:sz w:val="24"/>
          <w:szCs w:val="24"/>
        </w:rPr>
        <w:t xml:space="preserve">MODIFICASE el </w:t>
      </w:r>
      <w:r w:rsidR="005D74D1" w:rsidRPr="001124CA">
        <w:rPr>
          <w:rFonts w:ascii="Book Antiqua" w:hAnsi="Book Antiqua" w:cs="Times New Roman"/>
          <w:sz w:val="24"/>
          <w:szCs w:val="24"/>
        </w:rPr>
        <w:t>ARTÍCULO</w:t>
      </w:r>
      <w:r w:rsidR="002730B9" w:rsidRPr="001124CA">
        <w:rPr>
          <w:rFonts w:ascii="Book Antiqua" w:hAnsi="Book Antiqua" w:cs="Times New Roman"/>
          <w:sz w:val="24"/>
          <w:szCs w:val="24"/>
        </w:rPr>
        <w:t xml:space="preserve"> SEGUNDO de la Ordenanza Municipal N</w:t>
      </w:r>
      <w:r w:rsidR="005D74D1" w:rsidRPr="001124CA">
        <w:rPr>
          <w:rFonts w:ascii="Book Antiqua" w:hAnsi="Book Antiqua" w:cs="Times New Roman"/>
          <w:sz w:val="24"/>
          <w:szCs w:val="24"/>
        </w:rPr>
        <w:t xml:space="preserve">º </w:t>
      </w:r>
      <w:r w:rsidR="002730B9" w:rsidRPr="001124CA">
        <w:rPr>
          <w:rFonts w:ascii="Book Antiqua" w:hAnsi="Book Antiqua" w:cs="Times New Roman"/>
          <w:sz w:val="24"/>
          <w:szCs w:val="24"/>
        </w:rPr>
        <w:t>1201 de fecha 28 de Diciembre de 2001</w:t>
      </w:r>
      <w:r w:rsidR="005D74D1" w:rsidRPr="001124CA">
        <w:rPr>
          <w:rFonts w:ascii="Book Antiqua" w:hAnsi="Book Antiqua" w:cs="Times New Roman"/>
          <w:sz w:val="24"/>
          <w:szCs w:val="24"/>
        </w:rPr>
        <w:t xml:space="preserve">, </w:t>
      </w:r>
      <w:r w:rsidR="002730B9" w:rsidRPr="001124CA">
        <w:rPr>
          <w:rFonts w:ascii="Book Antiqua" w:hAnsi="Book Antiqua" w:cs="Times New Roman"/>
          <w:sz w:val="24"/>
          <w:szCs w:val="24"/>
        </w:rPr>
        <w:t>el que queda redactado de la siguiente manera</w:t>
      </w:r>
      <w:r w:rsidR="005D74D1" w:rsidRPr="001124CA">
        <w:rPr>
          <w:rFonts w:ascii="Book Antiqua" w:hAnsi="Book Antiqua" w:cs="Times New Roman"/>
          <w:sz w:val="24"/>
          <w:szCs w:val="24"/>
        </w:rPr>
        <w:t>:</w:t>
      </w:r>
    </w:p>
    <w:p w:rsidR="00FA1D4B" w:rsidRPr="001124CA" w:rsidRDefault="002730B9" w:rsidP="005D74D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124CA">
        <w:rPr>
          <w:rFonts w:ascii="Book Antiqua" w:hAnsi="Book Antiqua" w:cs="Times New Roman"/>
          <w:sz w:val="24"/>
          <w:szCs w:val="24"/>
        </w:rPr>
        <w:t>“PRORROGASE la vigencia de la Ordenanza N</w:t>
      </w:r>
      <w:r w:rsidR="005D74D1" w:rsidRPr="001124CA">
        <w:rPr>
          <w:rFonts w:ascii="Book Antiqua" w:hAnsi="Book Antiqua" w:cs="Times New Roman"/>
          <w:sz w:val="24"/>
          <w:szCs w:val="24"/>
        </w:rPr>
        <w:t xml:space="preserve">º </w:t>
      </w:r>
      <w:r w:rsidRPr="001124CA">
        <w:rPr>
          <w:rFonts w:ascii="Book Antiqua" w:hAnsi="Book Antiqua" w:cs="Times New Roman"/>
          <w:sz w:val="24"/>
          <w:szCs w:val="24"/>
        </w:rPr>
        <w:t>1167/01</w:t>
      </w:r>
      <w:r w:rsidR="00FA1D4B" w:rsidRPr="001124CA">
        <w:rPr>
          <w:rFonts w:ascii="Book Antiqua" w:hAnsi="Book Antiqua" w:cs="Times New Roman"/>
          <w:sz w:val="24"/>
          <w:szCs w:val="24"/>
        </w:rPr>
        <w:t xml:space="preserve"> </w:t>
      </w:r>
      <w:r w:rsidR="005D74D1" w:rsidRPr="001124CA">
        <w:rPr>
          <w:rFonts w:ascii="Book Antiqua" w:hAnsi="Book Antiqua" w:cs="Times New Roman"/>
          <w:sz w:val="24"/>
          <w:szCs w:val="24"/>
        </w:rPr>
        <w:t>(</w:t>
      </w:r>
      <w:r w:rsidRPr="001124CA">
        <w:rPr>
          <w:rFonts w:ascii="Book Antiqua" w:hAnsi="Book Antiqua" w:cs="Times New Roman"/>
          <w:sz w:val="24"/>
          <w:szCs w:val="24"/>
        </w:rPr>
        <w:t>Presupuesto Municipal Año 2001</w:t>
      </w:r>
      <w:r w:rsidR="005D74D1" w:rsidRPr="001124CA">
        <w:rPr>
          <w:rFonts w:ascii="Book Antiqua" w:hAnsi="Book Antiqua" w:cs="Times New Roman"/>
          <w:sz w:val="24"/>
          <w:szCs w:val="24"/>
        </w:rPr>
        <w:t>)</w:t>
      </w:r>
      <w:r w:rsidR="00FA1D4B" w:rsidRPr="001124CA">
        <w:rPr>
          <w:rFonts w:ascii="Book Antiqua" w:hAnsi="Book Antiqua" w:cs="Times New Roman"/>
          <w:sz w:val="24"/>
          <w:szCs w:val="24"/>
        </w:rPr>
        <w:t xml:space="preserve"> </w:t>
      </w:r>
      <w:r w:rsidRPr="001124CA">
        <w:rPr>
          <w:rFonts w:ascii="Book Antiqua" w:hAnsi="Book Antiqua" w:cs="Times New Roman"/>
          <w:sz w:val="24"/>
          <w:szCs w:val="24"/>
        </w:rPr>
        <w:t>y sus modificatorias para el año 2002</w:t>
      </w:r>
      <w:r w:rsidR="005D74D1" w:rsidRPr="001124CA">
        <w:rPr>
          <w:rFonts w:ascii="Book Antiqua" w:hAnsi="Book Antiqua" w:cs="Times New Roman"/>
          <w:sz w:val="24"/>
          <w:szCs w:val="24"/>
        </w:rPr>
        <w:t xml:space="preserve">, </w:t>
      </w:r>
      <w:r w:rsidRPr="001124CA">
        <w:rPr>
          <w:rFonts w:ascii="Book Antiqua" w:hAnsi="Book Antiqua" w:cs="Times New Roman"/>
          <w:sz w:val="24"/>
          <w:szCs w:val="24"/>
        </w:rPr>
        <w:t>hasta la sanción y promulgación del Presupuesto Municipal año 2002”</w:t>
      </w:r>
      <w:r w:rsidR="005D74D1" w:rsidRPr="001124CA">
        <w:rPr>
          <w:rFonts w:ascii="Book Antiqua" w:hAnsi="Book Antiqua" w:cs="Times New Roman"/>
          <w:sz w:val="24"/>
          <w:szCs w:val="24"/>
        </w:rPr>
        <w:t>.</w:t>
      </w:r>
    </w:p>
    <w:p w:rsidR="002730B9" w:rsidRPr="005D74D1" w:rsidRDefault="00BC0120" w:rsidP="005D74D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C0120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1124CA">
        <w:rPr>
          <w:rFonts w:ascii="Book Antiqua" w:hAnsi="Book Antiqua" w:cs="Times New Roman"/>
          <w:sz w:val="24"/>
          <w:szCs w:val="24"/>
        </w:rPr>
        <w:t xml:space="preserve"> </w:t>
      </w:r>
      <w:r w:rsidR="002730B9" w:rsidRPr="001124CA">
        <w:rPr>
          <w:rFonts w:ascii="Book Antiqua" w:hAnsi="Book Antiqua" w:cs="Times New Roman"/>
          <w:sz w:val="24"/>
          <w:szCs w:val="24"/>
        </w:rPr>
        <w:t>COMUNIQUESE</w:t>
      </w:r>
      <w:r w:rsidR="005D74D1" w:rsidRPr="001124CA">
        <w:rPr>
          <w:rFonts w:ascii="Book Antiqua" w:hAnsi="Book Antiqua" w:cs="Times New Roman"/>
          <w:sz w:val="24"/>
          <w:szCs w:val="24"/>
        </w:rPr>
        <w:t xml:space="preserve">, </w:t>
      </w:r>
      <w:r w:rsidR="002730B9" w:rsidRPr="001124CA">
        <w:rPr>
          <w:rFonts w:ascii="Book Antiqua" w:hAnsi="Book Antiqua" w:cs="Times New Roman"/>
          <w:sz w:val="24"/>
          <w:szCs w:val="24"/>
        </w:rPr>
        <w:t>PUBLIQUESE</w:t>
      </w:r>
      <w:r w:rsidR="005D74D1" w:rsidRPr="001124CA">
        <w:rPr>
          <w:rFonts w:ascii="Book Antiqua" w:hAnsi="Book Antiqua" w:cs="Times New Roman"/>
          <w:sz w:val="24"/>
          <w:szCs w:val="24"/>
        </w:rPr>
        <w:t xml:space="preserve">, </w:t>
      </w:r>
      <w:r w:rsidR="002730B9" w:rsidRPr="001124CA">
        <w:rPr>
          <w:rFonts w:ascii="Book Antiqua" w:hAnsi="Book Antiqua" w:cs="Times New Roman"/>
          <w:sz w:val="24"/>
          <w:szCs w:val="24"/>
        </w:rPr>
        <w:t>COPIESE Y ARCHIVESE</w:t>
      </w:r>
      <w:r w:rsidR="005D74D1" w:rsidRPr="001124CA">
        <w:rPr>
          <w:rFonts w:ascii="Book Antiqua" w:hAnsi="Book Antiqua" w:cs="Times New Roman"/>
          <w:sz w:val="24"/>
          <w:szCs w:val="24"/>
        </w:rPr>
        <w:t>.</w:t>
      </w:r>
      <w:r w:rsidR="001124CA" w:rsidRPr="005D74D1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5D74D1" w:rsidSect="009A48BC">
      <w:footerReference w:type="default" r:id="rId6"/>
      <w:pgSz w:w="11906" w:h="16838"/>
      <w:pgMar w:top="1417" w:right="1134" w:bottom="1134" w:left="1701" w:header="709" w:footer="709" w:gutter="0"/>
      <w:pgNumType w:start="108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06DC" w:rsidRDefault="004806DC" w:rsidP="004806DC">
      <w:pPr>
        <w:spacing w:after="0" w:line="240" w:lineRule="auto"/>
      </w:pPr>
      <w:r>
        <w:separator/>
      </w:r>
    </w:p>
  </w:endnote>
  <w:endnote w:type="continuationSeparator" w:id="0">
    <w:p w:rsidR="004806DC" w:rsidRDefault="004806DC" w:rsidP="00480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06DC" w:rsidRPr="009A48BC" w:rsidRDefault="004806D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06DC" w:rsidRDefault="004806DC" w:rsidP="004806DC">
      <w:pPr>
        <w:spacing w:after="0" w:line="240" w:lineRule="auto"/>
      </w:pPr>
      <w:r>
        <w:separator/>
      </w:r>
    </w:p>
  </w:footnote>
  <w:footnote w:type="continuationSeparator" w:id="0">
    <w:p w:rsidR="004806DC" w:rsidRDefault="004806DC" w:rsidP="004806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54173"/>
    <w:rsid w:val="001124CA"/>
    <w:rsid w:val="0016169D"/>
    <w:rsid w:val="002730B9"/>
    <w:rsid w:val="00281488"/>
    <w:rsid w:val="00377CAF"/>
    <w:rsid w:val="00392B76"/>
    <w:rsid w:val="003B297A"/>
    <w:rsid w:val="00430FE5"/>
    <w:rsid w:val="00431FB5"/>
    <w:rsid w:val="00461073"/>
    <w:rsid w:val="004806DC"/>
    <w:rsid w:val="00500DAD"/>
    <w:rsid w:val="00507435"/>
    <w:rsid w:val="005172C6"/>
    <w:rsid w:val="00556AB8"/>
    <w:rsid w:val="00565A6C"/>
    <w:rsid w:val="005D74D1"/>
    <w:rsid w:val="005E255E"/>
    <w:rsid w:val="00684D40"/>
    <w:rsid w:val="006A66F9"/>
    <w:rsid w:val="006F73A4"/>
    <w:rsid w:val="0073064C"/>
    <w:rsid w:val="00761E28"/>
    <w:rsid w:val="00786C00"/>
    <w:rsid w:val="007E67CB"/>
    <w:rsid w:val="00835D62"/>
    <w:rsid w:val="008760E7"/>
    <w:rsid w:val="0091500F"/>
    <w:rsid w:val="00970B82"/>
    <w:rsid w:val="009A48BC"/>
    <w:rsid w:val="00B00000"/>
    <w:rsid w:val="00B9034D"/>
    <w:rsid w:val="00BC0120"/>
    <w:rsid w:val="00BC3BFC"/>
    <w:rsid w:val="00BC4ABC"/>
    <w:rsid w:val="00C64CC2"/>
    <w:rsid w:val="00CB4662"/>
    <w:rsid w:val="00CD791A"/>
    <w:rsid w:val="00DB2B23"/>
    <w:rsid w:val="00DC4C94"/>
    <w:rsid w:val="00EC611E"/>
    <w:rsid w:val="00F9011C"/>
    <w:rsid w:val="00FA1D4B"/>
    <w:rsid w:val="00FA503F"/>
    <w:rsid w:val="00FB35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4806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806DC"/>
  </w:style>
  <w:style w:type="paragraph" w:styleId="Piedepgina">
    <w:name w:val="footer"/>
    <w:basedOn w:val="Normal"/>
    <w:link w:val="PiedepginaCar"/>
    <w:uiPriority w:val="99"/>
    <w:semiHidden/>
    <w:unhideWhenUsed/>
    <w:rsid w:val="004806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806D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Trabajo</Company>
  <LinksUpToDate>false</LinksUpToDate>
  <CharactersWithSpaces>1501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24</cp:revision>
  <cp:lastPrinted>2017-10-04T15:16:00Z</cp:lastPrinted>
  <dcterms:created xsi:type="dcterms:W3CDTF">2016-12-15T19:51:00Z</dcterms:created>
  <dcterms:modified xsi:type="dcterms:W3CDTF">2017-10-04T15:16:00Z</dcterms:modified>
  <cp:category/>
</cp:coreProperties>
</file>