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75E" w:rsidRPr="00A0775E" w:rsidRDefault="00A0775E" w:rsidP="00A0775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0775E">
        <w:rPr>
          <w:rFonts w:ascii="Book Antiqua" w:hAnsi="Book Antiqua"/>
          <w:sz w:val="24"/>
        </w:rPr>
        <w:t>Yerba Buena, 22 de Noviembre de 2002</w:t>
      </w:r>
    </w:p>
    <w:p w:rsidR="00A0775E" w:rsidRPr="00285550" w:rsidRDefault="00A0775E" w:rsidP="00A0775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85550">
        <w:rPr>
          <w:rFonts w:ascii="Book Antiqua" w:hAnsi="Book Antiqua"/>
          <w:b/>
          <w:sz w:val="24"/>
        </w:rPr>
        <w:t>ORDENANZA Nº 1269</w:t>
      </w:r>
    </w:p>
    <w:p w:rsidR="00A0775E" w:rsidRPr="00285550" w:rsidRDefault="00A0775E" w:rsidP="00A0775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85550">
        <w:rPr>
          <w:rFonts w:ascii="Book Antiqua" w:hAnsi="Book Antiqua"/>
          <w:b/>
          <w:sz w:val="24"/>
        </w:rPr>
        <w:t>VISTO</w:t>
      </w:r>
      <w:r w:rsidR="007132D4" w:rsidRPr="00285550">
        <w:rPr>
          <w:rFonts w:ascii="Book Antiqua" w:hAnsi="Book Antiqua"/>
          <w:b/>
          <w:sz w:val="24"/>
        </w:rPr>
        <w:t xml:space="preserve">: </w:t>
      </w:r>
    </w:p>
    <w:p w:rsidR="00E34AE4" w:rsidRPr="00285550" w:rsidRDefault="00191E7E" w:rsidP="00A0775E">
      <w:pPr>
        <w:keepNext/>
        <w:spacing w:after="180" w:line="240" w:lineRule="auto"/>
        <w:rPr>
          <w:rFonts w:ascii="Book Antiqua" w:hAnsi="Book Antiqua"/>
          <w:sz w:val="24"/>
        </w:rPr>
      </w:pPr>
      <w:r w:rsidRPr="00285550">
        <w:rPr>
          <w:rFonts w:ascii="Book Antiqua" w:hAnsi="Book Antiqua"/>
          <w:sz w:val="24"/>
        </w:rPr>
        <w:t>La Ordenanza Nº 1268 de fecha 21/11/02, mediante la cual se faculta al señor Intendente de la Municipalidad de Yerba Buena a suscribir la documentación que resulte necesaria y que tenga como objeto la consecución de lo acordado en el Convenio suscripto entre esta Municipalidad y el Superior Gobierno de la Provincia representado por el Ministerio de Economía, Convenio que fue aprobado por Ordenanza Nº 1266 del 18/11/02</w:t>
      </w:r>
    </w:p>
    <w:p w:rsidR="00A0775E" w:rsidRPr="00285550" w:rsidRDefault="00A0775E" w:rsidP="00A0775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85550">
        <w:rPr>
          <w:rFonts w:ascii="Book Antiqua" w:hAnsi="Book Antiqua"/>
          <w:b/>
          <w:sz w:val="24"/>
        </w:rPr>
        <w:t>CONSIDERANDO</w:t>
      </w:r>
      <w:r w:rsidR="007132D4" w:rsidRPr="00285550">
        <w:rPr>
          <w:rFonts w:ascii="Book Antiqua" w:hAnsi="Book Antiqua"/>
          <w:b/>
          <w:sz w:val="24"/>
        </w:rPr>
        <w:t xml:space="preserve">: </w:t>
      </w:r>
    </w:p>
    <w:p w:rsidR="002B6C5E" w:rsidRPr="00285550" w:rsidRDefault="00B7756D" w:rsidP="00A0775E">
      <w:pPr>
        <w:keepNext/>
        <w:spacing w:after="180" w:line="240" w:lineRule="auto"/>
        <w:rPr>
          <w:rFonts w:ascii="Book Antiqua" w:hAnsi="Book Antiqua"/>
          <w:sz w:val="24"/>
        </w:rPr>
      </w:pPr>
      <w:r w:rsidRPr="00285550">
        <w:rPr>
          <w:rFonts w:ascii="Book Antiqua" w:hAnsi="Book Antiqua"/>
          <w:sz w:val="24"/>
        </w:rPr>
        <w:t>Que por razones oficiales</w:t>
      </w:r>
      <w:r w:rsidR="00A0775E" w:rsidRPr="00285550">
        <w:rPr>
          <w:rFonts w:ascii="Book Antiqua" w:hAnsi="Book Antiqua"/>
          <w:sz w:val="24"/>
        </w:rPr>
        <w:t xml:space="preserve">, </w:t>
      </w:r>
      <w:r w:rsidRPr="00285550">
        <w:rPr>
          <w:rFonts w:ascii="Book Antiqua" w:hAnsi="Book Antiqua"/>
          <w:sz w:val="24"/>
        </w:rPr>
        <w:t>el Sr</w:t>
      </w:r>
      <w:r w:rsidR="00A0775E" w:rsidRPr="00285550">
        <w:rPr>
          <w:rFonts w:ascii="Book Antiqua" w:hAnsi="Book Antiqua"/>
          <w:sz w:val="24"/>
        </w:rPr>
        <w:t xml:space="preserve">. </w:t>
      </w:r>
      <w:r w:rsidRPr="00285550">
        <w:rPr>
          <w:rFonts w:ascii="Book Antiqua" w:hAnsi="Book Antiqua"/>
          <w:sz w:val="24"/>
        </w:rPr>
        <w:t>Interventor Municipal se ausentará de la Provincia con destino a la Capital Federal el día 24 del corriente mes</w:t>
      </w:r>
      <w:r w:rsidR="00A0775E" w:rsidRPr="00285550">
        <w:rPr>
          <w:rFonts w:ascii="Book Antiqua" w:hAnsi="Book Antiqua"/>
          <w:sz w:val="24"/>
        </w:rPr>
        <w:t>;</w:t>
      </w:r>
    </w:p>
    <w:p w:rsidR="002B6C5E" w:rsidRPr="00285550" w:rsidRDefault="00B7756D" w:rsidP="00A0775E">
      <w:pPr>
        <w:keepNext/>
        <w:spacing w:after="180" w:line="240" w:lineRule="auto"/>
        <w:rPr>
          <w:rFonts w:ascii="Book Antiqua" w:hAnsi="Book Antiqua"/>
          <w:sz w:val="24"/>
        </w:rPr>
      </w:pPr>
      <w:r w:rsidRPr="00285550">
        <w:rPr>
          <w:rFonts w:ascii="Book Antiqua" w:hAnsi="Book Antiqua"/>
          <w:sz w:val="24"/>
        </w:rPr>
        <w:t xml:space="preserve">Que por tal motivo es procedente otorgar las facultades indicadas en el </w:t>
      </w:r>
      <w:r w:rsidR="00B2326D" w:rsidRPr="00285550">
        <w:rPr>
          <w:rFonts w:ascii="Book Antiqua" w:hAnsi="Book Antiqua"/>
          <w:sz w:val="24"/>
        </w:rPr>
        <w:t>VISTO</w:t>
      </w:r>
      <w:r w:rsidRPr="00285550">
        <w:rPr>
          <w:rFonts w:ascii="Book Antiqua" w:hAnsi="Book Antiqua"/>
          <w:sz w:val="24"/>
        </w:rPr>
        <w:t>del presente instrumento legal a alguna autoridad municipal</w:t>
      </w:r>
      <w:r w:rsidR="00A0775E" w:rsidRPr="00285550">
        <w:rPr>
          <w:rFonts w:ascii="Book Antiqua" w:hAnsi="Book Antiqua"/>
          <w:sz w:val="24"/>
        </w:rPr>
        <w:t>;</w:t>
      </w:r>
    </w:p>
    <w:p w:rsidR="002B6C5E" w:rsidRPr="00285550" w:rsidRDefault="00B7756D" w:rsidP="00A0775E">
      <w:pPr>
        <w:keepNext/>
        <w:spacing w:after="180" w:line="240" w:lineRule="auto"/>
        <w:rPr>
          <w:rFonts w:ascii="Book Antiqua" w:hAnsi="Book Antiqua"/>
          <w:sz w:val="24"/>
        </w:rPr>
      </w:pPr>
      <w:r w:rsidRPr="00285550">
        <w:rPr>
          <w:rFonts w:ascii="Book Antiqua" w:hAnsi="Book Antiqua"/>
          <w:sz w:val="24"/>
        </w:rPr>
        <w:t>Por ello y en uso de las facultades que le confiere el Decreto N</w:t>
      </w:r>
      <w:r w:rsidR="00A0775E" w:rsidRPr="00285550">
        <w:rPr>
          <w:rFonts w:ascii="Book Antiqua" w:hAnsi="Book Antiqua"/>
          <w:sz w:val="24"/>
        </w:rPr>
        <w:t xml:space="preserve">º </w:t>
      </w:r>
      <w:r w:rsidRPr="00285550">
        <w:rPr>
          <w:rFonts w:ascii="Book Antiqua" w:hAnsi="Book Antiqua"/>
          <w:sz w:val="24"/>
        </w:rPr>
        <w:t>822/1 de fecha 19 de mayo de 2000</w:t>
      </w:r>
      <w:r w:rsidR="00A0775E" w:rsidRPr="00285550">
        <w:rPr>
          <w:rFonts w:ascii="Book Antiqua" w:hAnsi="Book Antiqua"/>
          <w:sz w:val="24"/>
        </w:rPr>
        <w:t xml:space="preserve">, </w:t>
      </w:r>
      <w:r w:rsidRPr="00285550">
        <w:rPr>
          <w:rFonts w:ascii="Book Antiqua" w:hAnsi="Book Antiqua"/>
          <w:sz w:val="24"/>
        </w:rPr>
        <w:t>emitido por el Poder Ejecutivo Provincial</w:t>
      </w:r>
      <w:r w:rsidR="00A0775E" w:rsidRPr="00285550">
        <w:rPr>
          <w:rFonts w:ascii="Book Antiqua" w:hAnsi="Book Antiqua"/>
          <w:sz w:val="24"/>
        </w:rPr>
        <w:t>,</w:t>
      </w:r>
    </w:p>
    <w:p w:rsidR="002B6C5E" w:rsidRPr="00285550" w:rsidRDefault="002B6C5E" w:rsidP="002B6C5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85550">
        <w:rPr>
          <w:rFonts w:ascii="Book Antiqua" w:hAnsi="Book Antiqua"/>
          <w:b/>
          <w:sz w:val="24"/>
        </w:rPr>
        <w:t>EL INTERVENTOR MUNICIPAL SANCIONA CON FUERZA DE ORDENANZA</w:t>
      </w:r>
      <w:r w:rsidR="007132D4" w:rsidRPr="00285550">
        <w:rPr>
          <w:rFonts w:ascii="Book Antiqua" w:hAnsi="Book Antiqua"/>
          <w:sz w:val="24"/>
        </w:rPr>
        <w:t xml:space="preserve">: </w:t>
      </w:r>
    </w:p>
    <w:p w:rsidR="002B6C5E" w:rsidRPr="00285550" w:rsidRDefault="00191E7E" w:rsidP="00743DD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PRIMERO</w:t>
      </w:r>
      <w:r w:rsidR="007132D4" w:rsidRPr="007132D4">
        <w:rPr>
          <w:rFonts w:ascii="Book Antiqua" w:hAnsi="Book Antiqua"/>
          <w:sz w:val="24"/>
        </w:rPr>
        <w:t>:</w:t>
      </w:r>
      <w:r w:rsidR="007132D4" w:rsidRPr="00285550">
        <w:rPr>
          <w:rFonts w:ascii="Book Antiqua" w:hAnsi="Book Antiqua"/>
          <w:sz w:val="24"/>
        </w:rPr>
        <w:t xml:space="preserve"> FACULTASE al señor Secretario de Hacienda, C. P. N. MANUEL HORACO RAMON LUNA CLARASO, D.N.I.Nº 14.023.416, a suscribir la documentación que resulte necesaria y que tenga como objeto la consecución de lo acordado en el Convenio suscripto entre esta Municipalidad y el Superior Gobierno de la Provincia representado por el Ministerio de Economía, Convenio que fue aprobado por Ordenanza Nº 1266 del 18/11/02.</w:t>
      </w:r>
    </w:p>
    <w:p w:rsidR="006F2884" w:rsidRPr="00A0775E" w:rsidRDefault="00743DDD" w:rsidP="00A0775E">
      <w:pPr>
        <w:keepNext/>
        <w:spacing w:after="180" w:line="240" w:lineRule="auto"/>
        <w:rPr>
          <w:rFonts w:ascii="Book Antiqua" w:hAnsi="Book Antiqua"/>
          <w:sz w:val="24"/>
        </w:rPr>
      </w:pPr>
      <w:r w:rsidRPr="00743DDD">
        <w:rPr>
          <w:rFonts w:ascii="Book Antiqua" w:hAnsi="Book Antiqua"/>
          <w:sz w:val="24"/>
          <w:u w:val="single"/>
        </w:rPr>
        <w:t>ARTÍCULO SEGUNDO</w:t>
      </w:r>
      <w:r w:rsidR="007132D4" w:rsidRPr="007132D4">
        <w:rPr>
          <w:rFonts w:ascii="Book Antiqua" w:hAnsi="Book Antiqua"/>
          <w:sz w:val="24"/>
        </w:rPr>
        <w:t>:</w:t>
      </w:r>
      <w:r w:rsidR="007132D4" w:rsidRPr="00285550">
        <w:rPr>
          <w:rFonts w:ascii="Book Antiqua" w:hAnsi="Book Antiqua"/>
          <w:sz w:val="24"/>
        </w:rPr>
        <w:t xml:space="preserve"> </w:t>
      </w:r>
      <w:r w:rsidR="003E657F" w:rsidRPr="00285550">
        <w:rPr>
          <w:rFonts w:ascii="Book Antiqua" w:hAnsi="Book Antiqua"/>
          <w:sz w:val="24"/>
        </w:rPr>
        <w:t>COMUNÍQUESE</w:t>
      </w:r>
      <w:r w:rsidR="00A0775E" w:rsidRPr="00285550">
        <w:rPr>
          <w:rFonts w:ascii="Book Antiqua" w:hAnsi="Book Antiqua"/>
          <w:sz w:val="24"/>
        </w:rPr>
        <w:t xml:space="preserve">, </w:t>
      </w:r>
      <w:r w:rsidR="00B7756D" w:rsidRPr="00285550">
        <w:rPr>
          <w:rFonts w:ascii="Book Antiqua" w:hAnsi="Book Antiqua"/>
          <w:sz w:val="24"/>
        </w:rPr>
        <w:t>PUBLIQUESE</w:t>
      </w:r>
      <w:r w:rsidR="00A0775E" w:rsidRPr="00285550">
        <w:rPr>
          <w:rFonts w:ascii="Book Antiqua" w:hAnsi="Book Antiqua"/>
          <w:sz w:val="24"/>
        </w:rPr>
        <w:t xml:space="preserve">, </w:t>
      </w:r>
      <w:r w:rsidR="003E657F" w:rsidRPr="00285550">
        <w:rPr>
          <w:rFonts w:ascii="Book Antiqua" w:hAnsi="Book Antiqua"/>
          <w:sz w:val="24"/>
        </w:rPr>
        <w:t>CÓPIESE y ARCHÍVESE</w:t>
      </w:r>
      <w:r w:rsidR="00A0775E" w:rsidRPr="00285550">
        <w:rPr>
          <w:rFonts w:ascii="Book Antiqua" w:hAnsi="Book Antiqua"/>
          <w:sz w:val="24"/>
        </w:rPr>
        <w:t>.</w:t>
      </w:r>
      <w:r w:rsidR="00285550" w:rsidRPr="00A0775E">
        <w:rPr>
          <w:rFonts w:ascii="Book Antiqua" w:hAnsi="Book Antiqua"/>
          <w:sz w:val="24"/>
        </w:rPr>
        <w:t xml:space="preserve"> </w:t>
      </w:r>
    </w:p>
    <w:sectPr w:rsidR="006F2884" w:rsidRPr="00A0775E" w:rsidSect="004748EB">
      <w:footerReference w:type="default" r:id="rId7"/>
      <w:pgSz w:w="11906" w:h="16838"/>
      <w:pgMar w:top="1417" w:right="1134" w:bottom="1134" w:left="1701" w:header="709" w:footer="709" w:gutter="0"/>
      <w:pgNumType w:start="11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36A1" w:rsidRDefault="00FC36A1" w:rsidP="00FC36A1">
      <w:pPr>
        <w:spacing w:after="0" w:line="240" w:lineRule="auto"/>
      </w:pPr>
      <w:r>
        <w:separator/>
      </w:r>
    </w:p>
  </w:endnote>
  <w:endnote w:type="continuationSeparator" w:id="0">
    <w:p w:rsidR="00FC36A1" w:rsidRDefault="00FC36A1" w:rsidP="00FC3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36A1" w:rsidRPr="004748EB" w:rsidRDefault="00FC36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36A1" w:rsidRDefault="00FC36A1" w:rsidP="00FC36A1">
      <w:pPr>
        <w:spacing w:after="0" w:line="240" w:lineRule="auto"/>
      </w:pPr>
      <w:r>
        <w:separator/>
      </w:r>
    </w:p>
  </w:footnote>
  <w:footnote w:type="continuationSeparator" w:id="0">
    <w:p w:rsidR="00FC36A1" w:rsidRDefault="00FC36A1" w:rsidP="00FC3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756D"/>
    <w:rsid w:val="00067DCA"/>
    <w:rsid w:val="000776C1"/>
    <w:rsid w:val="000B0DE3"/>
    <w:rsid w:val="000C5699"/>
    <w:rsid w:val="000D6F58"/>
    <w:rsid w:val="00191E7E"/>
    <w:rsid w:val="001B229A"/>
    <w:rsid w:val="001D403A"/>
    <w:rsid w:val="00222916"/>
    <w:rsid w:val="002269D8"/>
    <w:rsid w:val="00285550"/>
    <w:rsid w:val="002B6C5E"/>
    <w:rsid w:val="002D575E"/>
    <w:rsid w:val="00300DCB"/>
    <w:rsid w:val="00302AF4"/>
    <w:rsid w:val="00332DBE"/>
    <w:rsid w:val="00364EB0"/>
    <w:rsid w:val="003B4B05"/>
    <w:rsid w:val="003C7D1D"/>
    <w:rsid w:val="003D14F5"/>
    <w:rsid w:val="003E657F"/>
    <w:rsid w:val="004748EB"/>
    <w:rsid w:val="004D3826"/>
    <w:rsid w:val="00510136"/>
    <w:rsid w:val="00517ECF"/>
    <w:rsid w:val="00535CA6"/>
    <w:rsid w:val="00545D52"/>
    <w:rsid w:val="005952EA"/>
    <w:rsid w:val="005B5FEF"/>
    <w:rsid w:val="006216BC"/>
    <w:rsid w:val="006A2F2C"/>
    <w:rsid w:val="006D61C9"/>
    <w:rsid w:val="006F2884"/>
    <w:rsid w:val="007132D4"/>
    <w:rsid w:val="00743DDD"/>
    <w:rsid w:val="007B73E1"/>
    <w:rsid w:val="007E6ABD"/>
    <w:rsid w:val="007F1AB9"/>
    <w:rsid w:val="00823077"/>
    <w:rsid w:val="008B120D"/>
    <w:rsid w:val="00920FCB"/>
    <w:rsid w:val="009352C9"/>
    <w:rsid w:val="00980909"/>
    <w:rsid w:val="00A0775E"/>
    <w:rsid w:val="00A26B95"/>
    <w:rsid w:val="00A703B2"/>
    <w:rsid w:val="00B2326D"/>
    <w:rsid w:val="00B7756D"/>
    <w:rsid w:val="00B923D8"/>
    <w:rsid w:val="00B94A37"/>
    <w:rsid w:val="00BB2ED4"/>
    <w:rsid w:val="00C049C7"/>
    <w:rsid w:val="00C51234"/>
    <w:rsid w:val="00C54EB6"/>
    <w:rsid w:val="00CE1123"/>
    <w:rsid w:val="00CF159B"/>
    <w:rsid w:val="00D00586"/>
    <w:rsid w:val="00D77F49"/>
    <w:rsid w:val="00DC4E53"/>
    <w:rsid w:val="00E34AE4"/>
    <w:rsid w:val="00E47BB3"/>
    <w:rsid w:val="00EE6EF5"/>
    <w:rsid w:val="00F30A9B"/>
    <w:rsid w:val="00FB218B"/>
    <w:rsid w:val="00FC36A1"/>
    <w:rsid w:val="00FC4C41"/>
    <w:rsid w:val="00FD1687"/>
    <w:rsid w:val="00FF4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C3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C36A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C3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C36A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2017-10-04T15:16:00Z</cp:lastPrinted>
  <dcterms:created xsi:type="dcterms:W3CDTF">2017-02-20T19:43:00Z</dcterms:created>
  <dcterms:modified xsi:type="dcterms:W3CDTF">2017-10-04T15:16:00Z</dcterms:modified>
</cp:coreProperties>
</file>