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181" w:rsidRPr="00F06181" w:rsidRDefault="00F06181" w:rsidP="00F06181">
      <w:pPr>
        <w:keepNext/>
        <w:spacing w:after="180"/>
        <w:jc w:val="right"/>
        <w:rPr>
          <w:rFonts w:ascii="Book Antiqua" w:hAnsi="Book Antiqua"/>
          <w:bCs/>
        </w:rPr>
      </w:pPr>
      <w:r w:rsidRPr="00F06181">
        <w:rPr>
          <w:rFonts w:ascii="Book Antiqua" w:hAnsi="Book Antiqua"/>
          <w:bCs/>
        </w:rPr>
        <w:t>Yerba Buena, 02 de Septiembre de 2004</w:t>
      </w:r>
    </w:p>
    <w:p w:rsidR="00F06181" w:rsidRPr="003436AC" w:rsidRDefault="00F06181" w:rsidP="00F06181">
      <w:pPr>
        <w:keepNext/>
        <w:spacing w:before="60" w:after="180"/>
        <w:rPr>
          <w:rFonts w:ascii="Book Antiqua" w:hAnsi="Book Antiqua"/>
          <w:b/>
          <w:bCs/>
        </w:rPr>
      </w:pPr>
      <w:r w:rsidRPr="003436AC">
        <w:rPr>
          <w:rFonts w:ascii="Book Antiqua" w:hAnsi="Book Antiqua"/>
          <w:b/>
          <w:bCs/>
        </w:rPr>
        <w:t>ORDENANZA Nº 1396</w:t>
      </w:r>
    </w:p>
    <w:p w:rsidR="00F06181" w:rsidRPr="003436AC" w:rsidRDefault="00F06181" w:rsidP="00F06181">
      <w:pPr>
        <w:keepNext/>
        <w:spacing w:before="60" w:after="60"/>
        <w:rPr>
          <w:rFonts w:ascii="Book Antiqua" w:hAnsi="Book Antiqua"/>
          <w:b/>
          <w:bCs/>
        </w:rPr>
      </w:pPr>
      <w:r w:rsidRPr="003436AC">
        <w:rPr>
          <w:rFonts w:ascii="Book Antiqua" w:hAnsi="Book Antiqua"/>
          <w:b/>
          <w:bCs/>
        </w:rPr>
        <w:t>VISTO</w:t>
      </w:r>
      <w:r w:rsidR="00301EFE" w:rsidRPr="003436AC">
        <w:rPr>
          <w:rFonts w:ascii="Book Antiqua" w:hAnsi="Book Antiqua"/>
          <w:b/>
          <w:bCs/>
        </w:rPr>
        <w:t xml:space="preserve">: </w:t>
      </w:r>
    </w:p>
    <w:p w:rsidR="00D3767D" w:rsidRPr="003436AC" w:rsidRDefault="00995AE7" w:rsidP="00F06181">
      <w:pPr>
        <w:keepNext/>
        <w:spacing w:after="180"/>
        <w:jc w:val="both"/>
        <w:rPr>
          <w:rFonts w:ascii="Book Antiqua" w:hAnsi="Book Antiqua"/>
        </w:rPr>
      </w:pPr>
      <w:r w:rsidRPr="003436AC">
        <w:rPr>
          <w:rFonts w:ascii="Book Antiqua" w:hAnsi="Book Antiqua"/>
        </w:rPr>
        <w:t>Los Decretos N</w:t>
      </w:r>
      <w:r w:rsidR="00F06181" w:rsidRPr="003436AC">
        <w:rPr>
          <w:rFonts w:ascii="Book Antiqua" w:hAnsi="Book Antiqua"/>
        </w:rPr>
        <w:t xml:space="preserve">º </w:t>
      </w:r>
      <w:r w:rsidRPr="003436AC">
        <w:rPr>
          <w:rFonts w:ascii="Book Antiqua" w:hAnsi="Book Antiqua"/>
        </w:rPr>
        <w:t>2189/3</w:t>
      </w:r>
      <w:r w:rsidR="00D3767D" w:rsidRPr="003436AC">
        <w:rPr>
          <w:rFonts w:ascii="Book Antiqua" w:hAnsi="Book Antiqua"/>
        </w:rPr>
        <w:t xml:space="preserve"> </w:t>
      </w:r>
      <w:r w:rsidR="00F06181" w:rsidRPr="003436AC">
        <w:rPr>
          <w:rFonts w:ascii="Book Antiqua" w:hAnsi="Book Antiqua"/>
        </w:rPr>
        <w:t>(</w:t>
      </w:r>
      <w:r w:rsidRPr="003436AC">
        <w:rPr>
          <w:rFonts w:ascii="Book Antiqua" w:hAnsi="Book Antiqua"/>
        </w:rPr>
        <w:t>ME</w:t>
      </w:r>
      <w:r w:rsidR="00F06181" w:rsidRPr="003436AC">
        <w:rPr>
          <w:rFonts w:ascii="Book Antiqua" w:hAnsi="Book Antiqua"/>
        </w:rPr>
        <w:t>)</w:t>
      </w:r>
      <w:r w:rsidR="00D3767D" w:rsidRPr="003436AC">
        <w:rPr>
          <w:rFonts w:ascii="Book Antiqua" w:hAnsi="Book Antiqua"/>
        </w:rPr>
        <w:t xml:space="preserve"> </w:t>
      </w:r>
      <w:r w:rsidRPr="003436AC">
        <w:rPr>
          <w:rFonts w:ascii="Book Antiqua" w:hAnsi="Book Antiqua"/>
        </w:rPr>
        <w:t>del 07 de Julio de 2004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su modificatorio N</w:t>
      </w:r>
      <w:r w:rsidR="00F06181" w:rsidRPr="003436AC">
        <w:rPr>
          <w:rFonts w:ascii="Book Antiqua" w:hAnsi="Book Antiqua"/>
        </w:rPr>
        <w:t xml:space="preserve">º </w:t>
      </w:r>
      <w:r w:rsidRPr="003436AC">
        <w:rPr>
          <w:rFonts w:ascii="Book Antiqua" w:hAnsi="Book Antiqua"/>
        </w:rPr>
        <w:t>2261/3</w:t>
      </w:r>
      <w:r w:rsidR="00D3767D" w:rsidRPr="003436AC">
        <w:rPr>
          <w:rFonts w:ascii="Book Antiqua" w:hAnsi="Book Antiqua"/>
        </w:rPr>
        <w:t xml:space="preserve"> </w:t>
      </w:r>
      <w:r w:rsidR="00F06181" w:rsidRPr="003436AC">
        <w:rPr>
          <w:rFonts w:ascii="Book Antiqua" w:hAnsi="Book Antiqua"/>
        </w:rPr>
        <w:t>(</w:t>
      </w:r>
      <w:r w:rsidRPr="003436AC">
        <w:rPr>
          <w:rFonts w:ascii="Book Antiqua" w:hAnsi="Book Antiqua"/>
        </w:rPr>
        <w:t>ME</w:t>
      </w:r>
      <w:r w:rsidR="00F06181" w:rsidRPr="003436AC">
        <w:rPr>
          <w:rFonts w:ascii="Book Antiqua" w:hAnsi="Book Antiqua"/>
        </w:rPr>
        <w:t>)</w:t>
      </w:r>
      <w:r w:rsidR="00D3767D" w:rsidRPr="003436AC">
        <w:rPr>
          <w:rFonts w:ascii="Book Antiqua" w:hAnsi="Book Antiqua"/>
        </w:rPr>
        <w:t xml:space="preserve"> </w:t>
      </w:r>
      <w:r w:rsidRPr="003436AC">
        <w:rPr>
          <w:rFonts w:ascii="Book Antiqua" w:hAnsi="Book Antiqua"/>
        </w:rPr>
        <w:t>del 14 de Julio de 2004 y el Decreto N</w:t>
      </w:r>
      <w:r w:rsidR="00F06181" w:rsidRPr="003436AC">
        <w:rPr>
          <w:rFonts w:ascii="Book Antiqua" w:hAnsi="Book Antiqua"/>
        </w:rPr>
        <w:t xml:space="preserve">º </w:t>
      </w:r>
      <w:r w:rsidRPr="003436AC">
        <w:rPr>
          <w:rFonts w:ascii="Book Antiqua" w:hAnsi="Book Antiqua"/>
        </w:rPr>
        <w:t>2284/3</w:t>
      </w:r>
      <w:r w:rsidR="00D3767D" w:rsidRPr="003436AC">
        <w:rPr>
          <w:rFonts w:ascii="Book Antiqua" w:hAnsi="Book Antiqua"/>
        </w:rPr>
        <w:t xml:space="preserve"> </w:t>
      </w:r>
      <w:r w:rsidR="00F06181" w:rsidRPr="003436AC">
        <w:rPr>
          <w:rFonts w:ascii="Book Antiqua" w:hAnsi="Book Antiqua"/>
        </w:rPr>
        <w:t>(</w:t>
      </w:r>
      <w:r w:rsidRPr="003436AC">
        <w:rPr>
          <w:rFonts w:ascii="Book Antiqua" w:hAnsi="Book Antiqua"/>
        </w:rPr>
        <w:t>ME</w:t>
      </w:r>
      <w:r w:rsidR="00F06181" w:rsidRPr="003436AC">
        <w:rPr>
          <w:rFonts w:ascii="Book Antiqua" w:hAnsi="Book Antiqua"/>
        </w:rPr>
        <w:t>)</w:t>
      </w:r>
      <w:r w:rsidR="00D3767D" w:rsidRPr="003436AC">
        <w:rPr>
          <w:rFonts w:ascii="Book Antiqua" w:hAnsi="Book Antiqua"/>
        </w:rPr>
        <w:t xml:space="preserve"> </w:t>
      </w:r>
      <w:r w:rsidRPr="003436AC">
        <w:rPr>
          <w:rFonts w:ascii="Book Antiqua" w:hAnsi="Book Antiqua"/>
        </w:rPr>
        <w:t>del 16 de Julio de 2004</w:t>
      </w:r>
      <w:r w:rsidR="00F06181" w:rsidRPr="003436AC">
        <w:rPr>
          <w:rFonts w:ascii="Book Antiqua" w:hAnsi="Book Antiqua"/>
        </w:rPr>
        <w:t>;</w:t>
      </w:r>
    </w:p>
    <w:p w:rsidR="00F06181" w:rsidRPr="003436AC" w:rsidRDefault="00F06181" w:rsidP="00F06181">
      <w:pPr>
        <w:keepNext/>
        <w:spacing w:before="60" w:after="60"/>
        <w:rPr>
          <w:rFonts w:ascii="Book Antiqua" w:hAnsi="Book Antiqua"/>
          <w:b/>
          <w:bCs/>
        </w:rPr>
      </w:pPr>
      <w:r w:rsidRPr="003436AC">
        <w:rPr>
          <w:rFonts w:ascii="Book Antiqua" w:hAnsi="Book Antiqua"/>
          <w:b/>
          <w:bCs/>
        </w:rPr>
        <w:t>CONSIDERANDO</w:t>
      </w:r>
      <w:r w:rsidR="00301EFE" w:rsidRPr="003436AC">
        <w:rPr>
          <w:rFonts w:ascii="Book Antiqua" w:hAnsi="Book Antiqua"/>
          <w:b/>
          <w:bCs/>
        </w:rPr>
        <w:t xml:space="preserve">: </w:t>
      </w:r>
    </w:p>
    <w:p w:rsidR="00D3767D" w:rsidRPr="003436AC" w:rsidRDefault="00995AE7" w:rsidP="00F06181">
      <w:pPr>
        <w:keepNext/>
        <w:spacing w:after="180"/>
        <w:jc w:val="both"/>
        <w:rPr>
          <w:rFonts w:ascii="Book Antiqua" w:hAnsi="Book Antiqua"/>
        </w:rPr>
      </w:pPr>
      <w:r w:rsidRPr="003436AC">
        <w:rPr>
          <w:rFonts w:ascii="Book Antiqua" w:hAnsi="Book Antiqua"/>
        </w:rPr>
        <w:t>Que el Gobierno de la Provincia procura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en la medida en la que la situación económica financiera del sector público provincial lo permita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mejorar las condiciones de los Agentes Públicos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para lo que se hace necesario acordar una ayuda social con el fin de recomponer el poder adquisitivo de los salarios</w:t>
      </w:r>
      <w:r w:rsidR="00F06181" w:rsidRPr="003436AC">
        <w:rPr>
          <w:rFonts w:ascii="Book Antiqua" w:hAnsi="Book Antiqua"/>
        </w:rPr>
        <w:t>;</w:t>
      </w:r>
    </w:p>
    <w:p w:rsidR="00D3767D" w:rsidRPr="003436AC" w:rsidRDefault="00995AE7" w:rsidP="00F0618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436AC">
        <w:rPr>
          <w:rFonts w:ascii="Book Antiqua" w:hAnsi="Book Antiqua"/>
        </w:rPr>
        <w:t>Que atendiendo a la importancia de dicha disposición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ésta tenderá a garantizar la paz social en la jurisdicción Municipal</w:t>
      </w:r>
      <w:r w:rsidR="00F06181" w:rsidRPr="003436AC">
        <w:rPr>
          <w:rFonts w:ascii="Book Antiqua" w:hAnsi="Book Antiqua"/>
        </w:rPr>
        <w:t>;</w:t>
      </w:r>
    </w:p>
    <w:p w:rsidR="00D3767D" w:rsidRPr="003436AC" w:rsidRDefault="00995AE7" w:rsidP="00F0618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436AC">
        <w:rPr>
          <w:rFonts w:ascii="Book Antiqua" w:hAnsi="Book Antiqua"/>
        </w:rPr>
        <w:t>Que es intención de esta administración municipal mejorar las condiciones de los Agentes Públicos de su dependencia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tomando las medidas que resulten proceder de conformidad</w:t>
      </w:r>
      <w:r w:rsidR="00F06181" w:rsidRPr="003436AC">
        <w:rPr>
          <w:rFonts w:ascii="Book Antiqua" w:hAnsi="Book Antiqua"/>
        </w:rPr>
        <w:t>;</w:t>
      </w:r>
    </w:p>
    <w:p w:rsidR="00D3767D" w:rsidRPr="003436AC" w:rsidRDefault="00301EFE" w:rsidP="00F06181">
      <w:pPr>
        <w:keepNext/>
        <w:spacing w:after="180"/>
        <w:jc w:val="both"/>
        <w:rPr>
          <w:rFonts w:ascii="Book Antiqua" w:hAnsi="Book Antiqua"/>
        </w:rPr>
      </w:pPr>
      <w:r w:rsidRPr="003436AC">
        <w:rPr>
          <w:rFonts w:ascii="Book Antiqua" w:hAnsi="Book Antiqua"/>
        </w:rPr>
        <w:t>Que por el artículo 7 del Decreto Nº 2.189/3 (ME) modificado por el Artículo 1º del Decreto Nº 2.261/3 (ME) se invita a los Municipios de la Provincia a adherirse a las disposiciones contenidas en los Decretos mencionados;</w:t>
      </w:r>
    </w:p>
    <w:p w:rsidR="00D3767D" w:rsidRPr="003436AC" w:rsidRDefault="00995AE7" w:rsidP="00F0618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436AC">
        <w:rPr>
          <w:rFonts w:ascii="Book Antiqua" w:hAnsi="Book Antiqua"/>
        </w:rPr>
        <w:t>Que atento al carácter que reviste la asistencia financiera que otorgará el Poder Ejecutivo Provincial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es menester dictar el instrumento legal autorizándola y cediendo los montos necesarios de los fondos que por Coparticipación Federal –Ley N</w:t>
      </w:r>
      <w:r w:rsidR="00F06181" w:rsidRPr="003436AC">
        <w:rPr>
          <w:rFonts w:ascii="Book Antiqua" w:hAnsi="Book Antiqua"/>
        </w:rPr>
        <w:t xml:space="preserve">º </w:t>
      </w:r>
      <w:r w:rsidRPr="003436AC">
        <w:rPr>
          <w:rFonts w:ascii="Book Antiqua" w:hAnsi="Book Antiqua"/>
        </w:rPr>
        <w:t>6316-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Fondo de Desarrollo del Interior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que pudiera corresponder al Municipio</w:t>
      </w:r>
      <w:r w:rsidR="00F06181" w:rsidRPr="003436AC">
        <w:rPr>
          <w:rFonts w:ascii="Book Antiqua" w:hAnsi="Book Antiqua"/>
        </w:rPr>
        <w:t xml:space="preserve">, </w:t>
      </w:r>
      <w:r w:rsidRPr="003436AC">
        <w:rPr>
          <w:rFonts w:ascii="Book Antiqua" w:hAnsi="Book Antiqua"/>
        </w:rPr>
        <w:t>con expresa excepción de las tasas y contribuciones municipales que constituyan la recaudación propia</w:t>
      </w:r>
      <w:r w:rsidR="00F06181" w:rsidRPr="003436AC">
        <w:rPr>
          <w:rFonts w:ascii="Book Antiqua" w:hAnsi="Book Antiqua"/>
        </w:rPr>
        <w:t>;</w:t>
      </w:r>
    </w:p>
    <w:p w:rsidR="000C03AD" w:rsidRPr="003436AC" w:rsidRDefault="00D3767D" w:rsidP="00D3767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436AC">
        <w:rPr>
          <w:rFonts w:ascii="Book Antiqua" w:hAnsi="Book Antiqua"/>
          <w:b/>
          <w:bCs/>
        </w:rPr>
        <w:t>EL CONCEJO DELIBERANTE SANCIONA CON FUERZA DE ORDENANZA</w:t>
      </w:r>
    </w:p>
    <w:p w:rsidR="00D3767D" w:rsidRPr="003436AC" w:rsidRDefault="00A0184F" w:rsidP="00A0184F">
      <w:pPr>
        <w:keepNext/>
        <w:spacing w:after="180"/>
        <w:jc w:val="both"/>
        <w:rPr>
          <w:rFonts w:ascii="Book Antiqua" w:hAnsi="Book Antiqua"/>
        </w:rPr>
      </w:pPr>
      <w:r w:rsidRPr="00A0184F">
        <w:rPr>
          <w:rFonts w:ascii="Book Antiqua" w:hAnsi="Book Antiqua"/>
          <w:bCs/>
          <w:u w:val="single"/>
        </w:rPr>
        <w:t>ARTÍCULO PRIMERO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ADHIERASE la Municipalidad de Yerba Buena en todos sus términos al Decreto Provincial Nº 2.189/3 (ME) de fecha 07/07/2004, su modificatorio Decreto Nº 2.261/3 (ME) -2004, por los cuales el Poder Ejecutivo otorga un complemento no remunerativo y no bonificable de $300 (Pesos Trescientos) en concepto de Ayuda Social, pagadero en 6 (seis) cuotas mensuales, iguales y consecutivas a partir del mes de Julio del corriente año.</w:t>
      </w:r>
    </w:p>
    <w:p w:rsidR="00D3767D" w:rsidRPr="003436AC" w:rsidRDefault="00A0184F" w:rsidP="00A0184F">
      <w:pPr>
        <w:keepNext/>
        <w:spacing w:after="180"/>
        <w:jc w:val="both"/>
        <w:rPr>
          <w:rFonts w:ascii="Book Antiqua" w:hAnsi="Book Antiqua"/>
        </w:rPr>
      </w:pPr>
      <w:r w:rsidRPr="00A0184F">
        <w:rPr>
          <w:rFonts w:ascii="Book Antiqua" w:hAnsi="Book Antiqua"/>
          <w:bCs/>
          <w:u w:val="single"/>
        </w:rPr>
        <w:t>ARTÍCULO SEGUNDO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ADHIERASE la Municipalidad de Yerba Buena en todos sus términos al Decreto Provincial Nº 2.284/3 (ME) del 16/07/2004, por el cual el Poder Ejecutivo otorga un complemento no remunerativo y no bonificable en concepto de Ayuda Social, equivalente a la diferencia entre $400 (Pesos Cuatrocientos) y la suma que surge de adicionar a la remuneración líquida los vales alimentarios, las ayudas sociales otorgadas por el Decreto Provincial Nº 1185/3 (ME) del 28/04/2004 y su modificatorio Nº 1288/3 (ME) del 03/05/2004 y del Decreto Provincial Nº 2.189/3 (ME) de fecha 07/07/2004, su modificatorio Decreto Nº 2.261/3 (ME) -2004 y los </w:t>
      </w:r>
      <w:r w:rsidR="00301EFE" w:rsidRPr="003436AC">
        <w:rPr>
          <w:rFonts w:ascii="Book Antiqua" w:hAnsi="Book Antiqua"/>
          <w:bCs/>
        </w:rPr>
        <w:lastRenderedPageBreak/>
        <w:t>demás aportes en concepto de ayudas sociales y/o adicionales no remunerativos otorgados con anterioridad.</w:t>
      </w:r>
    </w:p>
    <w:p w:rsidR="00D3767D" w:rsidRPr="003436AC" w:rsidRDefault="00995AE7" w:rsidP="00F06181">
      <w:pPr>
        <w:keepNext/>
        <w:spacing w:after="180"/>
        <w:jc w:val="both"/>
        <w:rPr>
          <w:rFonts w:ascii="Book Antiqua" w:hAnsi="Book Antiqua"/>
        </w:rPr>
      </w:pPr>
      <w:r w:rsidRPr="003436AC">
        <w:rPr>
          <w:rFonts w:ascii="Book Antiqua" w:hAnsi="Book Antiqua"/>
        </w:rPr>
        <w:t>Expresamente se excluyen del cálculo del párrafo anterior a las asignaciones familiares y al adicional por Presentismo</w:t>
      </w:r>
      <w:r w:rsidR="00F06181" w:rsidRPr="003436AC">
        <w:rPr>
          <w:rFonts w:ascii="Book Antiqua" w:hAnsi="Book Antiqua"/>
        </w:rPr>
        <w:t>.</w:t>
      </w:r>
    </w:p>
    <w:p w:rsidR="00D3767D" w:rsidRPr="003436AC" w:rsidRDefault="00A0184F" w:rsidP="00A0184F">
      <w:pPr>
        <w:keepNext/>
        <w:spacing w:after="180"/>
        <w:jc w:val="both"/>
        <w:rPr>
          <w:rFonts w:ascii="Book Antiqua" w:hAnsi="Book Antiqua"/>
        </w:rPr>
      </w:pPr>
      <w:r w:rsidRPr="00A0184F">
        <w:rPr>
          <w:rFonts w:ascii="Book Antiqua" w:hAnsi="Book Antiqua"/>
          <w:bCs/>
          <w:u w:val="single"/>
        </w:rPr>
        <w:t>ARTÍCULO TERCERO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</w:t>
      </w:r>
      <w:r w:rsidR="00995AE7" w:rsidRPr="003436AC">
        <w:rPr>
          <w:rFonts w:ascii="Book Antiqua" w:hAnsi="Book Antiqua"/>
          <w:bCs/>
        </w:rPr>
        <w:t xml:space="preserve">FACULTASE </w:t>
      </w:r>
      <w:r w:rsidR="00995AE7" w:rsidRPr="003436AC">
        <w:rPr>
          <w:rFonts w:ascii="Book Antiqua" w:hAnsi="Book Antiqua"/>
        </w:rPr>
        <w:t>al Departamento Ejecutivo Municipal a implementar los mecanismos necesarios para dar cumplimiento a las disposiciones de la presente norma</w:t>
      </w:r>
      <w:r w:rsidR="00F06181" w:rsidRPr="003436AC">
        <w:rPr>
          <w:rFonts w:ascii="Book Antiqua" w:hAnsi="Book Antiqua"/>
        </w:rPr>
        <w:t>.</w:t>
      </w:r>
    </w:p>
    <w:p w:rsidR="00D3767D" w:rsidRPr="003436AC" w:rsidRDefault="00A0184F" w:rsidP="00A0184F">
      <w:pPr>
        <w:keepNext/>
        <w:spacing w:after="180"/>
        <w:jc w:val="both"/>
        <w:rPr>
          <w:rFonts w:ascii="Book Antiqua" w:hAnsi="Book Antiqua"/>
        </w:rPr>
      </w:pPr>
      <w:r w:rsidRPr="00A0184F">
        <w:rPr>
          <w:rFonts w:ascii="Book Antiqua" w:hAnsi="Book Antiqua"/>
          <w:bCs/>
          <w:u w:val="single"/>
        </w:rPr>
        <w:t>ARTÍCULO CUARTO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AUTORIZASE al Departamento Ejecutivo Municipal a aceptar el monto de $223.408, 74 (Pesos Doscientos Veintitrés Mil Cuatrocientos Ocho con/74/100) que en concepto de Asistencia Reintegrable otorgará el Poder Ejecutivo Provincial a esta Municipalidad para atender la referida Ayuda Social no remunerativa y no bonificable y de complemento de idéntico carácter del Personal Municipal, conforme los Decretos Provinciales a los que esta Municipalidad se adhiere en los Artículos 1º y 2º el que será desembolsado en 6 (seis) cuotas iguales, mensuales y consecutivas de $37.234, 79 (Pesos Treinta y Siete Mil Doscientos Treinta y Cuatro con 79/100) a partir del mes de Julio hasta Diciembre de 2004.</w:t>
      </w:r>
    </w:p>
    <w:p w:rsidR="00D3767D" w:rsidRPr="003436AC" w:rsidRDefault="00A0184F" w:rsidP="00A0184F">
      <w:pPr>
        <w:keepNext/>
        <w:spacing w:after="180"/>
        <w:jc w:val="both"/>
        <w:rPr>
          <w:rFonts w:ascii="Book Antiqua" w:hAnsi="Book Antiqua"/>
        </w:rPr>
      </w:pPr>
      <w:r w:rsidRPr="00A0184F">
        <w:rPr>
          <w:rFonts w:ascii="Book Antiqua" w:hAnsi="Book Antiqua"/>
          <w:bCs/>
          <w:u w:val="single"/>
        </w:rPr>
        <w:t>ARTÍCULO QUINTO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</w:t>
      </w:r>
      <w:r w:rsidR="00995AE7" w:rsidRPr="003436AC">
        <w:rPr>
          <w:rFonts w:ascii="Book Antiqua" w:hAnsi="Book Antiqua"/>
          <w:bCs/>
        </w:rPr>
        <w:t xml:space="preserve">AUTORIZASE </w:t>
      </w:r>
      <w:r w:rsidR="00995AE7" w:rsidRPr="003436AC">
        <w:rPr>
          <w:rFonts w:ascii="Book Antiqua" w:hAnsi="Book Antiqua"/>
        </w:rPr>
        <w:t>a ceder a favor del Superior Gobierno de la Provincia de Tucumán los montos necesarios de los importes que por Coparticipación Federal- Ley 6316</w:t>
      </w:r>
      <w:r w:rsidR="00F06181" w:rsidRPr="003436AC">
        <w:rPr>
          <w:rFonts w:ascii="Book Antiqua" w:hAnsi="Book Antiqua"/>
        </w:rPr>
        <w:t xml:space="preserve">, </w:t>
      </w:r>
      <w:r w:rsidR="00995AE7" w:rsidRPr="003436AC">
        <w:rPr>
          <w:rFonts w:ascii="Book Antiqua" w:hAnsi="Book Antiqua"/>
        </w:rPr>
        <w:t>Fondo de Desarrollo del Interior Ley N</w:t>
      </w:r>
      <w:r w:rsidR="00F06181" w:rsidRPr="003436AC">
        <w:rPr>
          <w:rFonts w:ascii="Book Antiqua" w:hAnsi="Book Antiqua"/>
        </w:rPr>
        <w:t xml:space="preserve">º </w:t>
      </w:r>
      <w:r w:rsidR="00995AE7" w:rsidRPr="003436AC">
        <w:rPr>
          <w:rFonts w:ascii="Book Antiqua" w:hAnsi="Book Antiqua"/>
        </w:rPr>
        <w:t>6650 y modificatorias y/o cualquier otro recurso de jurisdicción Provincial y/o Nacional que pudiera corresponderle al Municipio</w:t>
      </w:r>
      <w:r w:rsidR="00F06181" w:rsidRPr="003436AC">
        <w:rPr>
          <w:rFonts w:ascii="Book Antiqua" w:hAnsi="Book Antiqua"/>
        </w:rPr>
        <w:t xml:space="preserve">, </w:t>
      </w:r>
      <w:r w:rsidR="00995AE7" w:rsidRPr="003436AC">
        <w:rPr>
          <w:rFonts w:ascii="Book Antiqua" w:hAnsi="Book Antiqua"/>
        </w:rPr>
        <w:t>con excepción de la recaudación propia</w:t>
      </w:r>
      <w:r w:rsidR="00F06181" w:rsidRPr="003436AC">
        <w:rPr>
          <w:rFonts w:ascii="Book Antiqua" w:hAnsi="Book Antiqua"/>
        </w:rPr>
        <w:t xml:space="preserve">, </w:t>
      </w:r>
      <w:r w:rsidR="00995AE7" w:rsidRPr="003436AC">
        <w:rPr>
          <w:rFonts w:ascii="Book Antiqua" w:hAnsi="Book Antiqua"/>
        </w:rPr>
        <w:t>con destino a la amortización de la Asistencia Financiera Reintegrable a la que se refiere el Artículo N</w:t>
      </w:r>
      <w:r w:rsidR="00F06181" w:rsidRPr="003436AC">
        <w:rPr>
          <w:rFonts w:ascii="Book Antiqua" w:hAnsi="Book Antiqua"/>
        </w:rPr>
        <w:t xml:space="preserve">º </w:t>
      </w:r>
      <w:r w:rsidR="00995AE7" w:rsidRPr="003436AC">
        <w:rPr>
          <w:rFonts w:ascii="Book Antiqua" w:hAnsi="Book Antiqua"/>
        </w:rPr>
        <w:t>4 de esta Ordenanza</w:t>
      </w:r>
      <w:r w:rsidR="00F06181" w:rsidRPr="003436AC">
        <w:rPr>
          <w:rFonts w:ascii="Book Antiqua" w:hAnsi="Book Antiqua"/>
        </w:rPr>
        <w:t>.</w:t>
      </w:r>
    </w:p>
    <w:p w:rsidR="006A7189" w:rsidRPr="00F06181" w:rsidRDefault="00A0184F" w:rsidP="00F06181">
      <w:pPr>
        <w:keepNext/>
        <w:spacing w:after="180"/>
        <w:jc w:val="both"/>
        <w:rPr>
          <w:rFonts w:ascii="Book Antiqua" w:hAnsi="Book Antiqua"/>
          <w:bCs/>
        </w:rPr>
      </w:pPr>
      <w:r w:rsidRPr="00A0184F">
        <w:rPr>
          <w:rFonts w:ascii="Book Antiqua" w:hAnsi="Book Antiqua"/>
          <w:bCs/>
          <w:u w:val="single"/>
        </w:rPr>
        <w:t>ARTÍCULO SEXTO</w:t>
      </w:r>
      <w:r w:rsidR="00301EFE" w:rsidRPr="00301EFE">
        <w:rPr>
          <w:rFonts w:ascii="Book Antiqua" w:hAnsi="Book Antiqua"/>
          <w:bCs/>
        </w:rPr>
        <w:t>:</w:t>
      </w:r>
      <w:r w:rsidR="00301EFE" w:rsidRPr="003436AC">
        <w:rPr>
          <w:rFonts w:ascii="Book Antiqua" w:hAnsi="Book Antiqua"/>
          <w:bCs/>
        </w:rPr>
        <w:t xml:space="preserve"> </w:t>
      </w:r>
      <w:r w:rsidR="00995AE7" w:rsidRPr="003436AC">
        <w:rPr>
          <w:rFonts w:ascii="Book Antiqua" w:hAnsi="Book Antiqua"/>
          <w:bCs/>
        </w:rPr>
        <w:t>COMUNIQUESE</w:t>
      </w:r>
      <w:r w:rsidR="00F06181" w:rsidRPr="003436AC">
        <w:rPr>
          <w:rFonts w:ascii="Book Antiqua" w:hAnsi="Book Antiqua"/>
          <w:bCs/>
        </w:rPr>
        <w:t xml:space="preserve">, </w:t>
      </w:r>
      <w:r w:rsidR="00995AE7" w:rsidRPr="003436AC">
        <w:rPr>
          <w:rFonts w:ascii="Book Antiqua" w:hAnsi="Book Antiqua"/>
          <w:bCs/>
        </w:rPr>
        <w:t>REGISTRESE Y COPIESE</w:t>
      </w:r>
      <w:r w:rsidR="00F06181" w:rsidRPr="003436AC">
        <w:rPr>
          <w:rFonts w:ascii="Book Antiqua" w:hAnsi="Book Antiqua"/>
          <w:bCs/>
        </w:rPr>
        <w:t>.</w:t>
      </w:r>
      <w:r w:rsidR="003436AC" w:rsidRPr="00F06181">
        <w:rPr>
          <w:rFonts w:ascii="Book Antiqua" w:hAnsi="Book Antiqua"/>
          <w:bCs/>
        </w:rPr>
        <w:t xml:space="preserve"> </w:t>
      </w:r>
    </w:p>
    <w:sectPr w:rsidR="006A7189" w:rsidRPr="00F06181" w:rsidSect="002266CE">
      <w:footerReference w:type="default" r:id="rId7"/>
      <w:pgSz w:w="11906" w:h="16838" w:code="5"/>
      <w:pgMar w:top="1417" w:right="1134" w:bottom="1134" w:left="1701" w:header="709" w:footer="709" w:gutter="0"/>
      <w:pgNumType w:start="13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3C77" w:rsidRDefault="00633C77" w:rsidP="00633C77">
      <w:r>
        <w:separator/>
      </w:r>
    </w:p>
  </w:endnote>
  <w:endnote w:type="continuationSeparator" w:id="0">
    <w:p w:rsidR="00633C77" w:rsidRDefault="00633C77" w:rsidP="00633C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C77" w:rsidRPr="002266CE" w:rsidRDefault="00633C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3C77" w:rsidRDefault="00633C77" w:rsidP="00633C77">
      <w:r>
        <w:separator/>
      </w:r>
    </w:p>
  </w:footnote>
  <w:footnote w:type="continuationSeparator" w:id="0">
    <w:p w:rsidR="00633C77" w:rsidRDefault="00633C77" w:rsidP="00633C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95AE7"/>
    <w:rsid w:val="00026812"/>
    <w:rsid w:val="000C03AD"/>
    <w:rsid w:val="000E6F82"/>
    <w:rsid w:val="0012732F"/>
    <w:rsid w:val="00155A4B"/>
    <w:rsid w:val="001D7884"/>
    <w:rsid w:val="002266CE"/>
    <w:rsid w:val="00266A93"/>
    <w:rsid w:val="00273CA3"/>
    <w:rsid w:val="002A3B51"/>
    <w:rsid w:val="00301EFE"/>
    <w:rsid w:val="0030749D"/>
    <w:rsid w:val="00324A9A"/>
    <w:rsid w:val="00334725"/>
    <w:rsid w:val="003436AC"/>
    <w:rsid w:val="003F5306"/>
    <w:rsid w:val="00415234"/>
    <w:rsid w:val="004B6E7F"/>
    <w:rsid w:val="004C6C9C"/>
    <w:rsid w:val="00513B5A"/>
    <w:rsid w:val="00540CD3"/>
    <w:rsid w:val="005901D4"/>
    <w:rsid w:val="005F2586"/>
    <w:rsid w:val="006279FB"/>
    <w:rsid w:val="00633C77"/>
    <w:rsid w:val="006A7189"/>
    <w:rsid w:val="0074232A"/>
    <w:rsid w:val="00777614"/>
    <w:rsid w:val="007911FD"/>
    <w:rsid w:val="007F3DE2"/>
    <w:rsid w:val="007F4073"/>
    <w:rsid w:val="008857AB"/>
    <w:rsid w:val="008D01DB"/>
    <w:rsid w:val="008E71B9"/>
    <w:rsid w:val="00944AAF"/>
    <w:rsid w:val="00995AE7"/>
    <w:rsid w:val="00A0184F"/>
    <w:rsid w:val="00B85516"/>
    <w:rsid w:val="00BF222C"/>
    <w:rsid w:val="00CA2C3F"/>
    <w:rsid w:val="00D3767D"/>
    <w:rsid w:val="00D56CE6"/>
    <w:rsid w:val="00F04692"/>
    <w:rsid w:val="00F06181"/>
    <w:rsid w:val="00F77A50"/>
    <w:rsid w:val="00F834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18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A718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A718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A7189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A718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6A7189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6A7189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6A7189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6A7189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6A7189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A718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6A7189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6A7189"/>
    <w:pPr>
      <w:ind w:left="1065" w:hanging="1065"/>
    </w:pPr>
  </w:style>
  <w:style w:type="paragraph" w:styleId="Encabezado">
    <w:name w:val="header"/>
    <w:basedOn w:val="Normal"/>
    <w:link w:val="EncabezadoCar"/>
    <w:uiPriority w:val="99"/>
    <w:semiHidden/>
    <w:unhideWhenUsed/>
    <w:rsid w:val="00633C7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33C7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33C7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33C7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4300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