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127" w:rsidRPr="00464127" w:rsidRDefault="00464127" w:rsidP="00464127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464127">
        <w:rPr>
          <w:rFonts w:ascii="Book Antiqua" w:hAnsi="Book Antiqua"/>
          <w:bCs/>
        </w:rPr>
        <w:t>Yerba Buena, 16 de Diciembre de 2004</w:t>
      </w:r>
    </w:p>
    <w:p w:rsidR="00464127" w:rsidRPr="00EC3C52" w:rsidRDefault="00464127" w:rsidP="00464127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EC3C52">
        <w:rPr>
          <w:rFonts w:ascii="Book Antiqua" w:hAnsi="Book Antiqua"/>
          <w:b/>
          <w:bCs/>
        </w:rPr>
        <w:t>ORDENANZA Nº 1420</w:t>
      </w:r>
    </w:p>
    <w:p w:rsidR="00464127" w:rsidRPr="00EC3C52" w:rsidRDefault="00464127" w:rsidP="00464127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EC3C52">
        <w:rPr>
          <w:rFonts w:ascii="Book Antiqua" w:hAnsi="Book Antiqua"/>
          <w:b/>
          <w:bCs/>
        </w:rPr>
        <w:t>VISTO</w:t>
      </w:r>
      <w:r w:rsidR="00747F1F" w:rsidRPr="00EC3C52">
        <w:rPr>
          <w:rFonts w:ascii="Book Antiqua" w:hAnsi="Book Antiqua"/>
          <w:b/>
          <w:bCs/>
        </w:rPr>
        <w:t xml:space="preserve">: </w:t>
      </w:r>
    </w:p>
    <w:p w:rsidR="000931F1" w:rsidRPr="00EC3C52" w:rsidRDefault="00450255" w:rsidP="00464127">
      <w:pPr>
        <w:pStyle w:val="Textoindependiente"/>
        <w:keepNext/>
        <w:spacing w:after="180"/>
        <w:rPr>
          <w:rFonts w:ascii="Book Antiqua" w:hAnsi="Book Antiqua"/>
        </w:rPr>
      </w:pPr>
      <w:r w:rsidRPr="00EC3C52">
        <w:rPr>
          <w:rFonts w:ascii="Book Antiqua" w:hAnsi="Book Antiqua"/>
        </w:rPr>
        <w:t>La Ordenanza N</w:t>
      </w:r>
      <w:r w:rsidR="00464127" w:rsidRPr="00EC3C52">
        <w:rPr>
          <w:rFonts w:ascii="Book Antiqua" w:hAnsi="Book Antiqua"/>
        </w:rPr>
        <w:t xml:space="preserve">º </w:t>
      </w:r>
      <w:r w:rsidRPr="00EC3C52">
        <w:rPr>
          <w:rFonts w:ascii="Book Antiqua" w:hAnsi="Book Antiqua"/>
        </w:rPr>
        <w:t>1417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mediante la cual se introducen modificaciones a la Ordenanza N</w:t>
      </w:r>
      <w:r w:rsidR="00464127" w:rsidRPr="00EC3C52">
        <w:rPr>
          <w:rFonts w:ascii="Book Antiqua" w:hAnsi="Book Antiqua"/>
        </w:rPr>
        <w:t xml:space="preserve">º </w:t>
      </w:r>
      <w:r w:rsidRPr="00EC3C52">
        <w:rPr>
          <w:rFonts w:ascii="Book Antiqua" w:hAnsi="Book Antiqua"/>
        </w:rPr>
        <w:t>613/94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Código de Planeamiento Urbano</w:t>
      </w:r>
      <w:r w:rsidR="00464127" w:rsidRPr="00EC3C52">
        <w:rPr>
          <w:rFonts w:ascii="Book Antiqua" w:hAnsi="Book Antiqua"/>
        </w:rPr>
        <w:t xml:space="preserve">; </w:t>
      </w:r>
      <w:r w:rsidRPr="00EC3C52">
        <w:rPr>
          <w:rFonts w:ascii="Book Antiqua" w:hAnsi="Book Antiqua"/>
        </w:rPr>
        <w:t>y</w:t>
      </w:r>
    </w:p>
    <w:p w:rsidR="00464127" w:rsidRPr="00EC3C52" w:rsidRDefault="00464127" w:rsidP="00464127">
      <w:pPr>
        <w:pStyle w:val="Textoindependiente"/>
        <w:keepNext/>
        <w:spacing w:before="60" w:after="60"/>
        <w:jc w:val="left"/>
        <w:rPr>
          <w:rFonts w:ascii="Book Antiqua" w:hAnsi="Book Antiqua"/>
          <w:b/>
        </w:rPr>
      </w:pPr>
      <w:r w:rsidRPr="00EC3C52">
        <w:rPr>
          <w:rFonts w:ascii="Book Antiqua" w:hAnsi="Book Antiqua"/>
          <w:b/>
        </w:rPr>
        <w:t>CONSIDERANDO</w:t>
      </w:r>
      <w:r w:rsidR="00747F1F" w:rsidRPr="00EC3C52">
        <w:rPr>
          <w:rFonts w:ascii="Book Antiqua" w:hAnsi="Book Antiqua"/>
          <w:b/>
        </w:rPr>
        <w:t xml:space="preserve">: </w:t>
      </w:r>
    </w:p>
    <w:p w:rsidR="0049515F" w:rsidRPr="00EC3C52" w:rsidRDefault="00450255" w:rsidP="00464127">
      <w:pPr>
        <w:pStyle w:val="Textoindependiente"/>
        <w:keepNext/>
        <w:spacing w:after="180"/>
        <w:rPr>
          <w:rFonts w:ascii="Book Antiqua" w:hAnsi="Book Antiqua"/>
        </w:rPr>
      </w:pPr>
      <w:r w:rsidRPr="00EC3C52">
        <w:rPr>
          <w:rFonts w:ascii="Book Antiqua" w:hAnsi="Book Antiqua"/>
        </w:rPr>
        <w:t>Que en la misma se deslizaron errores de conceptos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que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nobleza obliga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deben ser subsanados mediante el dictado de otra norma de igual jerarquía</w:t>
      </w:r>
      <w:r w:rsidR="00464127" w:rsidRPr="00EC3C52">
        <w:rPr>
          <w:rFonts w:ascii="Book Antiqua" w:hAnsi="Book Antiqua"/>
        </w:rPr>
        <w:t>;</w:t>
      </w:r>
    </w:p>
    <w:p w:rsidR="0049515F" w:rsidRPr="00EC3C52" w:rsidRDefault="00450255" w:rsidP="00464127">
      <w:pPr>
        <w:pStyle w:val="Textoindependiente"/>
        <w:keepNext/>
        <w:spacing w:after="180"/>
        <w:rPr>
          <w:rFonts w:ascii="Book Antiqua" w:hAnsi="Book Antiqua"/>
        </w:rPr>
      </w:pPr>
      <w:r w:rsidRPr="00EC3C52">
        <w:rPr>
          <w:rFonts w:ascii="Book Antiqua" w:hAnsi="Book Antiqua"/>
        </w:rPr>
        <w:t>Que estos errores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motivaron tendenciosas interpretaciones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tales como que se pretende tener una ciudad con toda clase de esparcimientos y sin lugar para la religión</w:t>
      </w:r>
      <w:r w:rsidR="00464127" w:rsidRPr="00EC3C52">
        <w:rPr>
          <w:rFonts w:ascii="Book Antiqua" w:hAnsi="Book Antiqua"/>
        </w:rPr>
        <w:t>;</w:t>
      </w:r>
    </w:p>
    <w:p w:rsidR="0049515F" w:rsidRPr="00EC3C52" w:rsidRDefault="00450255" w:rsidP="00464127">
      <w:pPr>
        <w:pStyle w:val="Textoindependiente"/>
        <w:keepNext/>
        <w:spacing w:after="180"/>
        <w:rPr>
          <w:rFonts w:ascii="Book Antiqua" w:hAnsi="Book Antiqua"/>
        </w:rPr>
      </w:pPr>
      <w:r w:rsidRPr="00EC3C52">
        <w:rPr>
          <w:rFonts w:ascii="Book Antiqua" w:hAnsi="Book Antiqua"/>
        </w:rPr>
        <w:t>Que lejos de ello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el espíritu de la misma no es otro que el de permitir que Yerba Buena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muestre una Avenida Aconquija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principal vía metropolitana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activa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atractiva y pujante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dictando las normas a las que deben adecuarse aquellos que deseen instalarse en ella</w:t>
      </w:r>
      <w:r w:rsidR="00464127" w:rsidRPr="00EC3C52">
        <w:rPr>
          <w:rFonts w:ascii="Book Antiqua" w:hAnsi="Book Antiqua"/>
        </w:rPr>
        <w:t>;</w:t>
      </w:r>
    </w:p>
    <w:p w:rsidR="0049515F" w:rsidRPr="00EC3C52" w:rsidRDefault="00450255" w:rsidP="00464127">
      <w:pPr>
        <w:pStyle w:val="Textoindependiente"/>
        <w:keepNext/>
        <w:spacing w:after="180"/>
        <w:rPr>
          <w:rFonts w:ascii="Book Antiqua" w:hAnsi="Book Antiqua"/>
        </w:rPr>
      </w:pPr>
      <w:r w:rsidRPr="00EC3C52">
        <w:rPr>
          <w:rFonts w:ascii="Book Antiqua" w:hAnsi="Book Antiqua"/>
        </w:rPr>
        <w:t>Que ampliar los radios comerciales de la Avenida Aconquija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ya definida como comercial en toda su extensión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excepto en el tramo de la APP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por la Ordenanza N</w:t>
      </w:r>
      <w:r w:rsidR="00464127" w:rsidRPr="00EC3C52">
        <w:rPr>
          <w:rFonts w:ascii="Book Antiqua" w:hAnsi="Book Antiqua"/>
        </w:rPr>
        <w:t xml:space="preserve">º </w:t>
      </w:r>
      <w:r w:rsidRPr="00EC3C52">
        <w:rPr>
          <w:rFonts w:ascii="Book Antiqua" w:hAnsi="Book Antiqua"/>
        </w:rPr>
        <w:t>613/94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y definir cuales son los usos que en ellas se permitirán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es anticiparnos a un futuro no muy lejano de una Avenida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que por ser el principal acceso a la ciudad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pronto contará con pedidos de habilitaciones comerciales por parte de propietarios que apuestan a una ciudad con todos los servicios que debe ofrecer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tanto a sus propios habitantes como así también a los foráneos</w:t>
      </w:r>
      <w:r w:rsidR="00464127" w:rsidRPr="00EC3C52">
        <w:rPr>
          <w:rFonts w:ascii="Book Antiqua" w:hAnsi="Book Antiqua"/>
        </w:rPr>
        <w:t>;</w:t>
      </w:r>
    </w:p>
    <w:p w:rsidR="0049515F" w:rsidRPr="00EC3C52" w:rsidRDefault="00450255" w:rsidP="00464127">
      <w:pPr>
        <w:pStyle w:val="Textoindependiente"/>
        <w:keepNext/>
        <w:spacing w:after="180"/>
        <w:rPr>
          <w:rFonts w:ascii="Book Antiqua" w:hAnsi="Book Antiqua"/>
        </w:rPr>
      </w:pPr>
      <w:r w:rsidRPr="00EC3C52">
        <w:rPr>
          <w:rFonts w:ascii="Book Antiqua" w:hAnsi="Book Antiqua"/>
        </w:rPr>
        <w:t>Que a los fines de que la norma sea clara en cuanto a su interpretación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es menester introducir modificaciones que nos permitan corregir los errores y mejorar su redacción</w:t>
      </w:r>
      <w:r w:rsidR="00464127" w:rsidRPr="00EC3C52">
        <w:rPr>
          <w:rFonts w:ascii="Book Antiqua" w:hAnsi="Book Antiqua"/>
        </w:rPr>
        <w:t>;</w:t>
      </w:r>
    </w:p>
    <w:p w:rsidR="0049515F" w:rsidRPr="00EC3C52" w:rsidRDefault="00450255" w:rsidP="00464127">
      <w:pPr>
        <w:pStyle w:val="Textoindependiente"/>
        <w:keepNext/>
        <w:spacing w:after="180"/>
        <w:rPr>
          <w:rFonts w:ascii="Book Antiqua" w:hAnsi="Book Antiqua"/>
        </w:rPr>
      </w:pPr>
      <w:r w:rsidRPr="00EC3C52">
        <w:rPr>
          <w:rFonts w:ascii="Book Antiqua" w:hAnsi="Book Antiqua"/>
        </w:rPr>
        <w:t>Que es necesario introducir el concepto de nuevas actividades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tales como los Cybers y Locutorios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no contempladas en la Ordenanza N</w:t>
      </w:r>
      <w:r w:rsidR="00464127" w:rsidRPr="00EC3C52">
        <w:rPr>
          <w:rFonts w:ascii="Book Antiqua" w:hAnsi="Book Antiqua"/>
        </w:rPr>
        <w:t xml:space="preserve">º </w:t>
      </w:r>
      <w:r w:rsidRPr="00EC3C52">
        <w:rPr>
          <w:rFonts w:ascii="Book Antiqua" w:hAnsi="Book Antiqua"/>
        </w:rPr>
        <w:t>613 por no tener auge en el año 1994</w:t>
      </w:r>
      <w:r w:rsidR="00464127" w:rsidRPr="00EC3C52">
        <w:rPr>
          <w:rFonts w:ascii="Book Antiqua" w:hAnsi="Book Antiqua"/>
        </w:rPr>
        <w:t>;</w:t>
      </w:r>
    </w:p>
    <w:p w:rsidR="0049515F" w:rsidRPr="00EC3C52" w:rsidRDefault="00450255" w:rsidP="00464127">
      <w:pPr>
        <w:pStyle w:val="Textoindependiente"/>
        <w:keepNext/>
        <w:spacing w:after="180"/>
        <w:rPr>
          <w:rFonts w:ascii="Book Antiqua" w:hAnsi="Book Antiqua"/>
        </w:rPr>
      </w:pPr>
      <w:r w:rsidRPr="00EC3C52">
        <w:rPr>
          <w:rFonts w:ascii="Book Antiqua" w:hAnsi="Book Antiqua"/>
        </w:rPr>
        <w:t>Que en algunas zonas de la Avenida Aconquija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la instalación de edificios para el culto ya estaba prohibida por la Ordenanza N</w:t>
      </w:r>
      <w:r w:rsidR="00464127" w:rsidRPr="00EC3C52">
        <w:rPr>
          <w:rFonts w:ascii="Book Antiqua" w:hAnsi="Book Antiqua"/>
        </w:rPr>
        <w:t xml:space="preserve">º </w:t>
      </w:r>
      <w:r w:rsidRPr="00EC3C52">
        <w:rPr>
          <w:rFonts w:ascii="Book Antiqua" w:hAnsi="Book Antiqua"/>
        </w:rPr>
        <w:t>613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y siendo nuestra responsabilidad adecuar las normas a lo que el pueblo requiere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esta prohibición debe ser eliminada</w:t>
      </w:r>
      <w:r w:rsidR="00464127" w:rsidRPr="00EC3C52">
        <w:rPr>
          <w:rFonts w:ascii="Book Antiqua" w:hAnsi="Book Antiqua"/>
        </w:rPr>
        <w:t>;</w:t>
      </w:r>
    </w:p>
    <w:p w:rsidR="0049515F" w:rsidRPr="00EC3C52" w:rsidRDefault="00450255" w:rsidP="00464127">
      <w:pPr>
        <w:pStyle w:val="Textoindependiente"/>
        <w:keepNext/>
        <w:spacing w:after="180"/>
        <w:rPr>
          <w:rFonts w:ascii="Book Antiqua" w:hAnsi="Book Antiqua"/>
        </w:rPr>
      </w:pPr>
      <w:r w:rsidRPr="00EC3C52">
        <w:rPr>
          <w:rFonts w:ascii="Book Antiqua" w:hAnsi="Book Antiqua"/>
        </w:rPr>
        <w:t>Que si bien la Ordenanza N</w:t>
      </w:r>
      <w:r w:rsidR="00464127" w:rsidRPr="00EC3C52">
        <w:rPr>
          <w:rFonts w:ascii="Book Antiqua" w:hAnsi="Book Antiqua"/>
        </w:rPr>
        <w:t xml:space="preserve">º </w:t>
      </w:r>
      <w:r w:rsidRPr="00EC3C52">
        <w:rPr>
          <w:rFonts w:ascii="Book Antiqua" w:hAnsi="Book Antiqua"/>
        </w:rPr>
        <w:t>1417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mantiene lo exigido en cuanto a Retiros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Alturas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FOS y FOT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se debe mejorar la redacción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para evitar malas interpretaciones</w:t>
      </w:r>
      <w:r w:rsidR="00464127" w:rsidRPr="00EC3C52">
        <w:rPr>
          <w:rFonts w:ascii="Book Antiqua" w:hAnsi="Book Antiqua"/>
        </w:rPr>
        <w:t>;</w:t>
      </w:r>
    </w:p>
    <w:p w:rsidR="000931F1" w:rsidRPr="00EC3C52" w:rsidRDefault="0049515F" w:rsidP="0049515F">
      <w:pPr>
        <w:pStyle w:val="Ttulo2"/>
        <w:spacing w:before="240" w:after="240"/>
        <w:ind w:left="1843" w:right="1843"/>
        <w:rPr>
          <w:rFonts w:ascii="Book Antiqua" w:hAnsi="Book Antiqua"/>
          <w:u w:val="none"/>
        </w:rPr>
      </w:pPr>
      <w:r w:rsidRPr="00EC3C52">
        <w:rPr>
          <w:rFonts w:ascii="Book Antiqua" w:hAnsi="Book Antiqua"/>
          <w:u w:val="none"/>
        </w:rPr>
        <w:t>EL CONCEJO DELIBERANTE SANCIONA CON FUERZA DE ORDENANZA</w:t>
      </w:r>
    </w:p>
    <w:p w:rsidR="0049515F" w:rsidRPr="00EC3C52" w:rsidRDefault="00E73D20" w:rsidP="00E73D20">
      <w:pPr>
        <w:keepNext/>
        <w:spacing w:after="180"/>
        <w:jc w:val="both"/>
        <w:rPr>
          <w:rFonts w:ascii="Book Antiqua" w:hAnsi="Book Antiqua"/>
          <w:lang w:val="es-AR"/>
        </w:rPr>
      </w:pPr>
      <w:r w:rsidRPr="00E73D20">
        <w:rPr>
          <w:rFonts w:ascii="Book Antiqua" w:hAnsi="Book Antiqua"/>
          <w:u w:val="single"/>
          <w:lang w:val="es-AR"/>
        </w:rPr>
        <w:t>ARTÍCULO PRIMERO</w:t>
      </w:r>
      <w:r w:rsidR="00747F1F" w:rsidRPr="00747F1F">
        <w:rPr>
          <w:rFonts w:ascii="Book Antiqua" w:hAnsi="Book Antiqua"/>
          <w:lang w:val="es-AR"/>
        </w:rPr>
        <w:t>:</w:t>
      </w:r>
      <w:r w:rsidR="00747F1F" w:rsidRPr="00EC3C52">
        <w:rPr>
          <w:rFonts w:ascii="Book Antiqua" w:hAnsi="Book Antiqua"/>
          <w:lang w:val="es-AR"/>
        </w:rPr>
        <w:t xml:space="preserve"> </w:t>
      </w:r>
      <w:r w:rsidR="00450255" w:rsidRPr="00EC3C52">
        <w:rPr>
          <w:rFonts w:ascii="Book Antiqua" w:hAnsi="Book Antiqua"/>
          <w:bCs/>
          <w:lang w:val="es-AR"/>
        </w:rPr>
        <w:t xml:space="preserve">MODIFICASE </w:t>
      </w:r>
      <w:r w:rsidR="00450255" w:rsidRPr="00EC3C52">
        <w:rPr>
          <w:rFonts w:ascii="Book Antiqua" w:hAnsi="Book Antiqua"/>
          <w:lang w:val="es-AR"/>
        </w:rPr>
        <w:t>el Artículo Primero de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="00450255" w:rsidRPr="00EC3C52">
        <w:rPr>
          <w:rFonts w:ascii="Book Antiqua" w:hAnsi="Book Antiqua"/>
          <w:lang w:val="es-AR"/>
        </w:rPr>
        <w:t>1417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="00450255" w:rsidRPr="00EC3C52">
        <w:rPr>
          <w:rFonts w:ascii="Book Antiqua" w:hAnsi="Book Antiqua"/>
          <w:lang w:val="es-AR"/>
        </w:rPr>
        <w:t>el que quedará redactado de la siguiente forma</w:t>
      </w:r>
      <w:r w:rsidR="00747F1F" w:rsidRPr="00EC3C52">
        <w:rPr>
          <w:rFonts w:ascii="Book Antiqua" w:hAnsi="Book Antiqua"/>
          <w:lang w:val="es-AR"/>
        </w:rPr>
        <w:t xml:space="preserve">: </w:t>
      </w:r>
    </w:p>
    <w:p w:rsidR="0049515F" w:rsidRPr="00EC3C52" w:rsidRDefault="00747F1F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 xml:space="preserve">“Artículo Primero: MODIFÍCASE en las zonas CM Y CMB de la UA2, (Unidad Ambiental 2) los radios consignados en el Punto 3.2. 1. de la Ordenanza Nº </w:t>
      </w:r>
      <w:r w:rsidRPr="00EC3C52">
        <w:rPr>
          <w:rFonts w:ascii="Book Antiqua" w:hAnsi="Book Antiqua"/>
          <w:bCs/>
          <w:lang w:val="es-AR"/>
        </w:rPr>
        <w:lastRenderedPageBreak/>
        <w:t>613/94, definiéndose a partir de la presente como zona CM, a la Avenida Aconquija, desde Avenida Alfredo Guzmán, hasta calle Salustiano Zavalía y como zona CMB, a la Avenida Aconquija, desde calle Salustiano Zavalía hasta calle Carlos Darwin.</w:t>
      </w:r>
    </w:p>
    <w:p w:rsidR="000931F1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Al radio determinado como CMA de la UA2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se le agrega el tramo de la Avenida Aconquija comprendida entre Carlos Darwin y Anzorena</w:t>
      </w:r>
      <w:r w:rsidR="00464127" w:rsidRPr="00EC3C52">
        <w:rPr>
          <w:rFonts w:ascii="Book Antiqua" w:hAnsi="Book Antiqua"/>
          <w:lang w:val="es-AR"/>
        </w:rPr>
        <w:t xml:space="preserve">. </w:t>
      </w:r>
      <w:r w:rsidRPr="00EC3C52">
        <w:rPr>
          <w:rFonts w:ascii="Book Antiqua" w:hAnsi="Book Antiqua"/>
          <w:lang w:val="es-AR"/>
        </w:rPr>
        <w:t>”</w:t>
      </w:r>
    </w:p>
    <w:p w:rsidR="0049515F" w:rsidRPr="00EC3C52" w:rsidRDefault="00E73D20" w:rsidP="00E73D20">
      <w:pPr>
        <w:keepNext/>
        <w:spacing w:after="180"/>
        <w:jc w:val="both"/>
        <w:rPr>
          <w:rFonts w:ascii="Book Antiqua" w:hAnsi="Book Antiqua"/>
        </w:rPr>
      </w:pPr>
      <w:r w:rsidRPr="00E73D20">
        <w:rPr>
          <w:rFonts w:ascii="Book Antiqua" w:hAnsi="Book Antiqua"/>
          <w:u w:val="single"/>
        </w:rPr>
        <w:t>ARTÍCULO SEGUNDO</w:t>
      </w:r>
      <w:r w:rsidR="00747F1F" w:rsidRPr="00747F1F">
        <w:rPr>
          <w:rFonts w:ascii="Book Antiqua" w:hAnsi="Book Antiqua"/>
        </w:rPr>
        <w:t>:</w:t>
      </w:r>
      <w:r w:rsidR="00747F1F" w:rsidRPr="00EC3C52">
        <w:rPr>
          <w:rFonts w:ascii="Book Antiqua" w:hAnsi="Book Antiqua"/>
        </w:rPr>
        <w:t xml:space="preserve"> </w:t>
      </w:r>
      <w:r w:rsidR="00450255" w:rsidRPr="00EC3C52">
        <w:rPr>
          <w:rFonts w:ascii="Book Antiqua" w:hAnsi="Book Antiqua"/>
          <w:bCs/>
        </w:rPr>
        <w:t xml:space="preserve">MODIFICASE </w:t>
      </w:r>
      <w:r w:rsidR="00450255" w:rsidRPr="00EC3C52">
        <w:rPr>
          <w:rFonts w:ascii="Book Antiqua" w:hAnsi="Book Antiqua"/>
        </w:rPr>
        <w:t>el Artículo Segundo de la Ordenanza N</w:t>
      </w:r>
      <w:r w:rsidR="00464127" w:rsidRPr="00EC3C52">
        <w:rPr>
          <w:rFonts w:ascii="Book Antiqua" w:hAnsi="Book Antiqua"/>
        </w:rPr>
        <w:t xml:space="preserve">º </w:t>
      </w:r>
      <w:r w:rsidR="00450255" w:rsidRPr="00EC3C52">
        <w:rPr>
          <w:rFonts w:ascii="Book Antiqua" w:hAnsi="Book Antiqua"/>
        </w:rPr>
        <w:t>1417</w:t>
      </w:r>
      <w:r w:rsidR="00464127" w:rsidRPr="00EC3C52">
        <w:rPr>
          <w:rFonts w:ascii="Book Antiqua" w:hAnsi="Book Antiqua"/>
        </w:rPr>
        <w:t xml:space="preserve">, </w:t>
      </w:r>
      <w:r w:rsidR="00450255" w:rsidRPr="00EC3C52">
        <w:rPr>
          <w:rFonts w:ascii="Book Antiqua" w:hAnsi="Book Antiqua"/>
        </w:rPr>
        <w:t>el que quedará redactado de la siguiente manera</w:t>
      </w:r>
      <w:r w:rsidR="00747F1F" w:rsidRPr="00EC3C52">
        <w:rPr>
          <w:rFonts w:ascii="Book Antiqua" w:hAnsi="Book Antiqua"/>
        </w:rPr>
        <w:t xml:space="preserve">: </w:t>
      </w:r>
    </w:p>
    <w:p w:rsidR="0049515F" w:rsidRPr="00EC3C52" w:rsidRDefault="00747F1F" w:rsidP="00576BCE">
      <w:pPr>
        <w:keepNext/>
        <w:spacing w:after="180"/>
        <w:ind w:left="284"/>
        <w:jc w:val="both"/>
        <w:rPr>
          <w:rFonts w:ascii="Book Antiqua" w:hAnsi="Book Antiqua"/>
        </w:rPr>
      </w:pPr>
      <w:r w:rsidRPr="00EC3C52">
        <w:rPr>
          <w:rFonts w:ascii="Book Antiqua" w:hAnsi="Book Antiqua"/>
        </w:rPr>
        <w:t>“Artículo Segundo: MODIFICASE en la zona CM de la UA1, Punto 3.2. 1. de la Ordenanza Nº 613/94, el radio definido, el que comprenderá a partir de la presente a la Avenida Aconquija, entre Camino del Perú y Bartolomé Hernández.</w:t>
      </w:r>
    </w:p>
    <w:p w:rsidR="000931F1" w:rsidRPr="00EC3C52" w:rsidRDefault="00450255" w:rsidP="00576BCE">
      <w:pPr>
        <w:keepNext/>
        <w:spacing w:after="180"/>
        <w:ind w:left="284"/>
        <w:jc w:val="both"/>
        <w:rPr>
          <w:rFonts w:ascii="Book Antiqua" w:hAnsi="Book Antiqua"/>
        </w:rPr>
      </w:pPr>
      <w:r w:rsidRPr="00EC3C52">
        <w:rPr>
          <w:rFonts w:ascii="Book Antiqua" w:hAnsi="Book Antiqua"/>
        </w:rPr>
        <w:t>Al radio definido como CMB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de esta misma Unidad Ambiental se le incorpora el tramo de Avenida Aconquija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entre calle Bartolomé Hernández y calle Acasuso</w:t>
      </w:r>
      <w:r w:rsidR="00464127" w:rsidRPr="00EC3C52">
        <w:rPr>
          <w:rFonts w:ascii="Book Antiqua" w:hAnsi="Book Antiqua"/>
        </w:rPr>
        <w:t xml:space="preserve">. </w:t>
      </w:r>
      <w:r w:rsidRPr="00EC3C52">
        <w:rPr>
          <w:rFonts w:ascii="Book Antiqua" w:hAnsi="Book Antiqua"/>
        </w:rPr>
        <w:t>”</w:t>
      </w:r>
    </w:p>
    <w:p w:rsidR="0049515F" w:rsidRPr="00EC3C52" w:rsidRDefault="00450255" w:rsidP="00464127">
      <w:pPr>
        <w:keepNext/>
        <w:spacing w:after="180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CM comercio densidad media</w:t>
      </w:r>
      <w:r w:rsidR="00747F1F" w:rsidRPr="00EC3C52">
        <w:rPr>
          <w:rFonts w:ascii="Book Antiqua" w:hAnsi="Book Antiqua"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Desde Camino al Perú hasta calle Bartolomé Hernández</w:t>
      </w:r>
      <w:r w:rsidR="00464127" w:rsidRPr="00EC3C52">
        <w:rPr>
          <w:rFonts w:ascii="Book Antiqua" w:hAnsi="Book Antiqua"/>
          <w:lang w:val="es-AR"/>
        </w:rPr>
        <w:t>.</w:t>
      </w:r>
    </w:p>
    <w:p w:rsidR="0049515F" w:rsidRPr="00EC3C52" w:rsidRDefault="00450255" w:rsidP="00464127">
      <w:pPr>
        <w:keepNext/>
        <w:spacing w:after="180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CMb comercio densidad media baja</w:t>
      </w:r>
      <w:r w:rsidR="00747F1F" w:rsidRPr="00EC3C52">
        <w:rPr>
          <w:rFonts w:ascii="Book Antiqua" w:hAnsi="Book Antiqua"/>
          <w:bCs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Desde Bartolomé Hernández hasta calle Acasuso</w:t>
      </w:r>
      <w:r w:rsidR="00464127" w:rsidRPr="00EC3C52">
        <w:rPr>
          <w:rFonts w:ascii="Book Antiqua" w:hAnsi="Book Antiqua"/>
          <w:lang w:val="es-AR"/>
        </w:rPr>
        <w:t>.</w:t>
      </w:r>
    </w:p>
    <w:p w:rsidR="0049515F" w:rsidRPr="00EC3C52" w:rsidRDefault="00E73D20" w:rsidP="00E73D20">
      <w:pPr>
        <w:keepNext/>
        <w:spacing w:after="180"/>
        <w:jc w:val="both"/>
        <w:rPr>
          <w:rFonts w:ascii="Book Antiqua" w:hAnsi="Book Antiqua"/>
          <w:lang w:val="es-AR"/>
        </w:rPr>
      </w:pPr>
      <w:r w:rsidRPr="00E73D20">
        <w:rPr>
          <w:rFonts w:ascii="Book Antiqua" w:hAnsi="Book Antiqua"/>
          <w:u w:val="single"/>
          <w:lang w:val="es-AR"/>
        </w:rPr>
        <w:t>ARTÍCULO TERCERO</w:t>
      </w:r>
      <w:r w:rsidR="00747F1F" w:rsidRPr="00747F1F">
        <w:rPr>
          <w:rFonts w:ascii="Book Antiqua" w:hAnsi="Book Antiqua"/>
          <w:lang w:val="es-AR"/>
        </w:rPr>
        <w:t>:</w:t>
      </w:r>
      <w:r w:rsidR="00747F1F" w:rsidRPr="00EC3C52">
        <w:rPr>
          <w:rFonts w:ascii="Book Antiqua" w:hAnsi="Book Antiqua"/>
          <w:lang w:val="es-AR"/>
        </w:rPr>
        <w:t xml:space="preserve"> </w:t>
      </w:r>
      <w:r w:rsidR="00450255" w:rsidRPr="00EC3C52">
        <w:rPr>
          <w:rFonts w:ascii="Book Antiqua" w:hAnsi="Book Antiqua"/>
          <w:bCs/>
          <w:lang w:val="es-AR"/>
        </w:rPr>
        <w:t xml:space="preserve">MODIFICASE </w:t>
      </w:r>
      <w:r w:rsidR="00450255" w:rsidRPr="00EC3C52">
        <w:rPr>
          <w:rFonts w:ascii="Book Antiqua" w:hAnsi="Book Antiqua"/>
          <w:lang w:val="es-AR"/>
        </w:rPr>
        <w:t>el Artículo Tercero de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="00450255" w:rsidRPr="00EC3C52">
        <w:rPr>
          <w:rFonts w:ascii="Book Antiqua" w:hAnsi="Book Antiqua"/>
          <w:lang w:val="es-AR"/>
        </w:rPr>
        <w:t>1417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="00450255" w:rsidRPr="00EC3C52">
        <w:rPr>
          <w:rFonts w:ascii="Book Antiqua" w:hAnsi="Book Antiqua"/>
          <w:lang w:val="es-AR"/>
        </w:rPr>
        <w:t>el que quedará redactado de la siguiente manera</w:t>
      </w:r>
      <w:r w:rsidR="00747F1F" w:rsidRPr="00EC3C52">
        <w:rPr>
          <w:rFonts w:ascii="Book Antiqua" w:hAnsi="Book Antiqua"/>
          <w:lang w:val="es-AR"/>
        </w:rPr>
        <w:t xml:space="preserve">: </w:t>
      </w:r>
    </w:p>
    <w:p w:rsidR="0049515F" w:rsidRPr="00EC3C52" w:rsidRDefault="00747F1F" w:rsidP="00464127">
      <w:pPr>
        <w:keepNext/>
        <w:spacing w:after="180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 xml:space="preserve">“Artículo Tercero: MODIFICASE el punto 3.3. 2.2. Inciso B, punto b) de la Ordenanza Nº 613/94 definiéndose los USOS PERMITIDOS y PROHIBIDOS, RETIROS, ALTURAS, FOS Y FOT, del Radio descripto por la Ordenanza antes mencionada, quedando en consecuencia, redactado de la siguiente manera: </w:t>
      </w:r>
    </w:p>
    <w:p w:rsidR="0049515F" w:rsidRPr="00EC3C52" w:rsidRDefault="00450255" w:rsidP="0046412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C3C52">
        <w:rPr>
          <w:rFonts w:ascii="Book Antiqua" w:hAnsi="Book Antiqua"/>
          <w:lang w:val="es-AR"/>
        </w:rPr>
        <w:t>b</w:t>
      </w:r>
      <w:r w:rsidR="00464127" w:rsidRPr="00EC3C52">
        <w:rPr>
          <w:rFonts w:ascii="Book Antiqua" w:hAnsi="Book Antiqua"/>
          <w:lang w:val="es-AR"/>
        </w:rPr>
        <w:t>)</w:t>
      </w:r>
      <w:r w:rsidR="0049515F" w:rsidRPr="00EC3C52">
        <w:rPr>
          <w:rFonts w:ascii="Book Antiqua" w:hAnsi="Book Antiqua"/>
          <w:lang w:val="es-AR"/>
        </w:rPr>
        <w:t xml:space="preserve"> </w:t>
      </w:r>
      <w:r w:rsidRPr="00EC3C52">
        <w:rPr>
          <w:rFonts w:ascii="Book Antiqua" w:hAnsi="Book Antiqua"/>
          <w:lang w:val="es-AR"/>
        </w:rPr>
        <w:t>En Avenida Aconquija desde Av</w:t>
      </w:r>
      <w:r w:rsidR="00464127" w:rsidRPr="00EC3C52">
        <w:rPr>
          <w:rFonts w:ascii="Book Antiqua" w:hAnsi="Book Antiqua"/>
          <w:lang w:val="es-AR"/>
        </w:rPr>
        <w:t xml:space="preserve">. </w:t>
      </w:r>
      <w:r w:rsidRPr="00EC3C52">
        <w:rPr>
          <w:rFonts w:ascii="Book Antiqua" w:hAnsi="Book Antiqua"/>
          <w:lang w:val="es-AR"/>
        </w:rPr>
        <w:t xml:space="preserve">Alfredo Guzmán hasta calle Salustiano Zavalía los </w:t>
      </w:r>
      <w:r w:rsidRPr="00EC3C52">
        <w:rPr>
          <w:rFonts w:ascii="Book Antiqua" w:hAnsi="Book Antiqua"/>
          <w:bCs/>
          <w:lang w:val="es-AR"/>
        </w:rPr>
        <w:t xml:space="preserve">USOS PERMITIDOS </w:t>
      </w:r>
      <w:r w:rsidRPr="00EC3C52">
        <w:rPr>
          <w:rFonts w:ascii="Book Antiqua" w:hAnsi="Book Antiqua"/>
          <w:lang w:val="es-AR"/>
        </w:rPr>
        <w:t>serán</w:t>
      </w:r>
      <w:r w:rsidR="00747F1F" w:rsidRPr="00EC3C52">
        <w:rPr>
          <w:rFonts w:ascii="Book Antiqua" w:hAnsi="Book Antiqua"/>
          <w:bCs/>
          <w:lang w:val="es-AR"/>
        </w:rPr>
        <w:t xml:space="preserve">: </w:t>
      </w:r>
    </w:p>
    <w:p w:rsidR="0049515F" w:rsidRPr="00EC3C52" w:rsidRDefault="006963BA" w:rsidP="00971106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Centro Comercial, (Antes mencionados como galerías comerciales y permitida su instalación en esta zona con las restricciones de estacionamiento determinadas en el cuadro de Usos de la Ordenanza Nº 613/94)</w:t>
      </w:r>
    </w:p>
    <w:p w:rsidR="0049515F" w:rsidRPr="00EC3C52" w:rsidRDefault="00450255" w:rsidP="00971106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Boliches Bailables</w:t>
      </w:r>
      <w:r w:rsidR="00464127" w:rsidRPr="00EC3C52">
        <w:rPr>
          <w:rFonts w:ascii="Book Antiqua" w:hAnsi="Book Antiqua"/>
          <w:lang w:val="es-AR"/>
        </w:rPr>
        <w:t>.</w:t>
      </w:r>
      <w:r w:rsidR="0049515F" w:rsidRPr="00EC3C52">
        <w:rPr>
          <w:rFonts w:ascii="Book Antiqua" w:hAnsi="Book Antiqua"/>
          <w:lang w:val="es-AR"/>
        </w:rPr>
        <w:t xml:space="preserve"> </w:t>
      </w:r>
      <w:r w:rsidR="00464127" w:rsidRPr="00EC3C52">
        <w:rPr>
          <w:rFonts w:ascii="Book Antiqua" w:hAnsi="Book Antiqua"/>
          <w:lang w:val="es-AR"/>
        </w:rPr>
        <w:t>(</w:t>
      </w:r>
      <w:r w:rsidRPr="00EC3C52">
        <w:rPr>
          <w:rFonts w:ascii="Book Antiqua" w:hAnsi="Book Antiqua"/>
          <w:lang w:val="es-AR"/>
        </w:rPr>
        <w:t>Se introduce este uso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pues está omitido como actividad en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Pr="00EC3C52">
        <w:rPr>
          <w:rFonts w:ascii="Book Antiqua" w:hAnsi="Book Antiqua"/>
          <w:lang w:val="es-AR"/>
        </w:rPr>
        <w:t>613/94</w:t>
      </w:r>
      <w:r w:rsidR="00464127" w:rsidRPr="00EC3C52">
        <w:rPr>
          <w:rFonts w:ascii="Book Antiqua" w:hAnsi="Book Antiqua"/>
          <w:lang w:val="es-AR"/>
        </w:rPr>
        <w:t>)</w:t>
      </w:r>
    </w:p>
    <w:p w:rsidR="0049515F" w:rsidRPr="00EC3C52" w:rsidRDefault="00450255" w:rsidP="00971106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Restaurantes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Restobares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Patios de Comidas</w:t>
      </w:r>
      <w:r w:rsidR="00747F1F" w:rsidRPr="00EC3C52">
        <w:rPr>
          <w:rFonts w:ascii="Book Antiqua" w:hAnsi="Book Antiqua"/>
          <w:lang w:val="es-AR"/>
        </w:rPr>
        <w:t xml:space="preserve">: </w:t>
      </w:r>
      <w:r w:rsidR="00464127" w:rsidRPr="00EC3C52">
        <w:rPr>
          <w:rFonts w:ascii="Book Antiqua" w:hAnsi="Book Antiqua"/>
          <w:lang w:val="es-AR"/>
        </w:rPr>
        <w:t>(</w:t>
      </w:r>
      <w:r w:rsidRPr="00EC3C52">
        <w:rPr>
          <w:rFonts w:ascii="Book Antiqua" w:hAnsi="Book Antiqua"/>
          <w:lang w:val="es-AR"/>
        </w:rPr>
        <w:t>Determinado como permitido en el Cuadro de Uso de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Pr="00EC3C52">
        <w:rPr>
          <w:rFonts w:ascii="Book Antiqua" w:hAnsi="Book Antiqua"/>
          <w:lang w:val="es-AR"/>
        </w:rPr>
        <w:t>613/94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exclusivamente sobre Avenida Aconquija</w:t>
      </w:r>
      <w:r w:rsidR="00464127" w:rsidRPr="00EC3C52">
        <w:rPr>
          <w:rFonts w:ascii="Book Antiqua" w:hAnsi="Book Antiqua"/>
          <w:lang w:val="es-AR"/>
        </w:rPr>
        <w:t>)</w:t>
      </w:r>
    </w:p>
    <w:p w:rsidR="0049515F" w:rsidRPr="00EC3C52" w:rsidRDefault="00450255" w:rsidP="00971106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Pubs</w:t>
      </w:r>
      <w:r w:rsidR="0049515F" w:rsidRPr="00EC3C52">
        <w:rPr>
          <w:rFonts w:ascii="Book Antiqua" w:hAnsi="Book Antiqua"/>
          <w:lang w:val="es-AR"/>
        </w:rPr>
        <w:t xml:space="preserve"> </w:t>
      </w:r>
      <w:r w:rsidR="00464127" w:rsidRPr="00EC3C52">
        <w:rPr>
          <w:rFonts w:ascii="Book Antiqua" w:hAnsi="Book Antiqua"/>
          <w:lang w:val="es-AR"/>
        </w:rPr>
        <w:t>(</w:t>
      </w:r>
      <w:r w:rsidRPr="00EC3C52">
        <w:rPr>
          <w:rFonts w:ascii="Book Antiqua" w:hAnsi="Book Antiqua"/>
          <w:lang w:val="es-AR"/>
        </w:rPr>
        <w:t>Se introduce esta actividad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pues está mencionado como Café Concert en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Pr="00EC3C52">
        <w:rPr>
          <w:rFonts w:ascii="Book Antiqua" w:hAnsi="Book Antiqua"/>
          <w:lang w:val="es-AR"/>
        </w:rPr>
        <w:t>613/94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pag</w:t>
      </w:r>
      <w:r w:rsidR="00464127" w:rsidRPr="00EC3C52">
        <w:rPr>
          <w:rFonts w:ascii="Book Antiqua" w:hAnsi="Book Antiqua"/>
          <w:lang w:val="es-AR"/>
        </w:rPr>
        <w:t xml:space="preserve">. </w:t>
      </w:r>
      <w:r w:rsidRPr="00EC3C52">
        <w:rPr>
          <w:rFonts w:ascii="Book Antiqua" w:hAnsi="Book Antiqua"/>
          <w:lang w:val="es-AR"/>
        </w:rPr>
        <w:t>86</w:t>
      </w:r>
      <w:r w:rsidR="00464127" w:rsidRPr="00EC3C52">
        <w:rPr>
          <w:rFonts w:ascii="Book Antiqua" w:hAnsi="Book Antiqua"/>
          <w:lang w:val="es-AR"/>
        </w:rPr>
        <w:t>)</w:t>
      </w:r>
    </w:p>
    <w:p w:rsidR="0049515F" w:rsidRPr="00EC3C52" w:rsidRDefault="00747F1F" w:rsidP="00971106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Bares, Patios cerveceros, Pool. ((Determinado como permitido en el Cuadro de Uso de la Ordenanza Nº 613/94, pag. 89)</w:t>
      </w:r>
    </w:p>
    <w:p w:rsidR="0049515F" w:rsidRPr="00EC3C52" w:rsidRDefault="00450255" w:rsidP="00971106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lastRenderedPageBreak/>
        <w:t>Cybers y Locutorios</w:t>
      </w:r>
      <w:r w:rsidR="00464127" w:rsidRPr="00EC3C52">
        <w:rPr>
          <w:rFonts w:ascii="Book Antiqua" w:hAnsi="Book Antiqua"/>
          <w:lang w:val="es-AR"/>
        </w:rPr>
        <w:t>,</w:t>
      </w:r>
      <w:r w:rsidR="0049515F" w:rsidRPr="00EC3C52">
        <w:rPr>
          <w:rFonts w:ascii="Book Antiqua" w:hAnsi="Book Antiqua"/>
          <w:lang w:val="es-AR"/>
        </w:rPr>
        <w:t xml:space="preserve"> </w:t>
      </w:r>
      <w:r w:rsidR="00464127" w:rsidRPr="00EC3C52">
        <w:rPr>
          <w:rFonts w:ascii="Book Antiqua" w:hAnsi="Book Antiqua"/>
          <w:lang w:val="es-AR"/>
        </w:rPr>
        <w:t>(</w:t>
      </w:r>
      <w:r w:rsidRPr="00EC3C52">
        <w:rPr>
          <w:rFonts w:ascii="Book Antiqua" w:hAnsi="Book Antiqua"/>
          <w:lang w:val="es-AR"/>
        </w:rPr>
        <w:t>Estas actividades se incorporan por ser de actualidad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y por lo tanto no fueron contempladas en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Pr="00EC3C52">
        <w:rPr>
          <w:rFonts w:ascii="Book Antiqua" w:hAnsi="Book Antiqua"/>
          <w:lang w:val="es-AR"/>
        </w:rPr>
        <w:t>613/94</w:t>
      </w:r>
      <w:r w:rsidR="00464127" w:rsidRPr="00EC3C52">
        <w:rPr>
          <w:rFonts w:ascii="Book Antiqua" w:hAnsi="Book Antiqua"/>
          <w:lang w:val="es-AR"/>
        </w:rPr>
        <w:t>)</w:t>
      </w:r>
    </w:p>
    <w:p w:rsidR="0049515F" w:rsidRPr="00EC3C52" w:rsidRDefault="00450255" w:rsidP="00464127">
      <w:pPr>
        <w:keepNext/>
        <w:spacing w:after="180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USOS PROHIBIDOS</w:t>
      </w:r>
      <w:r w:rsidR="00747F1F" w:rsidRPr="00EC3C52">
        <w:rPr>
          <w:rFonts w:ascii="Book Antiqua" w:hAnsi="Book Antiqua"/>
          <w:bCs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La instalación de nuevas estaciones de servicios cualquiera sea su tipo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cualquier servicio al Automotor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Hoteles de cualquier tipo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casa velatorias</w:t>
      </w:r>
      <w:r w:rsidR="00464127" w:rsidRPr="00EC3C52">
        <w:rPr>
          <w:rFonts w:ascii="Book Antiqua" w:hAnsi="Book Antiqua"/>
          <w:lang w:val="es-AR"/>
        </w:rPr>
        <w:t>.</w:t>
      </w:r>
    </w:p>
    <w:p w:rsidR="000931F1" w:rsidRPr="00EC3C52" w:rsidRDefault="00450255" w:rsidP="00464127">
      <w:pPr>
        <w:keepNext/>
        <w:spacing w:after="180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Los Retiros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Alturas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FOS y FOT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serán los indicados en el punto a</w:t>
      </w:r>
      <w:r w:rsidR="00464127" w:rsidRPr="00EC3C52">
        <w:rPr>
          <w:rFonts w:ascii="Book Antiqua" w:hAnsi="Book Antiqua"/>
          <w:lang w:val="es-AR"/>
        </w:rPr>
        <w:t>)</w:t>
      </w:r>
      <w:r w:rsidR="0049515F" w:rsidRPr="00EC3C52">
        <w:rPr>
          <w:rFonts w:ascii="Book Antiqua" w:hAnsi="Book Antiqua"/>
          <w:lang w:val="es-AR"/>
        </w:rPr>
        <w:t xml:space="preserve"> </w:t>
      </w:r>
      <w:r w:rsidRPr="00EC3C52">
        <w:rPr>
          <w:rFonts w:ascii="Book Antiqua" w:hAnsi="Book Antiqua"/>
          <w:lang w:val="es-AR"/>
        </w:rPr>
        <w:t>del Inciso B</w:t>
      </w:r>
      <w:r w:rsidR="00464127" w:rsidRPr="00EC3C52">
        <w:rPr>
          <w:rFonts w:ascii="Book Antiqua" w:hAnsi="Book Antiqua"/>
          <w:lang w:val="es-AR"/>
        </w:rPr>
        <w:t>)</w:t>
      </w:r>
      <w:r w:rsidR="0049515F" w:rsidRPr="00EC3C52">
        <w:rPr>
          <w:rFonts w:ascii="Book Antiqua" w:hAnsi="Book Antiqua"/>
          <w:lang w:val="es-AR"/>
        </w:rPr>
        <w:t xml:space="preserve"> </w:t>
      </w:r>
      <w:r w:rsidRPr="00EC3C52">
        <w:rPr>
          <w:rFonts w:ascii="Book Antiqua" w:hAnsi="Book Antiqua"/>
          <w:lang w:val="es-AR"/>
        </w:rPr>
        <w:t>de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Pr="00EC3C52">
        <w:rPr>
          <w:rFonts w:ascii="Book Antiqua" w:hAnsi="Book Antiqua"/>
          <w:lang w:val="es-AR"/>
        </w:rPr>
        <w:t>613/94</w:t>
      </w:r>
      <w:r w:rsidR="00464127" w:rsidRPr="00EC3C52">
        <w:rPr>
          <w:rFonts w:ascii="Book Antiqua" w:hAnsi="Book Antiqua"/>
          <w:lang w:val="es-AR"/>
        </w:rPr>
        <w:t xml:space="preserve">. </w:t>
      </w:r>
      <w:r w:rsidRPr="00EC3C52">
        <w:rPr>
          <w:rFonts w:ascii="Book Antiqua" w:hAnsi="Book Antiqua"/>
          <w:lang w:val="es-AR"/>
        </w:rPr>
        <w:t>”</w:t>
      </w:r>
    </w:p>
    <w:p w:rsidR="0049515F" w:rsidRPr="00EC3C52" w:rsidRDefault="00E73D20" w:rsidP="00E73D20">
      <w:pPr>
        <w:keepNext/>
        <w:spacing w:after="180"/>
        <w:jc w:val="both"/>
        <w:rPr>
          <w:rFonts w:ascii="Book Antiqua" w:hAnsi="Book Antiqua"/>
          <w:lang w:val="es-AR"/>
        </w:rPr>
      </w:pPr>
      <w:r w:rsidRPr="00E73D20">
        <w:rPr>
          <w:rFonts w:ascii="Book Antiqua" w:hAnsi="Book Antiqua"/>
          <w:u w:val="single"/>
          <w:lang w:val="es-AR"/>
        </w:rPr>
        <w:t>ARTÍCULO CUARTO</w:t>
      </w:r>
      <w:r w:rsidR="00747F1F" w:rsidRPr="00747F1F">
        <w:rPr>
          <w:rFonts w:ascii="Book Antiqua" w:hAnsi="Book Antiqua"/>
          <w:lang w:val="es-AR"/>
        </w:rPr>
        <w:t>:</w:t>
      </w:r>
      <w:r w:rsidR="00747F1F" w:rsidRPr="00EC3C52">
        <w:rPr>
          <w:rFonts w:ascii="Book Antiqua" w:hAnsi="Book Antiqua"/>
          <w:lang w:val="es-AR"/>
        </w:rPr>
        <w:t xml:space="preserve"> </w:t>
      </w:r>
      <w:r w:rsidR="00450255" w:rsidRPr="00EC3C52">
        <w:rPr>
          <w:rFonts w:ascii="Book Antiqua" w:hAnsi="Book Antiqua"/>
          <w:bCs/>
          <w:lang w:val="es-AR"/>
        </w:rPr>
        <w:t xml:space="preserve">MODIFICASE </w:t>
      </w:r>
      <w:r w:rsidR="00450255" w:rsidRPr="00EC3C52">
        <w:rPr>
          <w:rFonts w:ascii="Book Antiqua" w:hAnsi="Book Antiqua"/>
          <w:lang w:val="es-AR"/>
        </w:rPr>
        <w:t>el Artículo Cuarto de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="00450255" w:rsidRPr="00EC3C52">
        <w:rPr>
          <w:rFonts w:ascii="Book Antiqua" w:hAnsi="Book Antiqua"/>
          <w:lang w:val="es-AR"/>
        </w:rPr>
        <w:t>1417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="00450255" w:rsidRPr="00EC3C52">
        <w:rPr>
          <w:rFonts w:ascii="Book Antiqua" w:hAnsi="Book Antiqua"/>
          <w:lang w:val="es-AR"/>
        </w:rPr>
        <w:t>el que quedará redactado de la siguiente manera</w:t>
      </w:r>
      <w:r w:rsidR="00747F1F" w:rsidRPr="00EC3C52">
        <w:rPr>
          <w:rFonts w:ascii="Book Antiqua" w:hAnsi="Book Antiqua"/>
          <w:lang w:val="es-AR"/>
        </w:rPr>
        <w:t xml:space="preserve">: </w:t>
      </w:r>
    </w:p>
    <w:p w:rsidR="0049515F" w:rsidRPr="00EC3C52" w:rsidRDefault="00747F1F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 xml:space="preserve">“Artículo Cuarto: INCORPORASE al punto 3.3. 2.2. de la Ordenanza Nº 613, el Inciso C) definiéndose en el mismo los Usos Permitidos y prohibidos de la zona CMB, de la UA2, el que deberá leerse de la siguiente manera: 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C</w:t>
      </w:r>
      <w:r w:rsidR="00464127" w:rsidRPr="00EC3C52">
        <w:rPr>
          <w:rFonts w:ascii="Book Antiqua" w:hAnsi="Book Antiqua"/>
          <w:bCs/>
          <w:lang w:val="es-AR"/>
        </w:rPr>
        <w:t>)</w:t>
      </w:r>
      <w:r w:rsidR="0049515F" w:rsidRPr="00EC3C52">
        <w:rPr>
          <w:rFonts w:ascii="Book Antiqua" w:hAnsi="Book Antiqua"/>
          <w:bCs/>
          <w:lang w:val="es-AR"/>
        </w:rPr>
        <w:t xml:space="preserve"> </w:t>
      </w:r>
      <w:r w:rsidRPr="00EC3C52">
        <w:rPr>
          <w:rFonts w:ascii="Book Antiqua" w:hAnsi="Book Antiqua"/>
          <w:bCs/>
          <w:lang w:val="es-AR"/>
        </w:rPr>
        <w:t>ZONA CMB</w:t>
      </w:r>
      <w:r w:rsidR="00747F1F" w:rsidRPr="00EC3C52">
        <w:rPr>
          <w:rFonts w:ascii="Book Antiqua" w:hAnsi="Book Antiqua"/>
          <w:bCs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en Avenida Aconquija desde Salustiano Zavalía hasta calle Carlos Darwin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 xml:space="preserve">los </w:t>
      </w:r>
      <w:r w:rsidRPr="00EC3C52">
        <w:rPr>
          <w:rFonts w:ascii="Book Antiqua" w:hAnsi="Book Antiqua"/>
          <w:bCs/>
          <w:lang w:val="es-AR"/>
        </w:rPr>
        <w:t>Usos Permitidos en CMB</w:t>
      </w:r>
      <w:r w:rsidR="00464127" w:rsidRPr="00EC3C52">
        <w:rPr>
          <w:rFonts w:ascii="Book Antiqua" w:hAnsi="Book Antiqua"/>
          <w:bCs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desde calle Carlos Darwin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hasta calle Anzorena</w:t>
      </w:r>
      <w:r w:rsidR="00747F1F" w:rsidRPr="00EC3C52">
        <w:rPr>
          <w:rFonts w:ascii="Book Antiqua" w:hAnsi="Book Antiqua"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Galerías comerciales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edificios para oficinas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Super Mercados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Carnicerías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panaderías con elaboración propia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pescaderías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rotiserías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venta de artículos para el hogar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casas de fiestas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hoteles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casas de lavado de ropa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comercios minoristas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sanatorios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comunicaciones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regalerías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cotillón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farmacias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templos</w:t>
      </w:r>
      <w:r w:rsidR="00464127" w:rsidRPr="00EC3C52">
        <w:rPr>
          <w:rFonts w:ascii="Book Antiqua" w:hAnsi="Book Antiqua"/>
          <w:lang w:val="es-AR"/>
        </w:rPr>
        <w:t>.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Usos Prohibidos</w:t>
      </w:r>
      <w:r w:rsidR="00747F1F" w:rsidRPr="00EC3C52">
        <w:rPr>
          <w:rFonts w:ascii="Book Antiqua" w:hAnsi="Book Antiqua"/>
          <w:bCs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Talleres de chapa y pintura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estaciones de servicio cualquiera sea su tipo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servicios para el automotor y motocicletas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corralones de materiales de cualquier tipo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casas velatorias</w:t>
      </w:r>
      <w:r w:rsidR="00464127" w:rsidRPr="00EC3C52">
        <w:rPr>
          <w:rFonts w:ascii="Book Antiqua" w:hAnsi="Book Antiqua"/>
          <w:lang w:val="es-AR"/>
        </w:rPr>
        <w:t>.</w:t>
      </w:r>
    </w:p>
    <w:p w:rsidR="000931F1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Los Retiros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Alturas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FOS Y FOT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serán iguales a los consignados en el Inciso B</w:t>
      </w:r>
      <w:r w:rsidR="00464127" w:rsidRPr="00EC3C52">
        <w:rPr>
          <w:rFonts w:ascii="Book Antiqua" w:hAnsi="Book Antiqua"/>
          <w:lang w:val="es-AR"/>
        </w:rPr>
        <w:t>)</w:t>
      </w:r>
      <w:r w:rsidR="0049515F" w:rsidRPr="00EC3C52">
        <w:rPr>
          <w:rFonts w:ascii="Book Antiqua" w:hAnsi="Book Antiqua"/>
          <w:lang w:val="es-AR"/>
        </w:rPr>
        <w:t xml:space="preserve"> </w:t>
      </w:r>
      <w:r w:rsidRPr="00EC3C52">
        <w:rPr>
          <w:rFonts w:ascii="Book Antiqua" w:hAnsi="Book Antiqua"/>
          <w:lang w:val="es-AR"/>
        </w:rPr>
        <w:t>punto a</w:t>
      </w:r>
      <w:r w:rsidR="00464127" w:rsidRPr="00EC3C52">
        <w:rPr>
          <w:rFonts w:ascii="Book Antiqua" w:hAnsi="Book Antiqua"/>
          <w:lang w:val="es-AR"/>
        </w:rPr>
        <w:t>)</w:t>
      </w:r>
      <w:r w:rsidR="0049515F" w:rsidRPr="00EC3C52">
        <w:rPr>
          <w:rFonts w:ascii="Book Antiqua" w:hAnsi="Book Antiqua"/>
          <w:lang w:val="es-AR"/>
        </w:rPr>
        <w:t xml:space="preserve"> </w:t>
      </w:r>
      <w:r w:rsidRPr="00EC3C52">
        <w:rPr>
          <w:rFonts w:ascii="Book Antiqua" w:hAnsi="Book Antiqua"/>
          <w:lang w:val="es-AR"/>
        </w:rPr>
        <w:t>de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Pr="00EC3C52">
        <w:rPr>
          <w:rFonts w:ascii="Book Antiqua" w:hAnsi="Book Antiqua"/>
          <w:lang w:val="es-AR"/>
        </w:rPr>
        <w:t>613”</w:t>
      </w:r>
    </w:p>
    <w:p w:rsidR="0049515F" w:rsidRPr="00EC3C52" w:rsidRDefault="00E73D20" w:rsidP="00E73D20">
      <w:pPr>
        <w:keepNext/>
        <w:spacing w:after="180"/>
        <w:jc w:val="both"/>
        <w:rPr>
          <w:rFonts w:ascii="Book Antiqua" w:hAnsi="Book Antiqua"/>
          <w:lang w:val="es-AR"/>
        </w:rPr>
      </w:pPr>
      <w:r w:rsidRPr="00E73D20">
        <w:rPr>
          <w:rFonts w:ascii="Book Antiqua" w:hAnsi="Book Antiqua"/>
          <w:bCs/>
          <w:u w:val="single"/>
          <w:lang w:val="es-AR"/>
        </w:rPr>
        <w:t>ARTÍCULO QUINTO</w:t>
      </w:r>
      <w:r w:rsidR="00747F1F" w:rsidRPr="00747F1F">
        <w:rPr>
          <w:rFonts w:ascii="Book Antiqua" w:hAnsi="Book Antiqua"/>
          <w:bCs/>
          <w:lang w:val="es-AR"/>
        </w:rPr>
        <w:t>:</w:t>
      </w:r>
      <w:r w:rsidR="00747F1F" w:rsidRPr="00EC3C52">
        <w:rPr>
          <w:rFonts w:ascii="Book Antiqua" w:hAnsi="Book Antiqua"/>
          <w:bCs/>
          <w:lang w:val="es-AR"/>
        </w:rPr>
        <w:t xml:space="preserve"> </w:t>
      </w:r>
      <w:r w:rsidR="00450255" w:rsidRPr="00EC3C52">
        <w:rPr>
          <w:rFonts w:ascii="Book Antiqua" w:hAnsi="Book Antiqua"/>
          <w:bCs/>
          <w:lang w:val="es-AR"/>
        </w:rPr>
        <w:t xml:space="preserve">MODIFICASE </w:t>
      </w:r>
      <w:r w:rsidR="00450255" w:rsidRPr="00EC3C52">
        <w:rPr>
          <w:rFonts w:ascii="Book Antiqua" w:hAnsi="Book Antiqua"/>
          <w:lang w:val="es-AR"/>
        </w:rPr>
        <w:t>el Artículo Quinto de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="00450255" w:rsidRPr="00EC3C52">
        <w:rPr>
          <w:rFonts w:ascii="Book Antiqua" w:hAnsi="Book Antiqua"/>
          <w:lang w:val="es-AR"/>
        </w:rPr>
        <w:t>1417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="00450255" w:rsidRPr="00EC3C52">
        <w:rPr>
          <w:rFonts w:ascii="Book Antiqua" w:hAnsi="Book Antiqua"/>
          <w:lang w:val="es-AR"/>
        </w:rPr>
        <w:t>el que quedará redactado de la siguiente manera</w:t>
      </w:r>
      <w:r w:rsidR="00747F1F" w:rsidRPr="00EC3C52">
        <w:rPr>
          <w:rFonts w:ascii="Book Antiqua" w:hAnsi="Book Antiqua"/>
          <w:lang w:val="es-AR"/>
        </w:rPr>
        <w:t xml:space="preserve">: </w:t>
      </w:r>
    </w:p>
    <w:p w:rsidR="0049515F" w:rsidRPr="00EC3C52" w:rsidRDefault="00747F1F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 xml:space="preserve">“Artículo Quinto: INCORPORASE al punto 3.3. 2.2. de la Ordenanza Nº 613, el Inciso D) definiéndose en el mismo los Usos Permitidos y prohibidos de la zona CMA, de la UA2, el que deberá leerse de la siguiente manera: 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a</w:t>
      </w:r>
      <w:r w:rsidR="00464127" w:rsidRPr="00EC3C52">
        <w:rPr>
          <w:rFonts w:ascii="Book Antiqua" w:hAnsi="Book Antiqua"/>
          <w:bCs/>
          <w:lang w:val="es-AR"/>
        </w:rPr>
        <w:t>)</w:t>
      </w:r>
      <w:r w:rsidR="0049515F" w:rsidRPr="00EC3C52">
        <w:rPr>
          <w:rFonts w:ascii="Book Antiqua" w:hAnsi="Book Antiqua"/>
          <w:bCs/>
          <w:lang w:val="es-AR"/>
        </w:rPr>
        <w:t xml:space="preserve"> </w:t>
      </w:r>
      <w:r w:rsidRPr="00EC3C52">
        <w:rPr>
          <w:rFonts w:ascii="Book Antiqua" w:hAnsi="Book Antiqua"/>
          <w:lang w:val="es-AR"/>
        </w:rPr>
        <w:t>En Avenida Aconquija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 xml:space="preserve">desde Carlos Darwin hasta Anzorena los </w:t>
      </w:r>
      <w:r w:rsidRPr="00EC3C52">
        <w:rPr>
          <w:rFonts w:ascii="Book Antiqua" w:hAnsi="Book Antiqua"/>
          <w:bCs/>
          <w:lang w:val="es-AR"/>
        </w:rPr>
        <w:t xml:space="preserve">Usos Permitidos </w:t>
      </w:r>
      <w:r w:rsidRPr="00EC3C52">
        <w:rPr>
          <w:rFonts w:ascii="Book Antiqua" w:hAnsi="Book Antiqua"/>
          <w:lang w:val="es-AR"/>
        </w:rPr>
        <w:t>serán</w:t>
      </w:r>
      <w:r w:rsidR="00747F1F" w:rsidRPr="00EC3C52">
        <w:rPr>
          <w:rFonts w:ascii="Book Antiqua" w:hAnsi="Book Antiqua"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Galerías comerciales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edificios para oficinas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Super Mercados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Carnicerías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panaderías con elaboración propia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pescaderías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rotiserías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venta de artículos para el hogar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casas de fiestas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hoteles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casas de lavado de ropa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comercios minoristas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sanatorios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comunicaciones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regalarías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cotillón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farmacias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templos</w:t>
      </w:r>
      <w:r w:rsidR="00464127" w:rsidRPr="00EC3C52">
        <w:rPr>
          <w:rFonts w:ascii="Book Antiqua" w:hAnsi="Book Antiqua"/>
          <w:lang w:val="es-AR"/>
        </w:rPr>
        <w:t>.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Usos Prohibidos</w:t>
      </w:r>
      <w:r w:rsidR="00747F1F" w:rsidRPr="00EC3C52">
        <w:rPr>
          <w:rFonts w:ascii="Book Antiqua" w:hAnsi="Book Antiqua"/>
          <w:bCs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Talleres de chapa y pintura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estaciones de servicio cualquiera sea su tipo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servicios para el automotor y motocicletas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corralones de materiales de cualquier tipo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casas velatorias</w:t>
      </w:r>
      <w:r w:rsidR="00464127" w:rsidRPr="00EC3C52">
        <w:rPr>
          <w:rFonts w:ascii="Book Antiqua" w:hAnsi="Book Antiqua"/>
          <w:lang w:val="es-AR"/>
        </w:rPr>
        <w:t>.</w:t>
      </w:r>
    </w:p>
    <w:p w:rsidR="000931F1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b</w:t>
      </w:r>
      <w:r w:rsidR="00464127" w:rsidRPr="00EC3C52">
        <w:rPr>
          <w:rFonts w:ascii="Book Antiqua" w:hAnsi="Book Antiqua"/>
          <w:lang w:val="es-AR"/>
        </w:rPr>
        <w:t>)</w:t>
      </w:r>
      <w:r w:rsidR="0049515F" w:rsidRPr="00EC3C52">
        <w:rPr>
          <w:rFonts w:ascii="Book Antiqua" w:hAnsi="Book Antiqua"/>
          <w:lang w:val="es-AR"/>
        </w:rPr>
        <w:t xml:space="preserve"> </w:t>
      </w:r>
      <w:r w:rsidRPr="00EC3C52">
        <w:rPr>
          <w:rFonts w:ascii="Book Antiqua" w:hAnsi="Book Antiqua"/>
          <w:lang w:val="es-AR"/>
        </w:rPr>
        <w:t>En los demás radios definidos como CMB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en la Unidad Ambiental 2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los Usos permitidos serán los consignados en el Cuadro de Usos</w:t>
      </w:r>
    </w:p>
    <w:p w:rsidR="000931F1" w:rsidRPr="00EC3C52" w:rsidRDefault="00450255" w:rsidP="00576BCE">
      <w:pPr>
        <w:pStyle w:val="Sangra2detindependiente"/>
        <w:keepNext/>
        <w:spacing w:after="180"/>
        <w:ind w:left="284" w:right="282" w:firstLine="0"/>
        <w:rPr>
          <w:rFonts w:ascii="Book Antiqua" w:hAnsi="Book Antiqua"/>
        </w:rPr>
      </w:pPr>
      <w:r w:rsidRPr="00EC3C52">
        <w:rPr>
          <w:rFonts w:ascii="Book Antiqua" w:hAnsi="Book Antiqua"/>
        </w:rPr>
        <w:lastRenderedPageBreak/>
        <w:t>Los RETIRO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FOS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FOT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y ALTURAS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exigidos para los puntos a</w:t>
      </w:r>
      <w:r w:rsidR="00464127" w:rsidRPr="00EC3C52">
        <w:rPr>
          <w:rFonts w:ascii="Book Antiqua" w:hAnsi="Book Antiqua"/>
        </w:rPr>
        <w:t>)</w:t>
      </w:r>
      <w:r w:rsidR="0049515F" w:rsidRPr="00EC3C52">
        <w:rPr>
          <w:rFonts w:ascii="Book Antiqua" w:hAnsi="Book Antiqua"/>
        </w:rPr>
        <w:t xml:space="preserve"> </w:t>
      </w:r>
      <w:r w:rsidRPr="00EC3C52">
        <w:rPr>
          <w:rFonts w:ascii="Book Antiqua" w:hAnsi="Book Antiqua"/>
        </w:rPr>
        <w:t>y b</w:t>
      </w:r>
      <w:r w:rsidR="00464127" w:rsidRPr="00EC3C52">
        <w:rPr>
          <w:rFonts w:ascii="Book Antiqua" w:hAnsi="Book Antiqua"/>
        </w:rPr>
        <w:t>)</w:t>
      </w:r>
      <w:r w:rsidR="0049515F" w:rsidRPr="00EC3C52">
        <w:rPr>
          <w:rFonts w:ascii="Book Antiqua" w:hAnsi="Book Antiqua"/>
        </w:rPr>
        <w:t xml:space="preserve"> </w:t>
      </w:r>
      <w:r w:rsidRPr="00EC3C52">
        <w:rPr>
          <w:rFonts w:ascii="Book Antiqua" w:hAnsi="Book Antiqua"/>
        </w:rPr>
        <w:t>de este Inciso</w:t>
      </w:r>
      <w:r w:rsidR="00464127" w:rsidRPr="00EC3C52">
        <w:rPr>
          <w:rFonts w:ascii="Book Antiqua" w:hAnsi="Book Antiqua"/>
        </w:rPr>
        <w:t xml:space="preserve">, </w:t>
      </w:r>
      <w:r w:rsidRPr="00EC3C52">
        <w:rPr>
          <w:rFonts w:ascii="Book Antiqua" w:hAnsi="Book Antiqua"/>
        </w:rPr>
        <w:t>serán iguales a los indicados en el Inciso B</w:t>
      </w:r>
      <w:r w:rsidR="00464127" w:rsidRPr="00EC3C52">
        <w:rPr>
          <w:rFonts w:ascii="Book Antiqua" w:hAnsi="Book Antiqua"/>
        </w:rPr>
        <w:t>)</w:t>
      </w:r>
      <w:r w:rsidR="0049515F" w:rsidRPr="00EC3C52">
        <w:rPr>
          <w:rFonts w:ascii="Book Antiqua" w:hAnsi="Book Antiqua"/>
        </w:rPr>
        <w:t xml:space="preserve"> </w:t>
      </w:r>
      <w:r w:rsidRPr="00EC3C52">
        <w:rPr>
          <w:rFonts w:ascii="Book Antiqua" w:hAnsi="Book Antiqua"/>
        </w:rPr>
        <w:t>punto a</w:t>
      </w:r>
      <w:r w:rsidR="00464127" w:rsidRPr="00EC3C52">
        <w:rPr>
          <w:rFonts w:ascii="Book Antiqua" w:hAnsi="Book Antiqua"/>
        </w:rPr>
        <w:t>)</w:t>
      </w:r>
      <w:r w:rsidR="0049515F" w:rsidRPr="00EC3C52">
        <w:rPr>
          <w:rFonts w:ascii="Book Antiqua" w:hAnsi="Book Antiqua"/>
        </w:rPr>
        <w:t xml:space="preserve"> </w:t>
      </w:r>
      <w:r w:rsidRPr="00EC3C52">
        <w:rPr>
          <w:rFonts w:ascii="Book Antiqua" w:hAnsi="Book Antiqua"/>
        </w:rPr>
        <w:t>de esta misma Unidad Ambiental”</w:t>
      </w:r>
    </w:p>
    <w:p w:rsidR="0049515F" w:rsidRPr="00EC3C52" w:rsidRDefault="00E73D20" w:rsidP="00E73D20">
      <w:pPr>
        <w:keepNext/>
        <w:spacing w:after="180"/>
        <w:jc w:val="both"/>
        <w:rPr>
          <w:rFonts w:ascii="Book Antiqua" w:hAnsi="Book Antiqua"/>
          <w:lang w:val="es-AR"/>
        </w:rPr>
      </w:pPr>
      <w:r w:rsidRPr="00E73D20">
        <w:rPr>
          <w:rFonts w:ascii="Book Antiqua" w:hAnsi="Book Antiqua"/>
          <w:bCs/>
          <w:u w:val="single"/>
          <w:lang w:val="es-AR"/>
        </w:rPr>
        <w:t>ARTÍCULO SEXTO</w:t>
      </w:r>
      <w:r w:rsidR="00747F1F" w:rsidRPr="00747F1F">
        <w:rPr>
          <w:rFonts w:ascii="Book Antiqua" w:hAnsi="Book Antiqua"/>
          <w:bCs/>
          <w:lang w:val="es-AR"/>
        </w:rPr>
        <w:t>:</w:t>
      </w:r>
      <w:r w:rsidR="00747F1F" w:rsidRPr="00EC3C52">
        <w:rPr>
          <w:rFonts w:ascii="Book Antiqua" w:hAnsi="Book Antiqua"/>
          <w:bCs/>
          <w:lang w:val="es-AR"/>
        </w:rPr>
        <w:t xml:space="preserve"> </w:t>
      </w:r>
      <w:r w:rsidR="00450255" w:rsidRPr="00EC3C52">
        <w:rPr>
          <w:rFonts w:ascii="Book Antiqua" w:hAnsi="Book Antiqua"/>
          <w:bCs/>
          <w:lang w:val="es-AR"/>
        </w:rPr>
        <w:t>MODIFÍCASE</w:t>
      </w:r>
      <w:r w:rsidR="00450255" w:rsidRPr="00EC3C52">
        <w:rPr>
          <w:rFonts w:ascii="Book Antiqua" w:hAnsi="Book Antiqua"/>
          <w:lang w:val="es-AR"/>
        </w:rPr>
        <w:t xml:space="preserve"> el Artículo Sexto de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="00450255" w:rsidRPr="00EC3C52">
        <w:rPr>
          <w:rFonts w:ascii="Book Antiqua" w:hAnsi="Book Antiqua"/>
          <w:lang w:val="es-AR"/>
        </w:rPr>
        <w:t>1417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="00450255" w:rsidRPr="00EC3C52">
        <w:rPr>
          <w:rFonts w:ascii="Book Antiqua" w:hAnsi="Book Antiqua"/>
          <w:lang w:val="es-AR"/>
        </w:rPr>
        <w:t>el que quedará redactado de la siguiente manera</w:t>
      </w:r>
      <w:r w:rsidR="00747F1F" w:rsidRPr="00EC3C52">
        <w:rPr>
          <w:rFonts w:ascii="Book Antiqua" w:hAnsi="Book Antiqua"/>
          <w:lang w:val="es-AR"/>
        </w:rPr>
        <w:t xml:space="preserve">: </w:t>
      </w:r>
    </w:p>
    <w:p w:rsidR="0049515F" w:rsidRPr="00EC3C52" w:rsidRDefault="00747F1F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 xml:space="preserve">“Artículo Sexto: MODIFÍCASE el punto a) del Inciso D) del punto 3.3. 2.1 de la Ordenanza Nº 613, definiéndoselos usos correspondiente a CM de la UA 1 de la siguiente manera: 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a</w:t>
      </w:r>
      <w:r w:rsidR="0020338C" w:rsidRPr="00EC3C52">
        <w:rPr>
          <w:rFonts w:ascii="Book Antiqua" w:hAnsi="Book Antiqua"/>
          <w:bCs/>
          <w:lang w:val="es-AR"/>
        </w:rPr>
        <w:t xml:space="preserve">) </w:t>
      </w:r>
      <w:bookmarkStart w:id="0" w:name="_GoBack"/>
      <w:bookmarkEnd w:id="0"/>
      <w:r w:rsidRPr="00EC3C52">
        <w:rPr>
          <w:rFonts w:ascii="Book Antiqua" w:hAnsi="Book Antiqua"/>
          <w:lang w:val="es-AR"/>
        </w:rPr>
        <w:t>En Avenida Aconquija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desde Camino del Perú hasta Bartolomé Hernández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 xml:space="preserve">los </w:t>
      </w:r>
      <w:r w:rsidRPr="00EC3C52">
        <w:rPr>
          <w:rFonts w:ascii="Book Antiqua" w:hAnsi="Book Antiqua"/>
          <w:bCs/>
          <w:lang w:val="es-AR"/>
        </w:rPr>
        <w:t xml:space="preserve">Usos Permitidos </w:t>
      </w:r>
      <w:r w:rsidRPr="00EC3C52">
        <w:rPr>
          <w:rFonts w:ascii="Book Antiqua" w:hAnsi="Book Antiqua"/>
          <w:lang w:val="es-AR"/>
        </w:rPr>
        <w:t>son</w:t>
      </w:r>
      <w:r w:rsidR="00747F1F" w:rsidRPr="00EC3C52">
        <w:rPr>
          <w:rFonts w:ascii="Book Antiqua" w:hAnsi="Book Antiqua"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Centro Comercial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Boliches Bailables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Restaurantes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Restobar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Pubs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Drugstores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Bares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Pool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Patios de comidas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Patios Cerveceros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Cybers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Locutorios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templos</w:t>
      </w:r>
      <w:r w:rsidR="00464127" w:rsidRPr="00EC3C52">
        <w:rPr>
          <w:rFonts w:ascii="Book Antiqua" w:hAnsi="Book Antiqua"/>
          <w:lang w:val="es-AR"/>
        </w:rPr>
        <w:t>.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Usos Prohibidos</w:t>
      </w:r>
      <w:r w:rsidR="00747F1F" w:rsidRPr="00EC3C52">
        <w:rPr>
          <w:rFonts w:ascii="Book Antiqua" w:hAnsi="Book Antiqua"/>
          <w:bCs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instalación de nuevas estaciones de servicios de cualquier tipo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otros Servicios al Automotor y motocicletas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Hoteles de cualquier tipo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casas velatorias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Salud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Sanatorios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Centros Asistenciales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nosocomios para enfermos mentales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etc</w:t>
      </w:r>
      <w:r w:rsidR="00464127" w:rsidRPr="00EC3C52">
        <w:rPr>
          <w:rFonts w:ascii="Book Antiqua" w:hAnsi="Book Antiqua"/>
          <w:lang w:val="es-AR"/>
        </w:rPr>
        <w:t>.</w:t>
      </w:r>
    </w:p>
    <w:p w:rsidR="00EB0ED1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USO COMPLEMENTARIO</w:t>
      </w:r>
      <w:r w:rsidR="00747F1F" w:rsidRPr="00EC3C52">
        <w:rPr>
          <w:rFonts w:ascii="Book Antiqua" w:hAnsi="Book Antiqua"/>
          <w:bCs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Vivienda unifamiliar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esparcimiento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DENSIDAD</w:t>
      </w:r>
      <w:r w:rsidR="00747F1F" w:rsidRPr="00EC3C52">
        <w:rPr>
          <w:rFonts w:ascii="Book Antiqua" w:hAnsi="Book Antiqua"/>
          <w:bCs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150 hab/h</w:t>
      </w:r>
      <w:r w:rsidR="00464127" w:rsidRPr="00EC3C52">
        <w:rPr>
          <w:rFonts w:ascii="Book Antiqua" w:hAnsi="Book Antiqua"/>
          <w:lang w:val="es-AR"/>
        </w:rPr>
        <w:t>.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FOS PARA COMERCIOS</w:t>
      </w:r>
      <w:r w:rsidR="00747F1F" w:rsidRPr="00EC3C52">
        <w:rPr>
          <w:rFonts w:ascii="Book Antiqua" w:hAnsi="Book Antiqua"/>
          <w:bCs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0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6</w:t>
      </w:r>
      <w:r w:rsidR="00464127" w:rsidRPr="00EC3C52">
        <w:rPr>
          <w:rFonts w:ascii="Book Antiqua" w:hAnsi="Book Antiqua"/>
          <w:lang w:val="es-AR"/>
        </w:rPr>
        <w:t>.</w:t>
      </w:r>
    </w:p>
    <w:p w:rsidR="00EB0ED1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FOS PARA VIVIENDA</w:t>
      </w:r>
      <w:r w:rsidR="00747F1F" w:rsidRPr="00EC3C52">
        <w:rPr>
          <w:rFonts w:ascii="Book Antiqua" w:hAnsi="Book Antiqua"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0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5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FOT PARA COMERCIOS</w:t>
      </w:r>
      <w:r w:rsidR="00747F1F" w:rsidRPr="00EC3C52">
        <w:rPr>
          <w:rFonts w:ascii="Book Antiqua" w:hAnsi="Book Antiqua"/>
          <w:bCs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0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7</w:t>
      </w:r>
      <w:r w:rsidR="00464127" w:rsidRPr="00EC3C52">
        <w:rPr>
          <w:rFonts w:ascii="Book Antiqua" w:hAnsi="Book Antiqua"/>
          <w:lang w:val="es-AR"/>
        </w:rPr>
        <w:t>.</w:t>
      </w:r>
    </w:p>
    <w:p w:rsidR="00EB0ED1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FOT PARA VIVIENDA</w:t>
      </w:r>
      <w:r w:rsidR="00747F1F" w:rsidRPr="00EC3C52">
        <w:rPr>
          <w:rFonts w:ascii="Book Antiqua" w:hAnsi="Book Antiqua"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1</w:t>
      </w:r>
    </w:p>
    <w:p w:rsidR="0049515F" w:rsidRPr="00EC3C52" w:rsidRDefault="00747F1F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RETIRO: 3,00mts para comercios y 6,00mts, para vivienda.</w:t>
      </w:r>
    </w:p>
    <w:p w:rsidR="0049515F" w:rsidRPr="00EC3C52" w:rsidRDefault="00450255" w:rsidP="00576BCE">
      <w:pPr>
        <w:pStyle w:val="Ttulo4"/>
        <w:spacing w:after="180"/>
        <w:ind w:left="284" w:right="282"/>
        <w:rPr>
          <w:rFonts w:ascii="Book Antiqua" w:hAnsi="Book Antiqua"/>
          <w:b w:val="0"/>
        </w:rPr>
      </w:pPr>
      <w:r w:rsidRPr="00EC3C52">
        <w:rPr>
          <w:rFonts w:ascii="Book Antiqua" w:hAnsi="Book Antiqua"/>
          <w:b w:val="0"/>
        </w:rPr>
        <w:t>ALTURA</w:t>
      </w:r>
      <w:r w:rsidR="00747F1F" w:rsidRPr="00EC3C52">
        <w:rPr>
          <w:rFonts w:ascii="Book Antiqua" w:hAnsi="Book Antiqua"/>
          <w:b w:val="0"/>
        </w:rPr>
        <w:t xml:space="preserve">: </w:t>
      </w:r>
    </w:p>
    <w:p w:rsidR="0049515F" w:rsidRPr="00EC3C52" w:rsidRDefault="00747F1F" w:rsidP="00576BCE">
      <w:pPr>
        <w:keepNext/>
        <w:numPr>
          <w:ilvl w:val="0"/>
          <w:numId w:val="1"/>
        </w:numPr>
        <w:tabs>
          <w:tab w:val="clear" w:pos="720"/>
        </w:tabs>
        <w:spacing w:after="180"/>
        <w:ind w:left="426" w:right="282" w:hanging="14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Para comercios, la altura máxima será de 3,00mts a los 3,00mts de retiro, pudiendo aumentarse 3,00mts a 6,00mts de la Línea municipal y con un ángulo de 30 grados se puede seguir subiendo.</w:t>
      </w:r>
    </w:p>
    <w:p w:rsidR="000931F1" w:rsidRPr="00EC3C52" w:rsidRDefault="00747F1F" w:rsidP="00576BCE">
      <w:pPr>
        <w:keepNext/>
        <w:numPr>
          <w:ilvl w:val="0"/>
          <w:numId w:val="1"/>
        </w:numPr>
        <w:tabs>
          <w:tab w:val="clear" w:pos="720"/>
        </w:tabs>
        <w:spacing w:after="180"/>
        <w:ind w:left="426" w:right="282" w:hanging="14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Para viviendas, la altura máxima será de 6,00mts a los 6,00mts de retiro, pudiéndose aumentar en un ángulo de 30 grados. ”</w:t>
      </w:r>
    </w:p>
    <w:p w:rsidR="0049515F" w:rsidRPr="00EC3C52" w:rsidRDefault="00E73D20" w:rsidP="00E73D20">
      <w:pPr>
        <w:keepNext/>
        <w:spacing w:after="180"/>
        <w:jc w:val="both"/>
        <w:rPr>
          <w:rFonts w:ascii="Book Antiqua" w:hAnsi="Book Antiqua"/>
          <w:lang w:val="es-AR"/>
        </w:rPr>
      </w:pPr>
      <w:r w:rsidRPr="00E73D20">
        <w:rPr>
          <w:rFonts w:ascii="Book Antiqua" w:hAnsi="Book Antiqua"/>
          <w:bCs/>
          <w:u w:val="single"/>
          <w:lang w:val="es-AR"/>
        </w:rPr>
        <w:t>ARTÍCULO SÉPTIMO</w:t>
      </w:r>
      <w:r w:rsidR="00747F1F" w:rsidRPr="00747F1F">
        <w:rPr>
          <w:rFonts w:ascii="Book Antiqua" w:hAnsi="Book Antiqua"/>
          <w:bCs/>
          <w:lang w:val="es-AR"/>
        </w:rPr>
        <w:t>:</w:t>
      </w:r>
      <w:r w:rsidR="00747F1F" w:rsidRPr="00EC3C52">
        <w:rPr>
          <w:rFonts w:ascii="Book Antiqua" w:hAnsi="Book Antiqua"/>
          <w:bCs/>
          <w:lang w:val="es-AR"/>
        </w:rPr>
        <w:t xml:space="preserve"> </w:t>
      </w:r>
      <w:r w:rsidR="00450255" w:rsidRPr="00EC3C52">
        <w:rPr>
          <w:rFonts w:ascii="Book Antiqua" w:hAnsi="Book Antiqua"/>
          <w:bCs/>
          <w:lang w:val="es-AR"/>
        </w:rPr>
        <w:t>MODIFÍCASE</w:t>
      </w:r>
      <w:r w:rsidR="00450255" w:rsidRPr="00EC3C52">
        <w:rPr>
          <w:rFonts w:ascii="Book Antiqua" w:hAnsi="Book Antiqua"/>
          <w:lang w:val="es-AR"/>
        </w:rPr>
        <w:t xml:space="preserve"> el Artículo Septimo de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="00450255" w:rsidRPr="00EC3C52">
        <w:rPr>
          <w:rFonts w:ascii="Book Antiqua" w:hAnsi="Book Antiqua"/>
          <w:lang w:val="es-AR"/>
        </w:rPr>
        <w:t>1417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="00450255" w:rsidRPr="00EC3C52">
        <w:rPr>
          <w:rFonts w:ascii="Book Antiqua" w:hAnsi="Book Antiqua"/>
          <w:lang w:val="es-AR"/>
        </w:rPr>
        <w:t>el que quedará redactado de la siguiente manera</w:t>
      </w:r>
      <w:r w:rsidR="00747F1F" w:rsidRPr="00EC3C52">
        <w:rPr>
          <w:rFonts w:ascii="Book Antiqua" w:hAnsi="Book Antiqua"/>
          <w:lang w:val="es-AR"/>
        </w:rPr>
        <w:t xml:space="preserve">: </w:t>
      </w:r>
    </w:p>
    <w:p w:rsidR="0049515F" w:rsidRPr="00EC3C52" w:rsidRDefault="00747F1F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 xml:space="preserve">“Artículo Séptimo: Incorpóranse a la Ordenanza Nº 613/94, punto 3.3. 2.1, el apartado E) definiendo los usos de CMB de la UA1 (Unidad Ambiental 1) el que quedará redactado de la siguiente manera: </w:t>
      </w:r>
    </w:p>
    <w:p w:rsidR="00464127" w:rsidRPr="00EC3C52" w:rsidRDefault="00450255" w:rsidP="00576BCE">
      <w:pPr>
        <w:pStyle w:val="Ttulo5"/>
        <w:spacing w:after="180"/>
        <w:ind w:left="284" w:right="282" w:firstLine="0"/>
        <w:rPr>
          <w:rFonts w:ascii="Book Antiqua" w:hAnsi="Book Antiqua"/>
          <w:b w:val="0"/>
        </w:rPr>
      </w:pPr>
      <w:r w:rsidRPr="00EC3C52">
        <w:rPr>
          <w:rFonts w:ascii="Book Antiqua" w:hAnsi="Book Antiqua"/>
          <w:b w:val="0"/>
        </w:rPr>
        <w:t>E</w:t>
      </w:r>
      <w:r w:rsidR="00464127" w:rsidRPr="00EC3C52">
        <w:rPr>
          <w:rFonts w:ascii="Book Antiqua" w:hAnsi="Book Antiqua"/>
          <w:b w:val="0"/>
        </w:rPr>
        <w:t>)</w:t>
      </w:r>
      <w:r w:rsidR="0049515F" w:rsidRPr="00EC3C52">
        <w:rPr>
          <w:rFonts w:ascii="Book Antiqua" w:hAnsi="Book Antiqua"/>
          <w:b w:val="0"/>
        </w:rPr>
        <w:t xml:space="preserve"> </w:t>
      </w:r>
      <w:r w:rsidRPr="00EC3C52">
        <w:rPr>
          <w:rFonts w:ascii="Book Antiqua" w:hAnsi="Book Antiqua"/>
          <w:b w:val="0"/>
        </w:rPr>
        <w:t>ZONA CMB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lastRenderedPageBreak/>
        <w:t>a</w:t>
      </w:r>
      <w:r w:rsidR="00464127" w:rsidRPr="00EC3C52">
        <w:rPr>
          <w:rFonts w:ascii="Book Antiqua" w:hAnsi="Book Antiqua"/>
          <w:lang w:val="es-AR"/>
        </w:rPr>
        <w:t>)</w:t>
      </w:r>
      <w:r w:rsidR="0049515F" w:rsidRPr="00EC3C52">
        <w:rPr>
          <w:rFonts w:ascii="Book Antiqua" w:hAnsi="Book Antiqua"/>
          <w:lang w:val="es-AR"/>
        </w:rPr>
        <w:t xml:space="preserve"> </w:t>
      </w:r>
      <w:r w:rsidRPr="00EC3C52">
        <w:rPr>
          <w:rFonts w:ascii="Book Antiqua" w:hAnsi="Book Antiqua"/>
          <w:lang w:val="es-AR"/>
        </w:rPr>
        <w:t>En Avenida Aconquija desde calle Bartolomé Hernández hasta calle Acasuso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 xml:space="preserve">los </w:t>
      </w:r>
      <w:r w:rsidRPr="00EC3C52">
        <w:rPr>
          <w:rFonts w:ascii="Book Antiqua" w:hAnsi="Book Antiqua"/>
          <w:bCs/>
          <w:lang w:val="es-AR"/>
        </w:rPr>
        <w:t xml:space="preserve">Usos Permitidos </w:t>
      </w:r>
      <w:r w:rsidRPr="00EC3C52">
        <w:rPr>
          <w:rFonts w:ascii="Book Antiqua" w:hAnsi="Book Antiqua"/>
          <w:lang w:val="es-AR"/>
        </w:rPr>
        <w:t>son</w:t>
      </w:r>
      <w:r w:rsidR="00747F1F" w:rsidRPr="00EC3C52">
        <w:rPr>
          <w:rFonts w:ascii="Book Antiqua" w:hAnsi="Book Antiqua"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Bares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Restaurantes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Oficinas Comerciales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galerías comerciales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venta de electrodomésticos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bares al paso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colegios primarios y secundarios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albergue para niños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hoteles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bowling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salones de fiestas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corralones de materiales solamente para exposición de los mismos sin depósito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gimnasios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salón de exposiciones</w:t>
      </w:r>
      <w:r w:rsidR="00464127" w:rsidRPr="00EC3C52">
        <w:rPr>
          <w:rFonts w:ascii="Book Antiqua" w:hAnsi="Book Antiqua"/>
          <w:lang w:val="es-AR"/>
        </w:rPr>
        <w:t>.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bCs/>
          <w:lang w:val="es-AR"/>
        </w:rPr>
        <w:t>Usos Prohibidos</w:t>
      </w:r>
      <w:r w:rsidR="00747F1F" w:rsidRPr="00EC3C52">
        <w:rPr>
          <w:rFonts w:ascii="Book Antiqua" w:hAnsi="Book Antiqua"/>
          <w:bCs/>
          <w:lang w:val="es-AR"/>
        </w:rPr>
        <w:t xml:space="preserve">: </w:t>
      </w:r>
      <w:r w:rsidRPr="00EC3C52">
        <w:rPr>
          <w:rFonts w:ascii="Book Antiqua" w:hAnsi="Book Antiqua"/>
          <w:lang w:val="es-AR"/>
        </w:rPr>
        <w:t>Boliches Bailables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nuevas estaciones de servicios de cualquier tipo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servicios al automotor y motos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talleres de chapa y pintura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corralones de materiales con depósito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casas velatorias</w:t>
      </w:r>
      <w:r w:rsidR="00464127" w:rsidRPr="00EC3C52">
        <w:rPr>
          <w:rFonts w:ascii="Book Antiqua" w:hAnsi="Book Antiqua"/>
          <w:lang w:val="es-AR"/>
        </w:rPr>
        <w:t>.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b</w:t>
      </w:r>
      <w:r w:rsidR="00464127" w:rsidRPr="00EC3C52">
        <w:rPr>
          <w:rFonts w:ascii="Book Antiqua" w:hAnsi="Book Antiqua"/>
          <w:lang w:val="es-AR"/>
        </w:rPr>
        <w:t>)</w:t>
      </w:r>
      <w:r w:rsidR="0049515F" w:rsidRPr="00EC3C52">
        <w:rPr>
          <w:rFonts w:ascii="Book Antiqua" w:hAnsi="Book Antiqua"/>
          <w:lang w:val="es-AR"/>
        </w:rPr>
        <w:t xml:space="preserve"> </w:t>
      </w:r>
      <w:r w:rsidRPr="00EC3C52">
        <w:rPr>
          <w:rFonts w:ascii="Book Antiqua" w:hAnsi="Book Antiqua"/>
          <w:lang w:val="es-AR"/>
        </w:rPr>
        <w:t>En los demás sectores definidos como CMB de la Unidad Ambiental 1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los Usos permitido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serán los consignados en el cuadro de Usos de la Ordenanza N</w:t>
      </w:r>
      <w:r w:rsidR="00464127" w:rsidRPr="00EC3C52">
        <w:rPr>
          <w:rFonts w:ascii="Book Antiqua" w:hAnsi="Book Antiqua"/>
          <w:lang w:val="es-AR"/>
        </w:rPr>
        <w:t xml:space="preserve">º </w:t>
      </w:r>
      <w:r w:rsidRPr="00EC3C52">
        <w:rPr>
          <w:rFonts w:ascii="Book Antiqua" w:hAnsi="Book Antiqua"/>
          <w:lang w:val="es-AR"/>
        </w:rPr>
        <w:t>613/94</w:t>
      </w:r>
      <w:r w:rsidR="00464127" w:rsidRPr="00EC3C52">
        <w:rPr>
          <w:rFonts w:ascii="Book Antiqua" w:hAnsi="Book Antiqua"/>
          <w:lang w:val="es-AR"/>
        </w:rPr>
        <w:t>.</w:t>
      </w:r>
    </w:p>
    <w:p w:rsidR="0049515F" w:rsidRPr="00EC3C52" w:rsidRDefault="00450255" w:rsidP="00576BCE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EC3C52">
        <w:rPr>
          <w:rFonts w:ascii="Book Antiqua" w:hAnsi="Book Antiqua"/>
          <w:lang w:val="es-AR"/>
        </w:rPr>
        <w:t>Los RETIROS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FOS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FOT Y ALTURAS del radio definido como CMB de la UA1</w:t>
      </w:r>
      <w:r w:rsidR="00464127" w:rsidRPr="00EC3C52">
        <w:rPr>
          <w:rFonts w:ascii="Book Antiqua" w:hAnsi="Book Antiqua"/>
          <w:lang w:val="es-AR"/>
        </w:rPr>
        <w:t xml:space="preserve">, </w:t>
      </w:r>
      <w:r w:rsidRPr="00EC3C52">
        <w:rPr>
          <w:rFonts w:ascii="Book Antiqua" w:hAnsi="Book Antiqua"/>
          <w:lang w:val="es-AR"/>
        </w:rPr>
        <w:t>serán iguales a los establecidos en el Inciso D</w:t>
      </w:r>
      <w:r w:rsidR="00464127" w:rsidRPr="00EC3C52">
        <w:rPr>
          <w:rFonts w:ascii="Book Antiqua" w:hAnsi="Book Antiqua"/>
          <w:lang w:val="es-AR"/>
        </w:rPr>
        <w:t>)</w:t>
      </w:r>
      <w:r w:rsidR="0049515F" w:rsidRPr="00EC3C52">
        <w:rPr>
          <w:rFonts w:ascii="Book Antiqua" w:hAnsi="Book Antiqua"/>
          <w:lang w:val="es-AR"/>
        </w:rPr>
        <w:t xml:space="preserve"> </w:t>
      </w:r>
      <w:r w:rsidRPr="00EC3C52">
        <w:rPr>
          <w:rFonts w:ascii="Book Antiqua" w:hAnsi="Book Antiqua"/>
          <w:lang w:val="es-AR"/>
        </w:rPr>
        <w:t>punto a</w:t>
      </w:r>
      <w:r w:rsidR="00464127" w:rsidRPr="00EC3C52">
        <w:rPr>
          <w:rFonts w:ascii="Book Antiqua" w:hAnsi="Book Antiqua"/>
          <w:lang w:val="es-AR"/>
        </w:rPr>
        <w:t>)</w:t>
      </w:r>
    </w:p>
    <w:p w:rsidR="0049515F" w:rsidRPr="00EC3C52" w:rsidRDefault="00E73D20" w:rsidP="00E73D20">
      <w:pPr>
        <w:pStyle w:val="Textoindependiente"/>
        <w:keepNext/>
        <w:spacing w:after="180"/>
        <w:rPr>
          <w:rFonts w:ascii="Book Antiqua" w:hAnsi="Book Antiqua"/>
        </w:rPr>
      </w:pPr>
      <w:r w:rsidRPr="00E73D20">
        <w:rPr>
          <w:rFonts w:ascii="Book Antiqua" w:hAnsi="Book Antiqua"/>
          <w:bCs/>
          <w:u w:val="single"/>
        </w:rPr>
        <w:t>ARTÍCULO OCTAVO</w:t>
      </w:r>
      <w:r w:rsidR="00747F1F" w:rsidRPr="00747F1F">
        <w:rPr>
          <w:rFonts w:ascii="Book Antiqua" w:hAnsi="Book Antiqua"/>
          <w:bCs/>
        </w:rPr>
        <w:t>:</w:t>
      </w:r>
      <w:r w:rsidR="00747F1F" w:rsidRPr="00EC3C52">
        <w:rPr>
          <w:rFonts w:ascii="Book Antiqua" w:hAnsi="Book Antiqua"/>
          <w:bCs/>
        </w:rPr>
        <w:t xml:space="preserve"> </w:t>
      </w:r>
      <w:r w:rsidR="00450255" w:rsidRPr="00EC3C52">
        <w:rPr>
          <w:rFonts w:ascii="Book Antiqua" w:hAnsi="Book Antiqua"/>
          <w:bCs/>
        </w:rPr>
        <w:t xml:space="preserve">MODIFICASE </w:t>
      </w:r>
      <w:r w:rsidR="00450255" w:rsidRPr="00EC3C52">
        <w:rPr>
          <w:rFonts w:ascii="Book Antiqua" w:hAnsi="Book Antiqua"/>
        </w:rPr>
        <w:t>el Artículo Noveno de la Ordenanza N</w:t>
      </w:r>
      <w:r w:rsidR="00464127" w:rsidRPr="00EC3C52">
        <w:rPr>
          <w:rFonts w:ascii="Book Antiqua" w:hAnsi="Book Antiqua"/>
        </w:rPr>
        <w:t xml:space="preserve">º </w:t>
      </w:r>
      <w:r w:rsidR="00450255" w:rsidRPr="00EC3C52">
        <w:rPr>
          <w:rFonts w:ascii="Book Antiqua" w:hAnsi="Book Antiqua"/>
        </w:rPr>
        <w:t>1417</w:t>
      </w:r>
      <w:r w:rsidR="00464127" w:rsidRPr="00EC3C52">
        <w:rPr>
          <w:rFonts w:ascii="Book Antiqua" w:hAnsi="Book Antiqua"/>
        </w:rPr>
        <w:t xml:space="preserve">, </w:t>
      </w:r>
      <w:r w:rsidR="00450255" w:rsidRPr="00EC3C52">
        <w:rPr>
          <w:rFonts w:ascii="Book Antiqua" w:hAnsi="Book Antiqua"/>
        </w:rPr>
        <w:t>el que quedará redactado de la siguiente manera</w:t>
      </w:r>
      <w:r w:rsidR="00747F1F" w:rsidRPr="00EC3C52">
        <w:rPr>
          <w:rFonts w:ascii="Book Antiqua" w:hAnsi="Book Antiqua"/>
        </w:rPr>
        <w:t xml:space="preserve">: </w:t>
      </w:r>
    </w:p>
    <w:p w:rsidR="0049515F" w:rsidRPr="00EC3C52" w:rsidRDefault="00747F1F" w:rsidP="00576BCE">
      <w:pPr>
        <w:keepNext/>
        <w:spacing w:after="180"/>
        <w:ind w:left="284" w:right="282"/>
        <w:jc w:val="both"/>
        <w:rPr>
          <w:rFonts w:ascii="Book Antiqua" w:hAnsi="Book Antiqua"/>
        </w:rPr>
      </w:pPr>
      <w:r w:rsidRPr="00EC3C52">
        <w:rPr>
          <w:rFonts w:ascii="Book Antiqua" w:hAnsi="Book Antiqua"/>
          <w:bCs/>
          <w:lang w:val="es-AR"/>
        </w:rPr>
        <w:t>“Artículo Noveno: VEREDAS: En Av. Aconquija, las veredas se ajustarán a lo dispuesto por la Ordenanza Nº 613, punto 1.12.1, apartado c) segundo párrafo.</w:t>
      </w:r>
    </w:p>
    <w:p w:rsidR="000931F1" w:rsidRPr="00EC3C52" w:rsidRDefault="00747F1F" w:rsidP="00576BCE">
      <w:pPr>
        <w:keepNext/>
        <w:spacing w:after="180"/>
        <w:ind w:left="284" w:right="282"/>
        <w:jc w:val="both"/>
        <w:rPr>
          <w:rFonts w:ascii="Book Antiqua" w:hAnsi="Book Antiqua"/>
        </w:rPr>
      </w:pPr>
      <w:r w:rsidRPr="00EC3C52">
        <w:rPr>
          <w:rFonts w:ascii="Book Antiqua" w:hAnsi="Book Antiqua"/>
        </w:rPr>
        <w:t>En el caso de que las veredas tengan más de 5,00mts de ancho, se podrá autorizar la ocupación del espacio de retiro hasta un 40% (cuarenta por ciento) de la superficie del retiro con estructuras desmontables y vidriadas, no pudiendo superar estas estructuras los 3,00mts de altura máxima. ”</w:t>
      </w:r>
    </w:p>
    <w:p w:rsidR="0049515F" w:rsidRPr="00EC3C52" w:rsidRDefault="00E73D20" w:rsidP="00E73D2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73D20">
        <w:rPr>
          <w:rFonts w:ascii="Book Antiqua" w:hAnsi="Book Antiqua"/>
          <w:bCs/>
          <w:u w:val="single"/>
        </w:rPr>
        <w:t>ARTÍCULO DÉCIMO</w:t>
      </w:r>
      <w:r w:rsidR="00747F1F" w:rsidRPr="00747F1F">
        <w:rPr>
          <w:rFonts w:ascii="Book Antiqua" w:hAnsi="Book Antiqua"/>
          <w:bCs/>
        </w:rPr>
        <w:t>:</w:t>
      </w:r>
      <w:r w:rsidR="00747F1F" w:rsidRPr="00EC3C52">
        <w:rPr>
          <w:rFonts w:ascii="Book Antiqua" w:hAnsi="Book Antiqua"/>
          <w:bCs/>
        </w:rPr>
        <w:t xml:space="preserve"> </w:t>
      </w:r>
      <w:r w:rsidR="00450255" w:rsidRPr="00EC3C52">
        <w:rPr>
          <w:rFonts w:ascii="Book Antiqua" w:hAnsi="Book Antiqua"/>
          <w:bCs/>
        </w:rPr>
        <w:t xml:space="preserve">DEROGASE </w:t>
      </w:r>
      <w:r w:rsidR="00450255" w:rsidRPr="00EC3C52">
        <w:rPr>
          <w:rFonts w:ascii="Book Antiqua" w:hAnsi="Book Antiqua"/>
        </w:rPr>
        <w:t>el Artículo Décimo de la Ordenanza N</w:t>
      </w:r>
      <w:r w:rsidR="00464127" w:rsidRPr="00EC3C52">
        <w:rPr>
          <w:rFonts w:ascii="Book Antiqua" w:hAnsi="Book Antiqua"/>
        </w:rPr>
        <w:t xml:space="preserve">º </w:t>
      </w:r>
      <w:r w:rsidR="00450255" w:rsidRPr="00EC3C52">
        <w:rPr>
          <w:rFonts w:ascii="Book Antiqua" w:hAnsi="Book Antiqua"/>
        </w:rPr>
        <w:t>1417</w:t>
      </w:r>
      <w:r w:rsidR="00464127" w:rsidRPr="00EC3C52">
        <w:rPr>
          <w:rFonts w:ascii="Book Antiqua" w:hAnsi="Book Antiqua"/>
        </w:rPr>
        <w:t>.</w:t>
      </w:r>
    </w:p>
    <w:p w:rsidR="00EB0ED1" w:rsidRPr="00464127" w:rsidRDefault="00E73D20" w:rsidP="00464127">
      <w:pPr>
        <w:pStyle w:val="Sangra2detindependiente"/>
        <w:keepNext/>
        <w:spacing w:after="180"/>
        <w:ind w:firstLine="0"/>
        <w:rPr>
          <w:rFonts w:ascii="Book Antiqua" w:hAnsi="Book Antiqua"/>
          <w:bCs/>
        </w:rPr>
      </w:pPr>
      <w:r w:rsidRPr="00E73D20">
        <w:rPr>
          <w:rFonts w:ascii="Book Antiqua" w:hAnsi="Book Antiqua"/>
          <w:bCs/>
          <w:u w:val="single"/>
        </w:rPr>
        <w:t>ARTÍCULO DÉCIMO PRIMERO</w:t>
      </w:r>
      <w:r w:rsidR="00747F1F" w:rsidRPr="00747F1F">
        <w:rPr>
          <w:rFonts w:ascii="Book Antiqua" w:hAnsi="Book Antiqua"/>
          <w:bCs/>
        </w:rPr>
        <w:t>:</w:t>
      </w:r>
      <w:r w:rsidR="00747F1F" w:rsidRPr="00EC3C52">
        <w:rPr>
          <w:rFonts w:ascii="Book Antiqua" w:hAnsi="Book Antiqua"/>
          <w:bCs/>
        </w:rPr>
        <w:t xml:space="preserve"> </w:t>
      </w:r>
      <w:r w:rsidR="00450255" w:rsidRPr="00EC3C52">
        <w:rPr>
          <w:rFonts w:ascii="Book Antiqua" w:hAnsi="Book Antiqua"/>
          <w:bCs/>
        </w:rPr>
        <w:t>COMUNIQUESE</w:t>
      </w:r>
      <w:r w:rsidR="00464127" w:rsidRPr="00EC3C52">
        <w:rPr>
          <w:rFonts w:ascii="Book Antiqua" w:hAnsi="Book Antiqua"/>
          <w:bCs/>
        </w:rPr>
        <w:t xml:space="preserve">, </w:t>
      </w:r>
      <w:r w:rsidR="00450255" w:rsidRPr="00EC3C52">
        <w:rPr>
          <w:rFonts w:ascii="Book Antiqua" w:hAnsi="Book Antiqua"/>
          <w:bCs/>
        </w:rPr>
        <w:t>REGISTRESE Y ARCHIVESE</w:t>
      </w:r>
      <w:r w:rsidR="00464127" w:rsidRPr="00EC3C52">
        <w:rPr>
          <w:rFonts w:ascii="Book Antiqua" w:hAnsi="Book Antiqua"/>
          <w:bCs/>
        </w:rPr>
        <w:t>.</w:t>
      </w:r>
      <w:r w:rsidR="00EC3C52" w:rsidRPr="00464127">
        <w:rPr>
          <w:rFonts w:ascii="Book Antiqua" w:hAnsi="Book Antiqua"/>
          <w:bCs/>
        </w:rPr>
        <w:t xml:space="preserve"> </w:t>
      </w:r>
    </w:p>
    <w:sectPr w:rsidR="00EB0ED1" w:rsidRPr="00464127" w:rsidSect="00912404">
      <w:footerReference w:type="default" r:id="rId7"/>
      <w:pgSz w:w="11906" w:h="16838" w:code="5"/>
      <w:pgMar w:top="1417" w:right="1134" w:bottom="1134" w:left="1701" w:header="709" w:footer="709" w:gutter="0"/>
      <w:pgNumType w:start="136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6EB5" w:rsidRDefault="00586EB5" w:rsidP="00586EB5">
      <w:r>
        <w:separator/>
      </w:r>
    </w:p>
  </w:endnote>
  <w:endnote w:type="continuationSeparator" w:id="0">
    <w:p w:rsidR="00586EB5" w:rsidRDefault="00586EB5" w:rsidP="00586E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6EB5" w:rsidRPr="00912404" w:rsidRDefault="00586EB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6EB5" w:rsidRDefault="00586EB5" w:rsidP="00586EB5">
      <w:r>
        <w:separator/>
      </w:r>
    </w:p>
  </w:footnote>
  <w:footnote w:type="continuationSeparator" w:id="0">
    <w:p w:rsidR="00586EB5" w:rsidRDefault="00586EB5" w:rsidP="00586E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139DB"/>
    <w:multiLevelType w:val="hybridMultilevel"/>
    <w:tmpl w:val="B01A5CD4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8F45F9C"/>
    <w:multiLevelType w:val="hybridMultilevel"/>
    <w:tmpl w:val="59FC7DB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50255"/>
    <w:rsid w:val="000320C2"/>
    <w:rsid w:val="00085672"/>
    <w:rsid w:val="000931F1"/>
    <w:rsid w:val="000F6FE2"/>
    <w:rsid w:val="001934C1"/>
    <w:rsid w:val="001D3794"/>
    <w:rsid w:val="001E797E"/>
    <w:rsid w:val="0020338C"/>
    <w:rsid w:val="00214270"/>
    <w:rsid w:val="002F14C3"/>
    <w:rsid w:val="003A1BD3"/>
    <w:rsid w:val="003C5E35"/>
    <w:rsid w:val="00450255"/>
    <w:rsid w:val="00461812"/>
    <w:rsid w:val="00464127"/>
    <w:rsid w:val="0049515F"/>
    <w:rsid w:val="00576BCE"/>
    <w:rsid w:val="00586EB5"/>
    <w:rsid w:val="005F3E60"/>
    <w:rsid w:val="006963BA"/>
    <w:rsid w:val="006B3F68"/>
    <w:rsid w:val="00715980"/>
    <w:rsid w:val="00747F1F"/>
    <w:rsid w:val="00802911"/>
    <w:rsid w:val="008343F8"/>
    <w:rsid w:val="008778E5"/>
    <w:rsid w:val="008A436C"/>
    <w:rsid w:val="008A7984"/>
    <w:rsid w:val="008E1070"/>
    <w:rsid w:val="00912404"/>
    <w:rsid w:val="00971106"/>
    <w:rsid w:val="009E65E9"/>
    <w:rsid w:val="00A013E0"/>
    <w:rsid w:val="00A06DC9"/>
    <w:rsid w:val="00A44870"/>
    <w:rsid w:val="00AA3CBE"/>
    <w:rsid w:val="00B034AE"/>
    <w:rsid w:val="00B93567"/>
    <w:rsid w:val="00BA4B7E"/>
    <w:rsid w:val="00C04EF0"/>
    <w:rsid w:val="00C204A5"/>
    <w:rsid w:val="00C96000"/>
    <w:rsid w:val="00CE0941"/>
    <w:rsid w:val="00DC7DF2"/>
    <w:rsid w:val="00DE527B"/>
    <w:rsid w:val="00E401D7"/>
    <w:rsid w:val="00E62831"/>
    <w:rsid w:val="00E73D20"/>
    <w:rsid w:val="00EA3F32"/>
    <w:rsid w:val="00EB0ED1"/>
    <w:rsid w:val="00EC3C52"/>
    <w:rsid w:val="00FA40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ED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B0ED1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B0ED1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EB0ED1"/>
    <w:pPr>
      <w:keepNext/>
      <w:jc w:val="both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EB0ED1"/>
    <w:pPr>
      <w:keepNext/>
      <w:ind w:firstLine="708"/>
      <w:jc w:val="both"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EB0ED1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B0ED1"/>
    <w:pPr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EB0ED1"/>
    <w:pPr>
      <w:ind w:firstLine="708"/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EB0ED1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86E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6EB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86E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6EB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1655</Words>
  <Characters>9108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16 DE DICIEMBRE DE 2004</vt:lpstr>
    </vt:vector>
  </TitlesOfParts>
  <Company>****</Company>
  <LinksUpToDate>false</LinksUpToDate>
  <CharactersWithSpaces>10742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16 DE DICIEMBRE DE 2004</dc:title>
  <dc:subject/>
  <dc:creator>****</dc:creator>
  <cp:keywords/>
  <dc:description/>
  <cp:lastModifiedBy>Alejandro Di Battista</cp:lastModifiedBy>
  <cp:revision>30</cp:revision>
  <cp:lastPrinted>2017-10-04T15:17:00Z</cp:lastPrinted>
  <dcterms:created xsi:type="dcterms:W3CDTF">2017-05-11T14:09:00Z</dcterms:created>
  <dcterms:modified xsi:type="dcterms:W3CDTF">2017-10-04T15:17:00Z</dcterms:modified>
</cp:coreProperties>
</file>