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B6F" w:rsidRPr="00AE0B6F" w:rsidRDefault="00AE0B6F" w:rsidP="00AE0B6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E0B6F">
        <w:rPr>
          <w:rFonts w:ascii="Book Antiqua" w:hAnsi="Book Antiqua"/>
          <w:bCs/>
        </w:rPr>
        <w:t>Yerba Buena, 18 de Agosto de 2005</w:t>
      </w:r>
    </w:p>
    <w:p w:rsidR="00AE0B6F" w:rsidRPr="00C14BBB" w:rsidRDefault="00AE0B6F" w:rsidP="00AE0B6F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C14BBB">
        <w:rPr>
          <w:rFonts w:ascii="Book Antiqua" w:hAnsi="Book Antiqua"/>
          <w:b/>
          <w:bCs/>
        </w:rPr>
        <w:t>ORDENANZA Nº 1464</w:t>
      </w:r>
    </w:p>
    <w:p w:rsidR="00AE0B6F" w:rsidRPr="00C14BBB" w:rsidRDefault="00AE0B6F" w:rsidP="00AE0B6F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14BBB">
        <w:rPr>
          <w:rFonts w:ascii="Book Antiqua" w:hAnsi="Book Antiqua"/>
          <w:b/>
          <w:bCs/>
        </w:rPr>
        <w:t>VISTO</w:t>
      </w:r>
      <w:r w:rsidR="00A07E24" w:rsidRPr="00C14BBB">
        <w:rPr>
          <w:rFonts w:ascii="Book Antiqua" w:hAnsi="Book Antiqua"/>
          <w:b/>
          <w:bCs/>
        </w:rPr>
        <w:t xml:space="preserve">: </w:t>
      </w:r>
    </w:p>
    <w:p w:rsidR="00FB4C3E" w:rsidRPr="00C14BBB" w:rsidRDefault="00A85D1B" w:rsidP="00AE0B6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14BBB">
        <w:rPr>
          <w:rFonts w:ascii="Book Antiqua" w:hAnsi="Book Antiqua"/>
        </w:rPr>
        <w:t>La construcción que está llevándose a cabo en la esquina de Avenida Aconquija y calle La Florida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ochava sudoeste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de nuestro Municipio</w:t>
      </w:r>
      <w:r w:rsidR="00AE0B6F" w:rsidRPr="00C14BBB">
        <w:rPr>
          <w:rFonts w:ascii="Book Antiqua" w:hAnsi="Book Antiqua"/>
        </w:rPr>
        <w:t xml:space="preserve">; </w:t>
      </w:r>
      <w:r w:rsidRPr="00C14BBB">
        <w:rPr>
          <w:rFonts w:ascii="Book Antiqua" w:hAnsi="Book Antiqua"/>
        </w:rPr>
        <w:t>y</w:t>
      </w:r>
    </w:p>
    <w:p w:rsidR="00AE0B6F" w:rsidRPr="00C14BBB" w:rsidRDefault="00AE0B6F" w:rsidP="00AE0B6F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14BBB">
        <w:rPr>
          <w:rFonts w:ascii="Book Antiqua" w:hAnsi="Book Antiqua"/>
          <w:b/>
          <w:bCs/>
        </w:rPr>
        <w:t>CONSIDERANDO</w:t>
      </w:r>
      <w:r w:rsidR="00A07E24" w:rsidRPr="00C14BBB">
        <w:rPr>
          <w:rFonts w:ascii="Book Antiqua" w:hAnsi="Book Antiqua"/>
          <w:b/>
          <w:bCs/>
        </w:rPr>
        <w:t xml:space="preserve">: </w:t>
      </w:r>
    </w:p>
    <w:p w:rsidR="001B5B28" w:rsidRPr="00C14BBB" w:rsidRDefault="00A85D1B" w:rsidP="00AE0B6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14BBB">
        <w:rPr>
          <w:rFonts w:ascii="Book Antiqua" w:hAnsi="Book Antiqua"/>
        </w:rPr>
        <w:t>Que a pesar de haber solicitado en diferentes oportunidades información sobre lo que se avizoraba como una construcción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ésta nunca fue respondida en los términos que correspondían</w:t>
      </w:r>
      <w:r w:rsidR="00AE0B6F" w:rsidRPr="00C14BBB">
        <w:rPr>
          <w:rFonts w:ascii="Book Antiqua" w:hAnsi="Book Antiqua"/>
        </w:rPr>
        <w:t xml:space="preserve">. </w:t>
      </w:r>
      <w:r w:rsidRPr="00C14BBB">
        <w:rPr>
          <w:rFonts w:ascii="Book Antiqua" w:hAnsi="Book Antiqua"/>
        </w:rPr>
        <w:t>Así es como con fecha 16/11/04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mediante Expediente N</w:t>
      </w:r>
      <w:r w:rsidR="00AE0B6F" w:rsidRPr="00C14BBB">
        <w:rPr>
          <w:rFonts w:ascii="Book Antiqua" w:hAnsi="Book Antiqua"/>
        </w:rPr>
        <w:t xml:space="preserve">º </w:t>
      </w:r>
      <w:r w:rsidRPr="00C14BBB">
        <w:rPr>
          <w:rFonts w:ascii="Book Antiqua" w:hAnsi="Book Antiqua"/>
        </w:rPr>
        <w:t>9546-H-04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ya se advertía sobre trabajos que se estarían llevando a cabo en el solar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la que por no haber sido contestada en tiempo y forma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dio origen al Expediente N</w:t>
      </w:r>
      <w:r w:rsidR="00AE0B6F" w:rsidRPr="00C14BBB">
        <w:rPr>
          <w:rFonts w:ascii="Book Antiqua" w:hAnsi="Book Antiqua"/>
        </w:rPr>
        <w:t xml:space="preserve">º </w:t>
      </w:r>
      <w:r w:rsidRPr="00C14BBB">
        <w:rPr>
          <w:rFonts w:ascii="Book Antiqua" w:hAnsi="Book Antiqua"/>
        </w:rPr>
        <w:t>135-H-05 del 06/01/05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reiterando nuestro interés en conocer sobre el proyecto en salvaguarda de las Ordenanzas N</w:t>
      </w:r>
      <w:r w:rsidR="00AE0B6F" w:rsidRPr="00C14BBB">
        <w:rPr>
          <w:rFonts w:ascii="Book Antiqua" w:hAnsi="Book Antiqua"/>
        </w:rPr>
        <w:t xml:space="preserve">º </w:t>
      </w:r>
      <w:r w:rsidRPr="00C14BBB">
        <w:rPr>
          <w:rFonts w:ascii="Book Antiqua" w:hAnsi="Book Antiqua"/>
        </w:rPr>
        <w:t>613/94 y 688/95</w:t>
      </w:r>
      <w:r w:rsidR="00AE0B6F" w:rsidRPr="00C14BBB">
        <w:rPr>
          <w:rFonts w:ascii="Book Antiqua" w:hAnsi="Book Antiqua"/>
        </w:rPr>
        <w:t>;</w:t>
      </w:r>
    </w:p>
    <w:p w:rsidR="001B5B28" w:rsidRPr="00C14BBB" w:rsidRDefault="00A07E24" w:rsidP="00AE0B6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14BBB">
        <w:rPr>
          <w:rFonts w:ascii="Book Antiqua" w:hAnsi="Book Antiqua"/>
        </w:rPr>
        <w:t>Que al no haberse atendido estos pedidos, se acordó la Minuta Nº 869 de fecha 12/05/05, recibiendo como respuesta, mediante Expediente Nº 331-Y-05, un informe firmado por el Señor Lucas Fernández el 27/05/05 consignando que el Anteproyecto y el Proyecto de la Obra en cuestión fueron aprobados y otro informe que obra a fojas 6 de fecha 17/06/05, emitido por el mismo firmante, expresando que el emprendimiento tiene un FOS “aproximado” de 0.5;</w:t>
      </w:r>
    </w:p>
    <w:p w:rsidR="001B5B28" w:rsidRPr="00C14BBB" w:rsidRDefault="00A85D1B" w:rsidP="00AE0B6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14BBB">
        <w:rPr>
          <w:rFonts w:ascii="Book Antiqua" w:hAnsi="Book Antiqua"/>
        </w:rPr>
        <w:t>Que ante la inexactitud de esta información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pues no conocemos y no se aclara si el “aproximado”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corresponde a mas o menos y a que de una simple visualización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de la construcción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que ya lleva un buen grado de avance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estos datos no serían los correctos y que se estaría construyendo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violando las normas establecidas para las construcciones que se realicen en la zona de APP1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se requirió mediante Expediente N</w:t>
      </w:r>
      <w:r w:rsidR="00AE0B6F" w:rsidRPr="00C14BBB">
        <w:rPr>
          <w:rFonts w:ascii="Book Antiqua" w:hAnsi="Book Antiqua"/>
        </w:rPr>
        <w:t xml:space="preserve">º </w:t>
      </w:r>
      <w:r w:rsidRPr="00C14BBB">
        <w:rPr>
          <w:rFonts w:ascii="Book Antiqua" w:hAnsi="Book Antiqua"/>
        </w:rPr>
        <w:t>7908-H-05 del 02/08/05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que toda la documentación técnica existente referida al emprendimiento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sea elevada a este Concejo</w:t>
      </w:r>
      <w:r w:rsidR="00AE0B6F" w:rsidRPr="00C14BBB">
        <w:rPr>
          <w:rFonts w:ascii="Book Antiqua" w:hAnsi="Book Antiqua"/>
        </w:rPr>
        <w:t>;</w:t>
      </w:r>
    </w:p>
    <w:p w:rsidR="001B5B28" w:rsidRPr="00C14BBB" w:rsidRDefault="00A85D1B" w:rsidP="00AE0B6F">
      <w:pPr>
        <w:keepNext/>
        <w:spacing w:after="180"/>
        <w:jc w:val="both"/>
        <w:rPr>
          <w:rFonts w:ascii="Book Antiqua" w:hAnsi="Book Antiqua"/>
          <w:lang w:val="es-AR"/>
        </w:rPr>
      </w:pPr>
      <w:r w:rsidRPr="00C14BBB">
        <w:rPr>
          <w:rFonts w:ascii="Book Antiqua" w:hAnsi="Book Antiqua"/>
          <w:lang w:val="es-AR"/>
        </w:rPr>
        <w:t>Que hasta el día de la fecha no se recepcionó la misma</w:t>
      </w:r>
      <w:r w:rsidR="00AE0B6F" w:rsidRPr="00C14BBB">
        <w:rPr>
          <w:rFonts w:ascii="Book Antiqua" w:hAnsi="Book Antiqua"/>
          <w:lang w:val="es-AR"/>
        </w:rPr>
        <w:t>;</w:t>
      </w:r>
    </w:p>
    <w:p w:rsidR="001B5B28" w:rsidRPr="00C14BBB" w:rsidRDefault="00A85D1B" w:rsidP="00AE0B6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14BBB">
        <w:rPr>
          <w:rFonts w:ascii="Book Antiqua" w:hAnsi="Book Antiqua"/>
        </w:rPr>
        <w:t>Que en virtud de las atribuciones otorgadas por Ley N</w:t>
      </w:r>
      <w:r w:rsidR="00AE0B6F" w:rsidRPr="00C14BBB">
        <w:rPr>
          <w:rFonts w:ascii="Book Antiqua" w:hAnsi="Book Antiqua"/>
        </w:rPr>
        <w:t xml:space="preserve">º </w:t>
      </w:r>
      <w:r w:rsidRPr="00C14BBB">
        <w:rPr>
          <w:rFonts w:ascii="Book Antiqua" w:hAnsi="Book Antiqua"/>
        </w:rPr>
        <w:t>5529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el Concejo Deliberante sancionó las Ordenanzas que regulan las construcciones que se lleven a cabo en nuestro Municipio y como partes de la Administración Municipal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debemos controlar que las mismas se cumplan para no defraudar a los vecinos que confiaron en que cuidaríamos sus intereses materiales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teniendo todas las atribuciones necesarias para hacer efectivo el ejercicio del poder de policía municipal</w:t>
      </w:r>
      <w:r w:rsidR="00AE0B6F" w:rsidRPr="00C14BBB">
        <w:rPr>
          <w:rFonts w:ascii="Book Antiqua" w:hAnsi="Book Antiqua"/>
        </w:rPr>
        <w:t>;</w:t>
      </w:r>
    </w:p>
    <w:p w:rsidR="001B5B28" w:rsidRPr="00C14BBB" w:rsidRDefault="00A85D1B" w:rsidP="00AE0B6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14BBB">
        <w:rPr>
          <w:rFonts w:ascii="Book Antiqua" w:hAnsi="Book Antiqua"/>
        </w:rPr>
        <w:t>Que resulta necesario suspender preventivamente la construcción</w:t>
      </w:r>
      <w:r w:rsidR="00AE0B6F" w:rsidRPr="00C14BBB">
        <w:rPr>
          <w:rFonts w:ascii="Book Antiqua" w:hAnsi="Book Antiqua"/>
        </w:rPr>
        <w:t xml:space="preserve">, </w:t>
      </w:r>
      <w:r w:rsidRPr="00C14BBB">
        <w:rPr>
          <w:rFonts w:ascii="Book Antiqua" w:hAnsi="Book Antiqua"/>
        </w:rPr>
        <w:t>hasta tanto se analice y se dictamine si lo construido se ajusta a Documentación Técnica aprobada y si ésta fue aprobada respetando la normativa legal vigente en este Municipio</w:t>
      </w:r>
      <w:r w:rsidR="00AE0B6F" w:rsidRPr="00C14BBB">
        <w:rPr>
          <w:rFonts w:ascii="Book Antiqua" w:hAnsi="Book Antiqua"/>
        </w:rPr>
        <w:t>;</w:t>
      </w:r>
    </w:p>
    <w:p w:rsidR="00FB4C3E" w:rsidRPr="00C14BBB" w:rsidRDefault="001B5B28" w:rsidP="001B5B2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14BBB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1B5B28" w:rsidRPr="00C14BBB" w:rsidRDefault="00D81F15" w:rsidP="00D81F15">
      <w:pPr>
        <w:keepNext/>
        <w:spacing w:after="180"/>
        <w:jc w:val="both"/>
        <w:rPr>
          <w:rFonts w:ascii="Book Antiqua" w:hAnsi="Book Antiqua"/>
          <w:lang w:val="es-AR"/>
        </w:rPr>
      </w:pPr>
      <w:r w:rsidRPr="00D81F15">
        <w:rPr>
          <w:rFonts w:ascii="Book Antiqua" w:hAnsi="Book Antiqua"/>
          <w:bCs/>
          <w:u w:val="single"/>
          <w:lang w:val="es-AR"/>
        </w:rPr>
        <w:t>ARTÍCULO PRIMERO</w:t>
      </w:r>
      <w:r w:rsidR="00A07E24" w:rsidRPr="00A07E24">
        <w:rPr>
          <w:rFonts w:ascii="Book Antiqua" w:hAnsi="Book Antiqua"/>
          <w:bCs/>
          <w:lang w:val="es-AR"/>
        </w:rPr>
        <w:t>:</w:t>
      </w:r>
      <w:r w:rsidR="00A07E24" w:rsidRPr="00C14BBB">
        <w:rPr>
          <w:rFonts w:ascii="Book Antiqua" w:hAnsi="Book Antiqua"/>
          <w:bCs/>
          <w:lang w:val="es-AR"/>
        </w:rPr>
        <w:t xml:space="preserve"> SUSPENDASE provisoriamente la obra de construcción que se lleva a cabo en la esquina de Avenida Aconquija y calle Florida, Ochava Sudoeste, Padrón Nº 678.820, propiedad de ROMAR S. A. hasta tanto este Concejo Deliberante </w:t>
      </w:r>
      <w:r w:rsidR="00A07E24" w:rsidRPr="00C14BBB">
        <w:rPr>
          <w:rFonts w:ascii="Book Antiqua" w:hAnsi="Book Antiqua"/>
          <w:bCs/>
          <w:lang w:val="es-AR"/>
        </w:rPr>
        <w:lastRenderedPageBreak/>
        <w:t>cuente con toda la documentación que existiere en las distintas áreas municipales, referida a la misma, la cual deberá ser elevada en forma perentoria, y ésta sea analizada y dictaminada y aprobado este dictamen por el Cuerpo.</w:t>
      </w:r>
    </w:p>
    <w:p w:rsidR="001B5B28" w:rsidRPr="00C14BBB" w:rsidRDefault="00D81F15" w:rsidP="00D81F15">
      <w:pPr>
        <w:keepNext/>
        <w:spacing w:after="180"/>
        <w:jc w:val="both"/>
        <w:rPr>
          <w:rFonts w:ascii="Book Antiqua" w:hAnsi="Book Antiqua"/>
          <w:lang w:val="es-AR"/>
        </w:rPr>
      </w:pPr>
      <w:r w:rsidRPr="00D81F15">
        <w:rPr>
          <w:rFonts w:ascii="Book Antiqua" w:hAnsi="Book Antiqua"/>
          <w:bCs/>
          <w:u w:val="single"/>
          <w:lang w:val="es-AR"/>
        </w:rPr>
        <w:t>ARTÍCULO SEGUNDO</w:t>
      </w:r>
      <w:r w:rsidR="00A07E24" w:rsidRPr="00A07E24">
        <w:rPr>
          <w:rFonts w:ascii="Book Antiqua" w:hAnsi="Book Antiqua"/>
          <w:bCs/>
          <w:lang w:val="es-AR"/>
        </w:rPr>
        <w:t>:</w:t>
      </w:r>
      <w:r w:rsidR="00A07E24" w:rsidRPr="00C14BBB">
        <w:rPr>
          <w:rFonts w:ascii="Book Antiqua" w:hAnsi="Book Antiqua"/>
          <w:bCs/>
          <w:lang w:val="es-AR"/>
        </w:rPr>
        <w:t xml:space="preserve"> </w:t>
      </w:r>
      <w:r w:rsidR="00A85D1B" w:rsidRPr="00C14BBB">
        <w:rPr>
          <w:rFonts w:ascii="Book Antiqua" w:hAnsi="Book Antiqua"/>
          <w:lang w:val="es-AR"/>
        </w:rPr>
        <w:t>A los efectos de dar cumplimiento a lo dispuesto en el Artículo Primero</w:t>
      </w:r>
      <w:r w:rsidR="00AE0B6F" w:rsidRPr="00C14BBB">
        <w:rPr>
          <w:rFonts w:ascii="Book Antiqua" w:hAnsi="Book Antiqua"/>
          <w:lang w:val="es-AR"/>
        </w:rPr>
        <w:t xml:space="preserve">, </w:t>
      </w:r>
      <w:r w:rsidR="00A85D1B" w:rsidRPr="00C14BBB">
        <w:rPr>
          <w:rFonts w:ascii="Book Antiqua" w:hAnsi="Book Antiqua"/>
          <w:lang w:val="es-AR"/>
        </w:rPr>
        <w:t>el Tribunal Municipal de Faltas</w:t>
      </w:r>
      <w:r w:rsidR="00AE0B6F" w:rsidRPr="00C14BBB">
        <w:rPr>
          <w:rFonts w:ascii="Book Antiqua" w:hAnsi="Book Antiqua"/>
          <w:lang w:val="es-AR"/>
        </w:rPr>
        <w:t xml:space="preserve">, </w:t>
      </w:r>
      <w:r w:rsidR="00A85D1B" w:rsidRPr="00C14BBB">
        <w:rPr>
          <w:rFonts w:ascii="Book Antiqua" w:hAnsi="Book Antiqua"/>
          <w:lang w:val="es-AR"/>
        </w:rPr>
        <w:t>actuará en base a las facultades otorgadas por el Artículo N</w:t>
      </w:r>
      <w:r w:rsidR="00AE0B6F" w:rsidRPr="00C14BBB">
        <w:rPr>
          <w:rFonts w:ascii="Book Antiqua" w:hAnsi="Book Antiqua"/>
          <w:lang w:val="es-AR"/>
        </w:rPr>
        <w:t xml:space="preserve">º </w:t>
      </w:r>
      <w:r w:rsidR="00A85D1B" w:rsidRPr="00C14BBB">
        <w:rPr>
          <w:rFonts w:ascii="Book Antiqua" w:hAnsi="Book Antiqua"/>
          <w:lang w:val="es-AR"/>
        </w:rPr>
        <w:t>45 de la Ordenanza N</w:t>
      </w:r>
      <w:r w:rsidR="00AE0B6F" w:rsidRPr="00C14BBB">
        <w:rPr>
          <w:rFonts w:ascii="Book Antiqua" w:hAnsi="Book Antiqua"/>
          <w:lang w:val="es-AR"/>
        </w:rPr>
        <w:t xml:space="preserve">º </w:t>
      </w:r>
      <w:r w:rsidR="00A85D1B" w:rsidRPr="00C14BBB">
        <w:rPr>
          <w:rFonts w:ascii="Book Antiqua" w:hAnsi="Book Antiqua"/>
          <w:lang w:val="es-AR"/>
        </w:rPr>
        <w:t>1258</w:t>
      </w:r>
      <w:r w:rsidR="00AE0B6F" w:rsidRPr="00C14BBB">
        <w:rPr>
          <w:rFonts w:ascii="Book Antiqua" w:hAnsi="Book Antiqua"/>
          <w:lang w:val="es-AR"/>
        </w:rPr>
        <w:t xml:space="preserve">, </w:t>
      </w:r>
      <w:r w:rsidR="00A85D1B" w:rsidRPr="00C14BBB">
        <w:rPr>
          <w:rFonts w:ascii="Book Antiqua" w:hAnsi="Book Antiqua"/>
          <w:lang w:val="es-AR"/>
        </w:rPr>
        <w:t>en base a que la construcción deberá ser sometida a inspección por parte de los técnicos de la Municipalidad</w:t>
      </w:r>
      <w:r w:rsidR="00AE0B6F" w:rsidRPr="00C14BBB">
        <w:rPr>
          <w:rFonts w:ascii="Book Antiqua" w:hAnsi="Book Antiqua"/>
          <w:lang w:val="es-AR"/>
        </w:rPr>
        <w:t xml:space="preserve">, </w:t>
      </w:r>
      <w:r w:rsidR="00A85D1B" w:rsidRPr="00C14BBB">
        <w:rPr>
          <w:rFonts w:ascii="Book Antiqua" w:hAnsi="Book Antiqua"/>
          <w:lang w:val="es-AR"/>
        </w:rPr>
        <w:t>quienes informarán a este Concejo sobre si la misma se ajusta a Documentación Técnica</w:t>
      </w:r>
      <w:r w:rsidR="00AE0B6F" w:rsidRPr="00C14BBB">
        <w:rPr>
          <w:rFonts w:ascii="Book Antiqua" w:hAnsi="Book Antiqua"/>
          <w:lang w:val="es-AR"/>
        </w:rPr>
        <w:t>.</w:t>
      </w:r>
    </w:p>
    <w:p w:rsidR="001B5B28" w:rsidRPr="00C14BBB" w:rsidRDefault="00D81F15" w:rsidP="00D81F1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81F15">
        <w:rPr>
          <w:rFonts w:ascii="Book Antiqua" w:hAnsi="Book Antiqua"/>
          <w:bCs/>
          <w:u w:val="single"/>
          <w:lang w:val="es-AR"/>
        </w:rPr>
        <w:t>ARTÍCULO TERCERO</w:t>
      </w:r>
      <w:r w:rsidR="00A07E24" w:rsidRPr="00A07E24">
        <w:rPr>
          <w:rFonts w:ascii="Book Antiqua" w:hAnsi="Book Antiqua"/>
          <w:bCs/>
          <w:lang w:val="es-AR"/>
        </w:rPr>
        <w:t>:</w:t>
      </w:r>
      <w:r w:rsidR="00A07E24" w:rsidRPr="00C14BBB">
        <w:rPr>
          <w:rFonts w:ascii="Book Antiqua" w:hAnsi="Book Antiqua"/>
          <w:bCs/>
          <w:lang w:val="es-AR"/>
        </w:rPr>
        <w:t xml:space="preserve"> </w:t>
      </w:r>
      <w:r w:rsidR="00A85D1B" w:rsidRPr="00C14BBB">
        <w:rPr>
          <w:rFonts w:ascii="Book Antiqua" w:hAnsi="Book Antiqua"/>
          <w:bCs/>
          <w:lang w:val="es-AR"/>
        </w:rPr>
        <w:t>COMUNIQUESE</w:t>
      </w:r>
      <w:r w:rsidR="00AE0B6F" w:rsidRPr="00C14BBB">
        <w:rPr>
          <w:rFonts w:ascii="Book Antiqua" w:hAnsi="Book Antiqua"/>
          <w:bCs/>
          <w:lang w:val="es-AR"/>
        </w:rPr>
        <w:t xml:space="preserve">, </w:t>
      </w:r>
      <w:r w:rsidR="00A85D1B" w:rsidRPr="00C14BBB">
        <w:rPr>
          <w:rFonts w:ascii="Book Antiqua" w:hAnsi="Book Antiqua"/>
          <w:bCs/>
          <w:lang w:val="es-AR"/>
        </w:rPr>
        <w:t>REGISTRESE Y ARCHIVESE</w:t>
      </w:r>
      <w:r w:rsidR="00AE0B6F" w:rsidRPr="00C14BBB">
        <w:rPr>
          <w:rFonts w:ascii="Book Antiqua" w:hAnsi="Book Antiqua"/>
          <w:bCs/>
          <w:lang w:val="es-AR"/>
        </w:rPr>
        <w:t>.</w:t>
      </w:r>
    </w:p>
    <w:sectPr w:rsidR="001B5B28" w:rsidRPr="00C14BBB" w:rsidSect="001778C5">
      <w:footerReference w:type="default" r:id="rId6"/>
      <w:pgSz w:w="11906" w:h="16838" w:code="5"/>
      <w:pgMar w:top="1417" w:right="1134" w:bottom="1134" w:left="1701" w:header="709" w:footer="709" w:gutter="0"/>
      <w:pgNumType w:start="14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54F" w:rsidRDefault="001E654F" w:rsidP="001E654F">
      <w:r>
        <w:separator/>
      </w:r>
    </w:p>
  </w:endnote>
  <w:endnote w:type="continuationSeparator" w:id="0">
    <w:p w:rsidR="001E654F" w:rsidRDefault="001E654F" w:rsidP="001E65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654F" w:rsidRPr="001778C5" w:rsidRDefault="001E654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54F" w:rsidRDefault="001E654F" w:rsidP="001E654F">
      <w:r>
        <w:separator/>
      </w:r>
    </w:p>
  </w:footnote>
  <w:footnote w:type="continuationSeparator" w:id="0">
    <w:p w:rsidR="001E654F" w:rsidRDefault="001E654F" w:rsidP="001E654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85D1B"/>
    <w:rsid w:val="000C3713"/>
    <w:rsid w:val="001778C5"/>
    <w:rsid w:val="001B5B28"/>
    <w:rsid w:val="001E654F"/>
    <w:rsid w:val="0020285B"/>
    <w:rsid w:val="00263E7F"/>
    <w:rsid w:val="00284F3C"/>
    <w:rsid w:val="002C3300"/>
    <w:rsid w:val="0035335A"/>
    <w:rsid w:val="003E6926"/>
    <w:rsid w:val="00416A9B"/>
    <w:rsid w:val="004A361F"/>
    <w:rsid w:val="004E0F7B"/>
    <w:rsid w:val="00543E52"/>
    <w:rsid w:val="00547E70"/>
    <w:rsid w:val="00553EF7"/>
    <w:rsid w:val="00563748"/>
    <w:rsid w:val="00573FA8"/>
    <w:rsid w:val="00582A3E"/>
    <w:rsid w:val="005D1780"/>
    <w:rsid w:val="007C6A53"/>
    <w:rsid w:val="008030BE"/>
    <w:rsid w:val="009851FF"/>
    <w:rsid w:val="009A30F9"/>
    <w:rsid w:val="00A07E24"/>
    <w:rsid w:val="00A721E4"/>
    <w:rsid w:val="00A85D1B"/>
    <w:rsid w:val="00AE0B6F"/>
    <w:rsid w:val="00AE3DC1"/>
    <w:rsid w:val="00AF6137"/>
    <w:rsid w:val="00B402EE"/>
    <w:rsid w:val="00B676B5"/>
    <w:rsid w:val="00B914E7"/>
    <w:rsid w:val="00BD6805"/>
    <w:rsid w:val="00BE0362"/>
    <w:rsid w:val="00C14BBB"/>
    <w:rsid w:val="00CD73B1"/>
    <w:rsid w:val="00D04FF9"/>
    <w:rsid w:val="00D10DBC"/>
    <w:rsid w:val="00D54A05"/>
    <w:rsid w:val="00D81F15"/>
    <w:rsid w:val="00D855BC"/>
    <w:rsid w:val="00E07CFF"/>
    <w:rsid w:val="00F12070"/>
    <w:rsid w:val="00F562B9"/>
    <w:rsid w:val="00FB4C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D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E3DC1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E3DC1"/>
    <w:pPr>
      <w:keepNext/>
      <w:jc w:val="center"/>
      <w:outlineLvl w:val="1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E3DC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AE3DC1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E65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E654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E65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E654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