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371" w:rsidRPr="00564371" w:rsidRDefault="00564371" w:rsidP="00564371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564371">
        <w:rPr>
          <w:rFonts w:ascii="Book Antiqua" w:hAnsi="Book Antiqua"/>
          <w:bCs/>
        </w:rPr>
        <w:t>Yerba Buena, 15 de Diciembre de 2005</w:t>
      </w:r>
    </w:p>
    <w:p w:rsidR="00564371" w:rsidRPr="00B7204E" w:rsidRDefault="00564371" w:rsidP="00564371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B7204E">
        <w:rPr>
          <w:rFonts w:ascii="Book Antiqua" w:hAnsi="Book Antiqua"/>
          <w:b/>
          <w:bCs/>
        </w:rPr>
        <w:t>ORDENANZA Nº 1487</w:t>
      </w:r>
    </w:p>
    <w:p w:rsidR="00564371" w:rsidRPr="00B7204E" w:rsidRDefault="00564371" w:rsidP="0056437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7204E">
        <w:rPr>
          <w:rFonts w:ascii="Book Antiqua" w:hAnsi="Book Antiqua"/>
          <w:b/>
          <w:bCs/>
        </w:rPr>
        <w:t>VISTO</w:t>
      </w:r>
      <w:r w:rsidR="009E5B86" w:rsidRPr="00B7204E">
        <w:rPr>
          <w:rFonts w:ascii="Book Antiqua" w:hAnsi="Book Antiqua"/>
          <w:b/>
          <w:bCs/>
        </w:rPr>
        <w:t xml:space="preserve">: </w:t>
      </w:r>
    </w:p>
    <w:p w:rsidR="00B328D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El “Convenio Para la Instalación de los Refugios”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suscripto el 31 de Enero de 2001 y por un período de 10</w:t>
      </w:r>
      <w:r w:rsidR="00C129A7" w:rsidRPr="00B7204E">
        <w:rPr>
          <w:rFonts w:ascii="Book Antiqua" w:hAnsi="Book Antiqua"/>
        </w:rPr>
        <w:t xml:space="preserve"> </w:t>
      </w:r>
      <w:r w:rsidR="00564371" w:rsidRPr="00B7204E">
        <w:rPr>
          <w:rFonts w:ascii="Book Antiqua" w:hAnsi="Book Antiqua"/>
        </w:rPr>
        <w:t>(</w:t>
      </w:r>
      <w:r w:rsidRPr="00B7204E">
        <w:rPr>
          <w:rFonts w:ascii="Book Antiqua" w:hAnsi="Book Antiqua"/>
        </w:rPr>
        <w:t>diez</w:t>
      </w:r>
      <w:r w:rsidR="00564371" w:rsidRPr="00B7204E">
        <w:rPr>
          <w:rFonts w:ascii="Book Antiqua" w:hAnsi="Book Antiqua"/>
        </w:rPr>
        <w:t>)</w:t>
      </w:r>
      <w:r w:rsidR="00C129A7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años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entre la Municipalidad de Yerba Buena y la Empresa Publicidad Sarmiento S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A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y</w:t>
      </w:r>
    </w:p>
    <w:p w:rsidR="00564371" w:rsidRPr="00B7204E" w:rsidRDefault="00564371" w:rsidP="00564371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B7204E">
        <w:rPr>
          <w:rFonts w:ascii="Book Antiqua" w:hAnsi="Book Antiqua"/>
          <w:b/>
          <w:bCs/>
        </w:rPr>
        <w:t>CONSIDERANDO</w:t>
      </w:r>
      <w:r w:rsidR="009E5B86" w:rsidRPr="00B7204E">
        <w:rPr>
          <w:rFonts w:ascii="Book Antiqua" w:hAnsi="Book Antiqua"/>
          <w:b/>
          <w:bCs/>
        </w:rPr>
        <w:t xml:space="preserve">: 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a la fecha el estado de deterioro de los que aún quedan en pié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es ostensiblemente deficiente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en algunas paradas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incluso han desaparecido los referidos refugios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habiendo superado el último invierno y ante la proximidad de la temporada estival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que acarreará las incomodidades propia del período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 xml:space="preserve">Y </w:t>
      </w:r>
      <w:r w:rsidR="009E5B86" w:rsidRPr="00B7204E">
        <w:rPr>
          <w:rFonts w:ascii="Book Antiqua" w:hAnsi="Book Antiqua"/>
        </w:rPr>
        <w:t xml:space="preserve">considerado </w:t>
      </w:r>
      <w:r w:rsidRPr="00B7204E">
        <w:rPr>
          <w:rFonts w:ascii="Book Antiqua" w:hAnsi="Book Antiqua"/>
        </w:rPr>
        <w:t>que no solo se debe contemplar lo inmediato sino también un verdadero y permanente servicio para los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vecinos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y para las líneas de ómnibus de pasajeros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en la Cláusula Tercera del referido contrato se establece el compromiso de la instalación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mantenimiento y reparación de la totalidad de los refugios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comprometiéndose Publicidad Sarmiento S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A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a preservar dichos elementos en buen estado de uso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estético y de conservación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en algunos casos en que dichos refugios fueron vulnerados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destruidos o dañados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no conocemos si se realizó reclamo ante el tercero generador del ocasional daño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No surge del Convenio la propiedad de los refugios para constituirse en parte demandante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aunque sí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como ya se expresó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la obligación de su mantenimiento y reparación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los beneficios de contar con refugios en las paradas son inobjetables y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por sobre todo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necesarios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en la Cláusula Primera del Convenio</w:t>
      </w:r>
      <w:r w:rsidR="009E5B86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se establece que “son treinta</w:t>
      </w:r>
      <w:r w:rsidR="00C129A7" w:rsidRPr="00B7204E">
        <w:rPr>
          <w:rFonts w:ascii="Book Antiqua" w:hAnsi="Book Antiqua"/>
        </w:rPr>
        <w:t xml:space="preserve"> </w:t>
      </w:r>
      <w:r w:rsidR="00564371" w:rsidRPr="00B7204E">
        <w:rPr>
          <w:rFonts w:ascii="Book Antiqua" w:hAnsi="Book Antiqua"/>
        </w:rPr>
        <w:t>(</w:t>
      </w:r>
      <w:r w:rsidRPr="00B7204E">
        <w:rPr>
          <w:rFonts w:ascii="Book Antiqua" w:hAnsi="Book Antiqua"/>
        </w:rPr>
        <w:t>30</w:t>
      </w:r>
      <w:r w:rsidR="00564371" w:rsidRPr="00B7204E">
        <w:rPr>
          <w:rFonts w:ascii="Book Antiqua" w:hAnsi="Book Antiqua"/>
        </w:rPr>
        <w:t>)</w:t>
      </w:r>
      <w:r w:rsidR="00C129A7" w:rsidRPr="00B7204E">
        <w:rPr>
          <w:rFonts w:ascii="Book Antiqua" w:hAnsi="Book Antiqua"/>
        </w:rPr>
        <w:t xml:space="preserve"> </w:t>
      </w:r>
      <w:r w:rsidRPr="00B7204E">
        <w:rPr>
          <w:rFonts w:ascii="Book Antiqua" w:hAnsi="Book Antiqua"/>
        </w:rPr>
        <w:t>y serán emplazados en Av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Aconquija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más allá del impacto visual y/o propagandístico que la exclusividad de la instalación sobre la Avenida hubiera tenido en su momento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es imprescindible dotar a toda la comunidad de Yerba Buena de este beneficio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Vivan donde vivan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este Concejo Deliberante debe dictar Ordenanzas relativas a la prestación de servicios públicos tendientes a satisfacer necesidades colectivas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siempre que su ejecución no se encuentre a cargo de la Provincia o de la Nación</w:t>
      </w:r>
      <w:r w:rsidR="00564371" w:rsidRPr="00B7204E">
        <w:rPr>
          <w:rFonts w:ascii="Book Antiqua" w:hAnsi="Book Antiqua"/>
        </w:rPr>
        <w:t xml:space="preserve">. </w:t>
      </w:r>
      <w:r w:rsidRPr="00B7204E">
        <w:rPr>
          <w:rFonts w:ascii="Book Antiqua" w:hAnsi="Book Antiqua"/>
        </w:rPr>
        <w:t>Y que además debe entender en la construcción y conservación de Obras Públicas Municipales que se podrán realizar por administración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contratación o concesión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9E5B86" w:rsidP="00564371">
      <w:pPr>
        <w:pStyle w:val="Textoindependiente"/>
        <w:keepNext/>
        <w:tabs>
          <w:tab w:val="left" w:pos="2880"/>
        </w:tabs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t>Que no se conocen los resultados de lo establecido en la Cláusula Cuarta, esto es si se abona actualmente el 10% del neto percibido por facturación publicitaria.</w:t>
      </w:r>
    </w:p>
    <w:p w:rsidR="00C129A7" w:rsidRPr="00B7204E" w:rsidRDefault="005279ED" w:rsidP="00564371">
      <w:pPr>
        <w:pStyle w:val="Textoindependiente"/>
        <w:keepNext/>
        <w:spacing w:after="180"/>
        <w:rPr>
          <w:rFonts w:ascii="Book Antiqua" w:hAnsi="Book Antiqua"/>
        </w:rPr>
      </w:pPr>
      <w:r w:rsidRPr="00B7204E">
        <w:rPr>
          <w:rFonts w:ascii="Book Antiqua" w:hAnsi="Book Antiqua"/>
        </w:rPr>
        <w:lastRenderedPageBreak/>
        <w:t>Que ante la realidad reinante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las necesidades expresadas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el aumento de los usuarios de líneas de pasajeros y el convenio oportunamente suscripto</w:t>
      </w:r>
      <w:r w:rsidR="00564371" w:rsidRPr="00B7204E">
        <w:rPr>
          <w:rFonts w:ascii="Book Antiqua" w:hAnsi="Book Antiqua"/>
        </w:rPr>
        <w:t xml:space="preserve">, </w:t>
      </w:r>
      <w:r w:rsidRPr="00B7204E">
        <w:rPr>
          <w:rFonts w:ascii="Book Antiqua" w:hAnsi="Book Antiqua"/>
        </w:rPr>
        <w:t>este Concejo Deliberante Resuelve</w:t>
      </w:r>
      <w:r w:rsidR="00564371" w:rsidRPr="00B7204E">
        <w:rPr>
          <w:rFonts w:ascii="Book Antiqua" w:hAnsi="Book Antiqua"/>
        </w:rPr>
        <w:t>;</w:t>
      </w:r>
    </w:p>
    <w:p w:rsidR="00B328D7" w:rsidRPr="00B7204E" w:rsidRDefault="00C129A7" w:rsidP="00C129A7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B7204E">
        <w:rPr>
          <w:rFonts w:ascii="Book Antiqua" w:hAnsi="Book Antiqua"/>
          <w:b/>
          <w:bCs/>
        </w:rPr>
        <w:t>EL CONCEJO DELIBERANTE SANCIONA CON FUERZA DE ORDENANZA</w:t>
      </w:r>
    </w:p>
    <w:p w:rsidR="00C129A7" w:rsidRPr="00B7204E" w:rsidRDefault="004A0BEA" w:rsidP="004A0BEA">
      <w:pPr>
        <w:pStyle w:val="Textoindependiente"/>
        <w:keepNext/>
        <w:spacing w:after="180"/>
        <w:rPr>
          <w:rFonts w:ascii="Book Antiqua" w:hAnsi="Book Antiqua"/>
        </w:rPr>
      </w:pPr>
      <w:r w:rsidRPr="004A0BEA">
        <w:rPr>
          <w:rFonts w:ascii="Book Antiqua" w:hAnsi="Book Antiqua"/>
          <w:bCs/>
          <w:u w:val="single"/>
        </w:rPr>
        <w:t>ARTÍCULO PRIMERO</w:t>
      </w:r>
      <w:r w:rsidR="009E5B86" w:rsidRPr="009E5B86">
        <w:rPr>
          <w:rFonts w:ascii="Book Antiqua" w:hAnsi="Book Antiqua"/>
          <w:bCs/>
        </w:rPr>
        <w:t>:</w:t>
      </w:r>
      <w:r w:rsidR="009E5B86" w:rsidRPr="00B7204E">
        <w:rPr>
          <w:rFonts w:ascii="Book Antiqua" w:hAnsi="Book Antiqua"/>
          <w:bCs/>
        </w:rPr>
        <w:t xml:space="preserve"> </w:t>
      </w:r>
      <w:r w:rsidR="005279ED" w:rsidRPr="00B7204E">
        <w:rPr>
          <w:rFonts w:ascii="Book Antiqua" w:hAnsi="Book Antiqua"/>
        </w:rPr>
        <w:t>El Departamento Ejecutivo Municipal exigirá a Publicidad Sarmiento S</w:t>
      </w:r>
      <w:r w:rsidR="00564371" w:rsidRPr="00B7204E">
        <w:rPr>
          <w:rFonts w:ascii="Book Antiqua" w:hAnsi="Book Antiqua"/>
        </w:rPr>
        <w:t xml:space="preserve">. </w:t>
      </w:r>
      <w:r w:rsidR="005279ED" w:rsidRPr="00B7204E">
        <w:rPr>
          <w:rFonts w:ascii="Book Antiqua" w:hAnsi="Book Antiqua"/>
        </w:rPr>
        <w:t>A</w:t>
      </w:r>
      <w:r w:rsidR="00564371" w:rsidRPr="00B7204E">
        <w:rPr>
          <w:rFonts w:ascii="Book Antiqua" w:hAnsi="Book Antiqua"/>
        </w:rPr>
        <w:t xml:space="preserve">. </w:t>
      </w:r>
      <w:r w:rsidR="005279ED" w:rsidRPr="00B7204E">
        <w:rPr>
          <w:rFonts w:ascii="Book Antiqua" w:hAnsi="Book Antiqua"/>
        </w:rPr>
        <w:t>el más fiel cumplimiento de las cláusulas del “Convenio para la Instalación de los Refugios”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4A0BEA" w:rsidP="004A0BEA">
      <w:pPr>
        <w:pStyle w:val="Textoindependiente"/>
        <w:keepNext/>
        <w:spacing w:after="180"/>
        <w:rPr>
          <w:rFonts w:ascii="Book Antiqua" w:hAnsi="Book Antiqua"/>
        </w:rPr>
      </w:pPr>
      <w:r w:rsidRPr="004A0BEA">
        <w:rPr>
          <w:rFonts w:ascii="Book Antiqua" w:hAnsi="Book Antiqua"/>
          <w:bCs/>
          <w:u w:val="single"/>
        </w:rPr>
        <w:t>ARTÍCULO SEGUNDO</w:t>
      </w:r>
      <w:r w:rsidR="009E5B86" w:rsidRPr="009E5B86">
        <w:rPr>
          <w:rFonts w:ascii="Book Antiqua" w:hAnsi="Book Antiqua"/>
          <w:bCs/>
        </w:rPr>
        <w:t>:</w:t>
      </w:r>
      <w:r w:rsidR="009E5B86" w:rsidRPr="00B7204E">
        <w:rPr>
          <w:rFonts w:ascii="Book Antiqua" w:hAnsi="Book Antiqua"/>
          <w:bCs/>
        </w:rPr>
        <w:t xml:space="preserve"> </w:t>
      </w:r>
      <w:r w:rsidR="005279ED" w:rsidRPr="00B7204E">
        <w:rPr>
          <w:rFonts w:ascii="Book Antiqua" w:hAnsi="Book Antiqua"/>
        </w:rPr>
        <w:t>El Departamento Ejecutivo Municipal llame a licitación</w:t>
      </w:r>
      <w:r w:rsidR="009E5B86" w:rsidRPr="00B7204E">
        <w:rPr>
          <w:rFonts w:ascii="Book Antiqua" w:hAnsi="Book Antiqua"/>
        </w:rPr>
        <w:t xml:space="preserve"> </w:t>
      </w:r>
      <w:r w:rsidR="005279ED" w:rsidRPr="00B7204E">
        <w:rPr>
          <w:rFonts w:ascii="Book Antiqua" w:hAnsi="Book Antiqua"/>
        </w:rPr>
        <w:t>pública para proveer a todo el Municipio de Refugios en cada parada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cuya ubicación deberá ser establecida por la Dirección de Tránsito y la de Planeamiento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donde deberán estacionar las unidades de empresas de transporte público de pasajeros</w:t>
      </w:r>
      <w:r w:rsidR="00564371" w:rsidRPr="00B7204E">
        <w:rPr>
          <w:rFonts w:ascii="Book Antiqua" w:hAnsi="Book Antiqua"/>
        </w:rPr>
        <w:t xml:space="preserve">. </w:t>
      </w:r>
      <w:r w:rsidR="005279ED" w:rsidRPr="00B7204E">
        <w:rPr>
          <w:rFonts w:ascii="Book Antiqua" w:hAnsi="Book Antiqua"/>
        </w:rPr>
        <w:t>Estas últimas serán invitadas a participar de la licitación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únicamente en la provisión de refugios en la terminales ocasionales</w:t>
      </w:r>
      <w:r w:rsidR="009E5B86" w:rsidRPr="00B7204E">
        <w:rPr>
          <w:rFonts w:ascii="Book Antiqua" w:hAnsi="Book Antiqua"/>
        </w:rPr>
        <w:t xml:space="preserve"> </w:t>
      </w:r>
      <w:r w:rsidR="005279ED" w:rsidRPr="00B7204E">
        <w:rPr>
          <w:rFonts w:ascii="Book Antiqua" w:hAnsi="Book Antiqua"/>
        </w:rPr>
        <w:t>de punto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que de hecho usufructúan actualmente</w:t>
      </w:r>
      <w:r w:rsidR="00564371" w:rsidRPr="00B7204E">
        <w:rPr>
          <w:rFonts w:ascii="Book Antiqua" w:hAnsi="Book Antiqua"/>
        </w:rPr>
        <w:t xml:space="preserve">. </w:t>
      </w:r>
      <w:r w:rsidR="005279ED" w:rsidRPr="00B7204E">
        <w:rPr>
          <w:rFonts w:ascii="Book Antiqua" w:hAnsi="Book Antiqua"/>
        </w:rPr>
        <w:t>Estas inversiones podrán solventarse de parte de estas empresas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con sus obligaciones tributarias para con el Municipio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acordando previamente con los técnicos de la Municipalidad el costo del material a instalar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4A0BEA" w:rsidP="004A0BEA">
      <w:pPr>
        <w:pStyle w:val="Textoindependiente"/>
        <w:keepNext/>
        <w:spacing w:after="180"/>
        <w:rPr>
          <w:rFonts w:ascii="Book Antiqua" w:hAnsi="Book Antiqua"/>
        </w:rPr>
      </w:pPr>
      <w:r w:rsidRPr="004A0BEA">
        <w:rPr>
          <w:rFonts w:ascii="Book Antiqua" w:hAnsi="Book Antiqua"/>
          <w:bCs/>
          <w:u w:val="single"/>
        </w:rPr>
        <w:t>ARTÍCULO TERCERO</w:t>
      </w:r>
      <w:r w:rsidR="009E5B86" w:rsidRPr="009E5B86">
        <w:rPr>
          <w:rFonts w:ascii="Book Antiqua" w:hAnsi="Book Antiqua"/>
          <w:bCs/>
        </w:rPr>
        <w:t>:</w:t>
      </w:r>
      <w:r w:rsidR="009E5B86" w:rsidRPr="00B7204E">
        <w:rPr>
          <w:rFonts w:ascii="Book Antiqua" w:hAnsi="Book Antiqua"/>
          <w:bCs/>
        </w:rPr>
        <w:t xml:space="preserve"> </w:t>
      </w:r>
      <w:r w:rsidR="005279ED" w:rsidRPr="00B7204E">
        <w:rPr>
          <w:rFonts w:ascii="Book Antiqua" w:hAnsi="Book Antiqua"/>
        </w:rPr>
        <w:t>El Departamento Ejecutivo Municipal establecerá el modelo de refugio adecuado al paisaje y al entorno de nuestra Ciudad Jardín para el llamado a la licitación de ofertas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4A0BEA" w:rsidP="004A0BEA">
      <w:pPr>
        <w:pStyle w:val="Textoindependiente"/>
        <w:keepNext/>
        <w:spacing w:after="180"/>
        <w:rPr>
          <w:rFonts w:ascii="Book Antiqua" w:hAnsi="Book Antiqua"/>
        </w:rPr>
      </w:pPr>
      <w:r w:rsidRPr="004A0BEA">
        <w:rPr>
          <w:rFonts w:ascii="Book Antiqua" w:hAnsi="Book Antiqua"/>
          <w:bCs/>
          <w:u w:val="single"/>
        </w:rPr>
        <w:t>ARTÍCULO CUARTO</w:t>
      </w:r>
      <w:r w:rsidR="009E5B86" w:rsidRPr="009E5B86">
        <w:rPr>
          <w:rFonts w:ascii="Book Antiqua" w:hAnsi="Book Antiqua"/>
          <w:bCs/>
        </w:rPr>
        <w:t>:</w:t>
      </w:r>
      <w:r w:rsidR="009E5B86" w:rsidRPr="00B7204E">
        <w:rPr>
          <w:rFonts w:ascii="Book Antiqua" w:hAnsi="Book Antiqua"/>
          <w:bCs/>
        </w:rPr>
        <w:t xml:space="preserve"> </w:t>
      </w:r>
      <w:r w:rsidR="005279ED" w:rsidRPr="00B7204E">
        <w:rPr>
          <w:rFonts w:ascii="Book Antiqua" w:hAnsi="Book Antiqua"/>
        </w:rPr>
        <w:t>El llamado a licitación se sustentará en la contraprestación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por parte del que obtuviere la concesión</w:t>
      </w:r>
      <w:r w:rsidR="00564371" w:rsidRPr="00B7204E">
        <w:rPr>
          <w:rFonts w:ascii="Book Antiqua" w:hAnsi="Book Antiqua"/>
        </w:rPr>
        <w:t xml:space="preserve">, </w:t>
      </w:r>
      <w:r w:rsidR="005279ED" w:rsidRPr="00B7204E">
        <w:rPr>
          <w:rFonts w:ascii="Book Antiqua" w:hAnsi="Book Antiqua"/>
        </w:rPr>
        <w:t>de publicidad en los refugios dentro de los parámetros que establezca la Municipalidad</w:t>
      </w:r>
      <w:r w:rsidR="00564371" w:rsidRPr="00B7204E">
        <w:rPr>
          <w:rFonts w:ascii="Book Antiqua" w:hAnsi="Book Antiqua"/>
        </w:rPr>
        <w:t xml:space="preserve">. </w:t>
      </w:r>
      <w:r w:rsidR="005279ED" w:rsidRPr="00B7204E">
        <w:rPr>
          <w:rFonts w:ascii="Book Antiqua" w:hAnsi="Book Antiqua"/>
        </w:rPr>
        <w:t>De esta manera se solventará la inversión</w:t>
      </w:r>
      <w:r w:rsidR="00564371" w:rsidRPr="00B7204E">
        <w:rPr>
          <w:rFonts w:ascii="Book Antiqua" w:hAnsi="Book Antiqua"/>
        </w:rPr>
        <w:t>.</w:t>
      </w:r>
    </w:p>
    <w:p w:rsidR="00C129A7" w:rsidRPr="00B7204E" w:rsidRDefault="004A0BEA" w:rsidP="004A0BE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A0BEA">
        <w:rPr>
          <w:rFonts w:ascii="Book Antiqua" w:hAnsi="Book Antiqua"/>
          <w:bCs/>
          <w:u w:val="single"/>
        </w:rPr>
        <w:t>ARTÍCULO QUINTO</w:t>
      </w:r>
      <w:r w:rsidR="009E5B86" w:rsidRPr="009E5B86">
        <w:rPr>
          <w:rFonts w:ascii="Book Antiqua" w:hAnsi="Book Antiqua"/>
          <w:bCs/>
        </w:rPr>
        <w:t>:</w:t>
      </w:r>
      <w:r w:rsidR="009E5B86" w:rsidRPr="00B7204E">
        <w:rPr>
          <w:rFonts w:ascii="Book Antiqua" w:hAnsi="Book Antiqua"/>
          <w:bCs/>
        </w:rPr>
        <w:t xml:space="preserve"> </w:t>
      </w:r>
      <w:r w:rsidR="005279ED" w:rsidRPr="00B7204E">
        <w:rPr>
          <w:rFonts w:ascii="Book Antiqua" w:hAnsi="Book Antiqua"/>
          <w:bCs/>
        </w:rPr>
        <w:t>COMUNIQUESE</w:t>
      </w:r>
      <w:r w:rsidR="00564371" w:rsidRPr="00B7204E">
        <w:rPr>
          <w:rFonts w:ascii="Book Antiqua" w:hAnsi="Book Antiqua"/>
          <w:bCs/>
        </w:rPr>
        <w:t xml:space="preserve">, </w:t>
      </w:r>
      <w:r w:rsidR="005279ED" w:rsidRPr="00B7204E">
        <w:rPr>
          <w:rFonts w:ascii="Book Antiqua" w:hAnsi="Book Antiqua"/>
          <w:bCs/>
        </w:rPr>
        <w:t>COPIESE Y ARCHIVESE</w:t>
      </w:r>
      <w:r w:rsidR="00564371" w:rsidRPr="00B7204E">
        <w:rPr>
          <w:rFonts w:ascii="Book Antiqua" w:hAnsi="Book Antiqua"/>
          <w:bCs/>
        </w:rPr>
        <w:t>.</w:t>
      </w:r>
    </w:p>
    <w:sectPr w:rsidR="00C129A7" w:rsidRPr="00B7204E" w:rsidSect="007A4C2D">
      <w:footerReference w:type="default" r:id="rId7"/>
      <w:pgSz w:w="11906" w:h="16838" w:code="5"/>
      <w:pgMar w:top="1417" w:right="1134" w:bottom="1134" w:left="1701" w:header="709" w:footer="709" w:gutter="0"/>
      <w:pgNumType w:start="14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7F6E" w:rsidRDefault="00F27F6E" w:rsidP="00F27F6E">
      <w:r>
        <w:separator/>
      </w:r>
    </w:p>
  </w:endnote>
  <w:endnote w:type="continuationSeparator" w:id="0">
    <w:p w:rsidR="00F27F6E" w:rsidRDefault="00F27F6E" w:rsidP="00F27F6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7F6E" w:rsidRPr="007A4C2D" w:rsidRDefault="00F27F6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7F6E" w:rsidRDefault="00F27F6E" w:rsidP="00F27F6E">
      <w:r>
        <w:separator/>
      </w:r>
    </w:p>
  </w:footnote>
  <w:footnote w:type="continuationSeparator" w:id="0">
    <w:p w:rsidR="00F27F6E" w:rsidRDefault="00F27F6E" w:rsidP="00F27F6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2F4D74"/>
    <w:multiLevelType w:val="hybridMultilevel"/>
    <w:tmpl w:val="3D0200EC"/>
    <w:lvl w:ilvl="0" w:tplc="A9349D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279ED"/>
    <w:rsid w:val="00015DFE"/>
    <w:rsid w:val="0005547C"/>
    <w:rsid w:val="000C2837"/>
    <w:rsid w:val="00162B1F"/>
    <w:rsid w:val="001B34AD"/>
    <w:rsid w:val="00297D11"/>
    <w:rsid w:val="002A068E"/>
    <w:rsid w:val="002E0A91"/>
    <w:rsid w:val="00385729"/>
    <w:rsid w:val="003A0240"/>
    <w:rsid w:val="003E78B5"/>
    <w:rsid w:val="00435EFB"/>
    <w:rsid w:val="00460E17"/>
    <w:rsid w:val="00493813"/>
    <w:rsid w:val="004A0BEA"/>
    <w:rsid w:val="004A14C0"/>
    <w:rsid w:val="004B5E0D"/>
    <w:rsid w:val="004D7F5D"/>
    <w:rsid w:val="004E1E64"/>
    <w:rsid w:val="00527774"/>
    <w:rsid w:val="005279ED"/>
    <w:rsid w:val="00564371"/>
    <w:rsid w:val="00573060"/>
    <w:rsid w:val="0060440E"/>
    <w:rsid w:val="0065109F"/>
    <w:rsid w:val="00694FDE"/>
    <w:rsid w:val="006A1E34"/>
    <w:rsid w:val="006F3EC0"/>
    <w:rsid w:val="007567AF"/>
    <w:rsid w:val="007A4C2D"/>
    <w:rsid w:val="0089069D"/>
    <w:rsid w:val="008E440B"/>
    <w:rsid w:val="009E4436"/>
    <w:rsid w:val="009E5B86"/>
    <w:rsid w:val="00AF66E5"/>
    <w:rsid w:val="00B04F17"/>
    <w:rsid w:val="00B328D7"/>
    <w:rsid w:val="00B7204E"/>
    <w:rsid w:val="00B86296"/>
    <w:rsid w:val="00BA14EE"/>
    <w:rsid w:val="00C129A7"/>
    <w:rsid w:val="00C302BA"/>
    <w:rsid w:val="00C6780B"/>
    <w:rsid w:val="00CC326B"/>
    <w:rsid w:val="00D52493"/>
    <w:rsid w:val="00D9783F"/>
    <w:rsid w:val="00DC14EB"/>
    <w:rsid w:val="00EA0134"/>
    <w:rsid w:val="00F27F6E"/>
    <w:rsid w:val="00F65C97"/>
    <w:rsid w:val="00F93F3E"/>
    <w:rsid w:val="00FA7B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EC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F3EC0"/>
    <w:pPr>
      <w:keepNext/>
      <w:spacing w:line="360" w:lineRule="auto"/>
      <w:jc w:val="center"/>
      <w:outlineLvl w:val="0"/>
    </w:pPr>
    <w:rPr>
      <w:u w:val="single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6F3EC0"/>
    <w:pPr>
      <w:jc w:val="center"/>
    </w:pPr>
    <w:rPr>
      <w:b/>
      <w:bCs/>
      <w:u w:val="single"/>
      <w:lang w:val="es-ES_tradnl"/>
    </w:rPr>
  </w:style>
  <w:style w:type="paragraph" w:styleId="Textoindependiente">
    <w:name w:val="Body Text"/>
    <w:basedOn w:val="Normal"/>
    <w:semiHidden/>
    <w:rsid w:val="006F3EC0"/>
    <w:pPr>
      <w:jc w:val="both"/>
    </w:pPr>
    <w:rPr>
      <w:lang w:val="es-ES_tradnl"/>
    </w:rPr>
  </w:style>
  <w:style w:type="paragraph" w:styleId="Encabezado">
    <w:name w:val="header"/>
    <w:basedOn w:val="Normal"/>
    <w:link w:val="EncabezadoCar"/>
    <w:uiPriority w:val="99"/>
    <w:semiHidden/>
    <w:unhideWhenUsed/>
    <w:rsid w:val="00F27F6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27F6E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F27F6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27F6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614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MINUTA</vt:lpstr>
    </vt:vector>
  </TitlesOfParts>
  <Company>Concejo Deliberante de YERBA BUENA</Company>
  <LinksUpToDate>false</LinksUpToDate>
  <CharactersWithSpaces>3988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MINUTA</dc:title>
  <dc:subject/>
  <dc:creator>Manuel</dc:creator>
  <cp:keywords/>
  <dc:description/>
  <cp:lastModifiedBy>Alejandro Di Battista</cp:lastModifiedBy>
  <cp:revision>29</cp:revision>
  <cp:lastPrinted>2017-10-04T15:18:00Z</cp:lastPrinted>
  <dcterms:created xsi:type="dcterms:W3CDTF">2017-05-11T14:09:00Z</dcterms:created>
  <dcterms:modified xsi:type="dcterms:W3CDTF">2017-10-04T15:18:00Z</dcterms:modified>
</cp:coreProperties>
</file>