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77AF" w:rsidRPr="005277AF" w:rsidRDefault="005277AF" w:rsidP="005277AF">
      <w:pPr>
        <w:pStyle w:val="Sangradetextonormal"/>
        <w:keepNext/>
        <w:spacing w:after="180"/>
        <w:ind w:firstLine="0"/>
        <w:jc w:val="right"/>
        <w:rPr>
          <w:rFonts w:ascii="Book Antiqua" w:hAnsi="Book Antiqua"/>
          <w:bCs/>
        </w:rPr>
      </w:pPr>
      <w:r w:rsidRPr="005277AF">
        <w:rPr>
          <w:rFonts w:ascii="Book Antiqua" w:hAnsi="Book Antiqua"/>
          <w:bCs/>
        </w:rPr>
        <w:t>Yerba Buena, 06 de Julio de 2006</w:t>
      </w:r>
    </w:p>
    <w:p w:rsidR="005277AF" w:rsidRPr="00D00D2C" w:rsidRDefault="005277AF" w:rsidP="005277AF">
      <w:pPr>
        <w:pStyle w:val="Sangradetextonormal"/>
        <w:keepNext/>
        <w:spacing w:before="60" w:after="180"/>
        <w:ind w:firstLine="0"/>
        <w:jc w:val="left"/>
        <w:rPr>
          <w:rFonts w:ascii="Book Antiqua" w:hAnsi="Book Antiqua"/>
          <w:b/>
          <w:bCs/>
        </w:rPr>
      </w:pPr>
      <w:r w:rsidRPr="00D00D2C">
        <w:rPr>
          <w:rFonts w:ascii="Book Antiqua" w:hAnsi="Book Antiqua"/>
          <w:b/>
          <w:bCs/>
        </w:rPr>
        <w:t>ORDENANZA Nº 1519</w:t>
      </w:r>
    </w:p>
    <w:p w:rsidR="005277AF" w:rsidRPr="00D00D2C" w:rsidRDefault="005277AF" w:rsidP="005277AF">
      <w:pPr>
        <w:pStyle w:val="Sangradetextonormal"/>
        <w:keepNext/>
        <w:spacing w:before="60" w:after="60"/>
        <w:ind w:firstLine="0"/>
        <w:jc w:val="left"/>
        <w:rPr>
          <w:rFonts w:ascii="Book Antiqua" w:hAnsi="Book Antiqua"/>
          <w:b/>
          <w:bCs/>
        </w:rPr>
      </w:pPr>
      <w:r w:rsidRPr="00D00D2C">
        <w:rPr>
          <w:rFonts w:ascii="Book Antiqua" w:hAnsi="Book Antiqua"/>
          <w:b/>
          <w:bCs/>
        </w:rPr>
        <w:t>VISTO</w:t>
      </w:r>
      <w:r w:rsidR="00572044" w:rsidRPr="00D00D2C">
        <w:rPr>
          <w:rFonts w:ascii="Book Antiqua" w:hAnsi="Book Antiqua"/>
          <w:b/>
          <w:bCs/>
        </w:rPr>
        <w:t xml:space="preserve">: </w:t>
      </w:r>
    </w:p>
    <w:p w:rsidR="00A63950" w:rsidRPr="00D00D2C" w:rsidRDefault="004D1FE8" w:rsidP="005277AF">
      <w:pPr>
        <w:pStyle w:val="Sangradetextonormal"/>
        <w:keepNext/>
        <w:spacing w:after="180"/>
        <w:ind w:firstLine="0"/>
        <w:rPr>
          <w:rFonts w:ascii="Book Antiqua" w:hAnsi="Book Antiqua"/>
        </w:rPr>
      </w:pPr>
      <w:r w:rsidRPr="00D00D2C">
        <w:rPr>
          <w:rFonts w:ascii="Book Antiqua" w:hAnsi="Book Antiqua"/>
        </w:rPr>
        <w:t>El convenio entre la Secretaria de Empleo del Ministerio de Trabajo</w:t>
      </w:r>
      <w:r w:rsidR="005277AF" w:rsidRPr="00D00D2C">
        <w:rPr>
          <w:rFonts w:ascii="Book Antiqua" w:hAnsi="Book Antiqua"/>
        </w:rPr>
        <w:t xml:space="preserve">, </w:t>
      </w:r>
      <w:r w:rsidRPr="00D00D2C">
        <w:rPr>
          <w:rFonts w:ascii="Book Antiqua" w:hAnsi="Book Antiqua"/>
        </w:rPr>
        <w:t>Empleo y Seguridad Social de la Nación y el Municipio de Yerba Buena de la Provincia de Tucumán</w:t>
      </w:r>
      <w:r w:rsidR="005277AF" w:rsidRPr="00D00D2C">
        <w:rPr>
          <w:rFonts w:ascii="Book Antiqua" w:hAnsi="Book Antiqua"/>
        </w:rPr>
        <w:t xml:space="preserve">, </w:t>
      </w:r>
      <w:r w:rsidRPr="00D00D2C">
        <w:rPr>
          <w:rFonts w:ascii="Book Antiqua" w:hAnsi="Book Antiqua"/>
        </w:rPr>
        <w:t>Nro</w:t>
      </w:r>
      <w:r w:rsidR="005277AF" w:rsidRPr="00D00D2C">
        <w:rPr>
          <w:rFonts w:ascii="Book Antiqua" w:hAnsi="Book Antiqua"/>
        </w:rPr>
        <w:t xml:space="preserve">. </w:t>
      </w:r>
      <w:r w:rsidRPr="00D00D2C">
        <w:rPr>
          <w:rFonts w:ascii="Book Antiqua" w:hAnsi="Book Antiqua"/>
        </w:rPr>
        <w:t>1376</w:t>
      </w:r>
      <w:r w:rsidR="005277AF" w:rsidRPr="00D00D2C">
        <w:rPr>
          <w:rFonts w:ascii="Book Antiqua" w:hAnsi="Book Antiqua"/>
        </w:rPr>
        <w:t xml:space="preserve">, </w:t>
      </w:r>
      <w:r w:rsidRPr="00D00D2C">
        <w:rPr>
          <w:rFonts w:ascii="Book Antiqua" w:hAnsi="Book Antiqua"/>
        </w:rPr>
        <w:t>y</w:t>
      </w:r>
    </w:p>
    <w:p w:rsidR="005277AF" w:rsidRPr="00D00D2C" w:rsidRDefault="005277AF" w:rsidP="005277AF">
      <w:pPr>
        <w:pStyle w:val="Sangra2detindependiente"/>
        <w:keepNext/>
        <w:spacing w:before="60" w:after="60"/>
        <w:ind w:firstLine="0"/>
        <w:jc w:val="left"/>
        <w:rPr>
          <w:rFonts w:ascii="Book Antiqua" w:hAnsi="Book Antiqua"/>
          <w:b/>
          <w:bCs/>
        </w:rPr>
      </w:pPr>
      <w:r w:rsidRPr="00D00D2C">
        <w:rPr>
          <w:rFonts w:ascii="Book Antiqua" w:hAnsi="Book Antiqua"/>
          <w:b/>
          <w:bCs/>
        </w:rPr>
        <w:t>CONSIDERANDO</w:t>
      </w:r>
      <w:r w:rsidR="00572044" w:rsidRPr="00D00D2C">
        <w:rPr>
          <w:rFonts w:ascii="Book Antiqua" w:hAnsi="Book Antiqua"/>
          <w:b/>
          <w:bCs/>
        </w:rPr>
        <w:t xml:space="preserve">: </w:t>
      </w:r>
    </w:p>
    <w:p w:rsidR="00466A4F" w:rsidRPr="00D00D2C" w:rsidRDefault="004D1FE8" w:rsidP="005277AF">
      <w:pPr>
        <w:pStyle w:val="Sangra2detindependiente"/>
        <w:keepNext/>
        <w:spacing w:after="180"/>
        <w:ind w:firstLine="0"/>
        <w:rPr>
          <w:rFonts w:ascii="Book Antiqua" w:hAnsi="Book Antiqua"/>
        </w:rPr>
      </w:pPr>
      <w:r w:rsidRPr="00D00D2C">
        <w:rPr>
          <w:rFonts w:ascii="Book Antiqua" w:hAnsi="Book Antiqua"/>
        </w:rPr>
        <w:t>Que el mismo forma parte del Proyecto de Integración a la Red Provincial de Empleo</w:t>
      </w:r>
      <w:r w:rsidR="005277AF" w:rsidRPr="00D00D2C">
        <w:rPr>
          <w:rFonts w:ascii="Book Antiqua" w:hAnsi="Book Antiqua"/>
        </w:rPr>
        <w:t xml:space="preserve">, </w:t>
      </w:r>
      <w:r w:rsidRPr="00D00D2C">
        <w:rPr>
          <w:rFonts w:ascii="Book Antiqua" w:hAnsi="Book Antiqua"/>
        </w:rPr>
        <w:t>dando impulso a la oficina de Empleo Servicio Municipal de Empleo</w:t>
      </w:r>
      <w:r w:rsidR="005277AF" w:rsidRPr="00D00D2C">
        <w:rPr>
          <w:rFonts w:ascii="Book Antiqua" w:hAnsi="Book Antiqua"/>
        </w:rPr>
        <w:t>;</w:t>
      </w:r>
    </w:p>
    <w:p w:rsidR="00A63950" w:rsidRPr="00D00D2C" w:rsidRDefault="00466A4F" w:rsidP="00466A4F">
      <w:pPr>
        <w:keepNext/>
        <w:spacing w:before="240" w:after="240"/>
        <w:ind w:left="1843" w:right="1843"/>
        <w:jc w:val="center"/>
        <w:rPr>
          <w:rFonts w:ascii="Book Antiqua" w:hAnsi="Book Antiqua"/>
          <w:b/>
          <w:bCs/>
          <w:lang w:val="es-AR"/>
        </w:rPr>
      </w:pPr>
      <w:r w:rsidRPr="00D00D2C">
        <w:rPr>
          <w:rFonts w:ascii="Book Antiqua" w:hAnsi="Book Antiqua"/>
          <w:b/>
          <w:bCs/>
          <w:lang w:val="es-AR"/>
        </w:rPr>
        <w:t>EL CONCEJO DELIBERANTE SANCIONA CON FUERZA DE ORDENANZA</w:t>
      </w:r>
    </w:p>
    <w:p w:rsidR="00466A4F" w:rsidRPr="00D00D2C" w:rsidRDefault="00BF245D" w:rsidP="00BF245D">
      <w:pPr>
        <w:keepNext/>
        <w:spacing w:after="180"/>
        <w:jc w:val="both"/>
        <w:rPr>
          <w:rFonts w:ascii="Book Antiqua" w:hAnsi="Book Antiqua"/>
          <w:lang w:val="es-AR"/>
        </w:rPr>
      </w:pPr>
      <w:r w:rsidRPr="00BF245D">
        <w:rPr>
          <w:rFonts w:ascii="Book Antiqua" w:hAnsi="Book Antiqua"/>
          <w:bCs/>
          <w:u w:val="single"/>
          <w:lang w:val="es-AR"/>
        </w:rPr>
        <w:t>ARTÍCULO PRIMERO</w:t>
      </w:r>
      <w:r w:rsidR="00572044" w:rsidRPr="00572044">
        <w:rPr>
          <w:rFonts w:ascii="Book Antiqua" w:hAnsi="Book Antiqua"/>
          <w:bCs/>
          <w:lang w:val="es-AR"/>
        </w:rPr>
        <w:t>:</w:t>
      </w:r>
      <w:r w:rsidR="00572044" w:rsidRPr="00D00D2C">
        <w:rPr>
          <w:rFonts w:ascii="Book Antiqua" w:hAnsi="Book Antiqua"/>
          <w:bCs/>
          <w:lang w:val="es-AR"/>
        </w:rPr>
        <w:t xml:space="preserve"> </w:t>
      </w:r>
      <w:r w:rsidR="004D1FE8" w:rsidRPr="00D00D2C">
        <w:rPr>
          <w:rFonts w:ascii="Book Antiqua" w:hAnsi="Book Antiqua"/>
          <w:bCs/>
          <w:lang w:val="es-AR"/>
        </w:rPr>
        <w:t>APRUEBASE</w:t>
      </w:r>
      <w:r w:rsidR="004D1FE8" w:rsidRPr="00D00D2C">
        <w:rPr>
          <w:rFonts w:ascii="Book Antiqua" w:hAnsi="Book Antiqua"/>
          <w:lang w:val="es-AR"/>
        </w:rPr>
        <w:t xml:space="preserve"> el CONVENIO ENTRE LA SECRETARIA DE EMPLEO DEL MINISTERIO DE TRABAJO</w:t>
      </w:r>
      <w:r w:rsidR="005277AF" w:rsidRPr="00D00D2C">
        <w:rPr>
          <w:rFonts w:ascii="Book Antiqua" w:hAnsi="Book Antiqua"/>
          <w:lang w:val="es-AR"/>
        </w:rPr>
        <w:t xml:space="preserve">, </w:t>
      </w:r>
      <w:r w:rsidR="004D1FE8" w:rsidRPr="00D00D2C">
        <w:rPr>
          <w:rFonts w:ascii="Book Antiqua" w:hAnsi="Book Antiqua"/>
          <w:lang w:val="es-AR"/>
        </w:rPr>
        <w:t>EMPLEO Y SEGURIDAD SOCIAL DE LA NACIÓN y el MUNICIPIO DE YERBA BUENA</w:t>
      </w:r>
      <w:r w:rsidR="005277AF" w:rsidRPr="00D00D2C">
        <w:rPr>
          <w:rFonts w:ascii="Book Antiqua" w:hAnsi="Book Antiqua"/>
          <w:lang w:val="es-AR"/>
        </w:rPr>
        <w:t xml:space="preserve">, </w:t>
      </w:r>
      <w:r w:rsidR="004D1FE8" w:rsidRPr="00D00D2C">
        <w:rPr>
          <w:rFonts w:ascii="Book Antiqua" w:hAnsi="Book Antiqua"/>
          <w:lang w:val="es-AR"/>
        </w:rPr>
        <w:t>identificado con el Número 1376</w:t>
      </w:r>
      <w:r w:rsidR="005277AF" w:rsidRPr="00D00D2C">
        <w:rPr>
          <w:rFonts w:ascii="Book Antiqua" w:hAnsi="Book Antiqua"/>
          <w:lang w:val="es-AR"/>
        </w:rPr>
        <w:t xml:space="preserve">, </w:t>
      </w:r>
      <w:r w:rsidR="004D1FE8" w:rsidRPr="00D00D2C">
        <w:rPr>
          <w:rFonts w:ascii="Book Antiqua" w:hAnsi="Book Antiqua"/>
          <w:lang w:val="es-AR"/>
        </w:rPr>
        <w:t>que forma parte como Anexo 1 de la presente Ordenanza</w:t>
      </w:r>
      <w:r w:rsidR="005277AF" w:rsidRPr="00D00D2C">
        <w:rPr>
          <w:rFonts w:ascii="Book Antiqua" w:hAnsi="Book Antiqua"/>
          <w:lang w:val="es-AR"/>
        </w:rPr>
        <w:t>.</w:t>
      </w:r>
    </w:p>
    <w:p w:rsidR="00572044" w:rsidRPr="00D00D2C" w:rsidRDefault="00BF245D" w:rsidP="00BF245D">
      <w:pPr>
        <w:pStyle w:val="Ttulo2"/>
        <w:spacing w:after="180"/>
        <w:jc w:val="both"/>
        <w:rPr>
          <w:rFonts w:ascii="Book Antiqua" w:hAnsi="Book Antiqua"/>
          <w:b w:val="0"/>
        </w:rPr>
      </w:pPr>
      <w:r w:rsidRPr="00BF245D">
        <w:rPr>
          <w:rFonts w:ascii="Book Antiqua" w:hAnsi="Book Antiqua"/>
          <w:b w:val="0"/>
          <w:u w:val="single"/>
        </w:rPr>
        <w:t>ARTÍCULO SEGUNDO</w:t>
      </w:r>
      <w:r w:rsidR="00572044" w:rsidRPr="00572044">
        <w:rPr>
          <w:rFonts w:ascii="Book Antiqua" w:hAnsi="Book Antiqua"/>
          <w:b w:val="0"/>
        </w:rPr>
        <w:t>:</w:t>
      </w:r>
      <w:r w:rsidR="00572044" w:rsidRPr="00D00D2C">
        <w:rPr>
          <w:rFonts w:ascii="Book Antiqua" w:hAnsi="Book Antiqua"/>
          <w:b w:val="0"/>
        </w:rPr>
        <w:t xml:space="preserve"> </w:t>
      </w:r>
      <w:r w:rsidR="004D1FE8" w:rsidRPr="00D00D2C">
        <w:rPr>
          <w:rFonts w:ascii="Book Antiqua" w:hAnsi="Book Antiqua"/>
          <w:b w:val="0"/>
        </w:rPr>
        <w:t>COMUNIQUESE</w:t>
      </w:r>
      <w:r w:rsidR="005277AF" w:rsidRPr="00D00D2C">
        <w:rPr>
          <w:rFonts w:ascii="Book Antiqua" w:hAnsi="Book Antiqua"/>
          <w:b w:val="0"/>
        </w:rPr>
        <w:t xml:space="preserve">, </w:t>
      </w:r>
      <w:r w:rsidR="004D1FE8" w:rsidRPr="00D00D2C">
        <w:rPr>
          <w:rFonts w:ascii="Book Antiqua" w:hAnsi="Book Antiqua"/>
          <w:b w:val="0"/>
        </w:rPr>
        <w:t>REGISTRESE</w:t>
      </w:r>
      <w:r w:rsidR="005277AF" w:rsidRPr="00D00D2C">
        <w:rPr>
          <w:rFonts w:ascii="Book Antiqua" w:hAnsi="Book Antiqua"/>
          <w:b w:val="0"/>
        </w:rPr>
        <w:t xml:space="preserve">, </w:t>
      </w:r>
      <w:r w:rsidR="004D1FE8" w:rsidRPr="00D00D2C">
        <w:rPr>
          <w:rFonts w:ascii="Book Antiqua" w:hAnsi="Book Antiqua"/>
          <w:b w:val="0"/>
        </w:rPr>
        <w:t>ARCHIVESE</w:t>
      </w:r>
    </w:p>
    <w:p w:rsidR="00572044" w:rsidRDefault="00572044" w:rsidP="00572044"/>
    <w:p w:rsidR="00A63950" w:rsidRDefault="00572044" w:rsidP="00572044">
      <w:pPr>
        <w:rPr>
          <w:rFonts w:ascii="Book Antiqua" w:hAnsi="Book Antiqua"/>
          <w:b/>
        </w:rPr>
      </w:pPr>
      <w:r>
        <w:br w:type="page"/>
      </w:r>
      <w:r>
        <w:rPr>
          <w:rFonts w:ascii="Book Antiqua" w:hAnsi="Book Antiqua"/>
          <w:b/>
        </w:rPr>
        <w:lastRenderedPageBreak/>
        <w:t xml:space="preserve"> CONVENIO ENTRE LA SECRETARIA DE EMPLEO DEL MINISTERIO DE TRABAJO, EMPLEO Y SEGURIDAD SOCIAL DE LA NACION Y EL MUNICIPIO YERBA BUENA DE LA PROVINCIA DE TUCUMAN</w:t>
      </w:r>
    </w:p>
    <w:p w:rsidR="00572044" w:rsidRPr="005277AF" w:rsidRDefault="00572044" w:rsidP="00572044">
      <w:pPr>
        <w:rPr>
          <w:rFonts w:ascii="Book Antiqua" w:hAnsi="Book Antiqua"/>
          <w:b/>
        </w:rPr>
      </w:pPr>
    </w:p>
    <w:p w:rsidR="00466A4F" w:rsidRDefault="00572044" w:rsidP="00572044">
      <w:pPr>
        <w:spacing w:after="180"/>
        <w:jc w:val="both"/>
        <w:rPr>
          <w:rFonts w:ascii="Book Antiqua" w:hAnsi="Book Antiqua"/>
          <w:lang w:val="es-AR"/>
        </w:rPr>
      </w:pPr>
      <w:r>
        <w:rPr>
          <w:rFonts w:ascii="Book Antiqua" w:hAnsi="Book Antiqua"/>
          <w:lang w:val="es-AR"/>
        </w:rPr>
        <w:t>Entre la SECRETARÍA DE EMPLEO del MINISTERIO DE TRABAJO, EMPLEO Y SEGURIDAD SOCIAL, con domicilio en Av. Leandro N. Alem 638, Ciudad Autónoma de Buenos Aires, representada en este acto por el Lic. ENRIQUE DEIBE en su carácter de Secretario de Empleo, en adelante la “SECRETARÍA”, por una parte; y por la otra la MUNICIPALIDAD DE YERBA BUENA, con domicilio legal en Avda. Aconquija 1.991, Yerba Buena, Pcia. de Tucumán, representada por el Sr. Intendente Municipal Don ROBERTO MARTÍNEZ ZAVALÍA, en adelante el “MUNICIPIO”, se acuerda en celebrar el presente Convenio para el Fortalecimiento del Servicio de Empleo Municipal, sujeto a las siguientes cláusulas</w:t>
      </w:r>
      <w:r w:rsidRPr="00572044">
        <w:rPr>
          <w:rFonts w:ascii="Book Antiqua" w:hAnsi="Book Antiqua"/>
          <w:lang w:val="es-AR"/>
        </w:rPr>
        <w:t xml:space="preserve">: </w:t>
      </w:r>
    </w:p>
    <w:p w:rsidR="00466A4F" w:rsidRDefault="004D1FE8" w:rsidP="00572044">
      <w:pPr>
        <w:spacing w:after="180"/>
        <w:jc w:val="both"/>
        <w:rPr>
          <w:rFonts w:ascii="Book Antiqua" w:hAnsi="Book Antiqua"/>
          <w:lang w:val="es-AR"/>
        </w:rPr>
      </w:pPr>
      <w:r w:rsidRPr="005277AF">
        <w:rPr>
          <w:rFonts w:ascii="Book Antiqua" w:hAnsi="Book Antiqua"/>
          <w:bCs/>
          <w:lang w:val="es-AR"/>
        </w:rPr>
        <w:t>PRIMERA</w:t>
      </w:r>
      <w:r w:rsidR="00572044" w:rsidRPr="00572044">
        <w:rPr>
          <w:rFonts w:ascii="Book Antiqua" w:hAnsi="Book Antiqua"/>
          <w:bCs/>
          <w:lang w:val="es-AR"/>
        </w:rPr>
        <w:t xml:space="preserve">: </w:t>
      </w:r>
      <w:r w:rsidRPr="005277AF">
        <w:rPr>
          <w:rFonts w:ascii="Book Antiqua" w:hAnsi="Book Antiqua"/>
          <w:lang w:val="es-AR"/>
        </w:rPr>
        <w:t>La “SECRETARÍA” y el “MUNICIPIO” se comprometen en forma conjunta a</w:t>
      </w:r>
      <w:r w:rsidR="00572044" w:rsidRPr="00572044">
        <w:rPr>
          <w:rFonts w:ascii="Book Antiqua" w:hAnsi="Book Antiqua"/>
          <w:lang w:val="es-AR"/>
        </w:rPr>
        <w:t xml:space="preserve">: </w:t>
      </w:r>
    </w:p>
    <w:p w:rsidR="00466A4F" w:rsidRDefault="004D1FE8" w:rsidP="00572044">
      <w:pPr>
        <w:pStyle w:val="Sangra3detindependiente"/>
        <w:spacing w:after="180"/>
        <w:ind w:left="0"/>
        <w:rPr>
          <w:rFonts w:ascii="Book Antiqua" w:hAnsi="Book Antiqua"/>
        </w:rPr>
      </w:pPr>
      <w:r w:rsidRPr="005277AF">
        <w:rPr>
          <w:rFonts w:ascii="Book Antiqua" w:hAnsi="Book Antiqua"/>
        </w:rPr>
        <w:t>Ejecutar las acciones y cumplir las prestaciones a su cargo para el fortalecimiento de la Oficina de Empleo SERVICIO MUNICIPAL DE EMPLEO sita en Boulevard 9 de Julio y Belgrano de la mencionada Ciudad</w:t>
      </w:r>
      <w:r w:rsidR="005277AF">
        <w:rPr>
          <w:rFonts w:ascii="Book Antiqua" w:hAnsi="Book Antiqua"/>
        </w:rPr>
        <w:t xml:space="preserve">, </w:t>
      </w:r>
      <w:r w:rsidRPr="005277AF">
        <w:rPr>
          <w:rFonts w:ascii="Book Antiqua" w:hAnsi="Book Antiqua"/>
        </w:rPr>
        <w:t>dependiente del “MUNICIPIO”</w:t>
      </w:r>
      <w:r w:rsidR="005277AF">
        <w:rPr>
          <w:rFonts w:ascii="Book Antiqua" w:hAnsi="Book Antiqua"/>
        </w:rPr>
        <w:t xml:space="preserve">, </w:t>
      </w:r>
      <w:r w:rsidRPr="005277AF">
        <w:rPr>
          <w:rFonts w:ascii="Book Antiqua" w:hAnsi="Book Antiqua"/>
        </w:rPr>
        <w:t>de acuerdo a lo establecido por la Resolución S</w:t>
      </w:r>
      <w:r w:rsidR="005277AF">
        <w:rPr>
          <w:rFonts w:ascii="Book Antiqua" w:hAnsi="Book Antiqua"/>
        </w:rPr>
        <w:t xml:space="preserve">. </w:t>
      </w:r>
      <w:r w:rsidRPr="005277AF">
        <w:rPr>
          <w:rFonts w:ascii="Book Antiqua" w:hAnsi="Book Antiqua"/>
        </w:rPr>
        <w:t>E</w:t>
      </w:r>
      <w:r w:rsidR="005277AF">
        <w:rPr>
          <w:rFonts w:ascii="Book Antiqua" w:hAnsi="Book Antiqua"/>
        </w:rPr>
        <w:t xml:space="preserve">. </w:t>
      </w:r>
      <w:r w:rsidRPr="005277AF">
        <w:rPr>
          <w:rFonts w:ascii="Book Antiqua" w:hAnsi="Book Antiqua"/>
        </w:rPr>
        <w:t>N° 316/05</w:t>
      </w:r>
      <w:r w:rsidR="005277AF">
        <w:rPr>
          <w:rFonts w:ascii="Book Antiqua" w:hAnsi="Book Antiqua"/>
        </w:rPr>
        <w:t xml:space="preserve">, </w:t>
      </w:r>
      <w:r w:rsidRPr="005277AF">
        <w:rPr>
          <w:rFonts w:ascii="Book Antiqua" w:hAnsi="Book Antiqua"/>
        </w:rPr>
        <w:t>a lo consignado en el Diagnóstico Institucional realizado a la Oficina de Empleo mencionada</w:t>
      </w:r>
      <w:r w:rsidR="005277AF">
        <w:rPr>
          <w:rFonts w:ascii="Book Antiqua" w:hAnsi="Book Antiqua"/>
        </w:rPr>
        <w:t xml:space="preserve">, </w:t>
      </w:r>
      <w:r w:rsidRPr="005277AF">
        <w:rPr>
          <w:rFonts w:ascii="Book Antiqua" w:hAnsi="Book Antiqua"/>
        </w:rPr>
        <w:t xml:space="preserve">en el Informe de Evaluación del mencionado diagnóstico y a lo </w:t>
      </w:r>
      <w:r w:rsidR="00BF245D">
        <w:rPr>
          <w:rFonts w:ascii="Book Antiqua" w:hAnsi="Book Antiqua"/>
        </w:rPr>
        <w:t>previsto</w:t>
      </w:r>
      <w:r w:rsidR="005277AF">
        <w:rPr>
          <w:rFonts w:ascii="Book Antiqua" w:hAnsi="Book Antiqua"/>
        </w:rPr>
        <w:t xml:space="preserve"> en</w:t>
      </w:r>
      <w:r w:rsidRPr="005277AF">
        <w:rPr>
          <w:rFonts w:ascii="Book Antiqua" w:hAnsi="Book Antiqua"/>
        </w:rPr>
        <w:t xml:space="preserve"> la Propuesta de Fortalecimiento de la Oficina de Empleo presentada por el “MUNICIPIO” y aprobada por esta Cartera de Estado conforme las recomendaciones efectuadas por la Unidad de Servicios de Empleo –en adelante “la Propuesta”- los que forman parte integrante del presente Convenio</w:t>
      </w:r>
      <w:r w:rsidR="005277AF">
        <w:rPr>
          <w:rFonts w:ascii="Book Antiqua" w:hAnsi="Book Antiqua"/>
        </w:rPr>
        <w:t>.</w:t>
      </w:r>
    </w:p>
    <w:p w:rsidR="00466A4F" w:rsidRDefault="004D1FE8" w:rsidP="00572044">
      <w:pPr>
        <w:pStyle w:val="Sangra3detindependiente"/>
        <w:spacing w:after="180"/>
        <w:ind w:left="0"/>
        <w:rPr>
          <w:rFonts w:ascii="Book Antiqua" w:hAnsi="Book Antiqua"/>
        </w:rPr>
      </w:pPr>
      <w:r w:rsidRPr="005277AF">
        <w:rPr>
          <w:rFonts w:ascii="Book Antiqua" w:hAnsi="Book Antiqua"/>
        </w:rPr>
        <w:t>Generar las condiciones propicias y</w:t>
      </w:r>
      <w:r w:rsidR="005277AF">
        <w:rPr>
          <w:rFonts w:ascii="Book Antiqua" w:hAnsi="Book Antiqua"/>
        </w:rPr>
        <w:t xml:space="preserve">, </w:t>
      </w:r>
      <w:r w:rsidRPr="005277AF">
        <w:rPr>
          <w:rFonts w:ascii="Book Antiqua" w:hAnsi="Book Antiqua"/>
        </w:rPr>
        <w:t>de corresponder</w:t>
      </w:r>
      <w:r w:rsidR="005277AF">
        <w:rPr>
          <w:rFonts w:ascii="Book Antiqua" w:hAnsi="Book Antiqua"/>
        </w:rPr>
        <w:t xml:space="preserve">, </w:t>
      </w:r>
      <w:r w:rsidRPr="005277AF">
        <w:rPr>
          <w:rFonts w:ascii="Book Antiqua" w:hAnsi="Book Antiqua"/>
        </w:rPr>
        <w:t>realizar las acciones necesarias a fin de incorporar a la citada Oficina de Empleo a la Red Federal de Servicios de Empleo</w:t>
      </w:r>
      <w:r w:rsidR="005277AF">
        <w:rPr>
          <w:rFonts w:ascii="Book Antiqua" w:hAnsi="Book Antiqua"/>
        </w:rPr>
        <w:t>.</w:t>
      </w:r>
    </w:p>
    <w:p w:rsidR="00466A4F" w:rsidRDefault="004D1FE8" w:rsidP="00572044">
      <w:pPr>
        <w:spacing w:after="180"/>
        <w:jc w:val="both"/>
        <w:rPr>
          <w:rFonts w:ascii="Book Antiqua" w:hAnsi="Book Antiqua"/>
          <w:lang w:val="es-AR"/>
        </w:rPr>
      </w:pPr>
      <w:r w:rsidRPr="005277AF">
        <w:rPr>
          <w:rFonts w:ascii="Book Antiqua" w:hAnsi="Book Antiqua"/>
          <w:bCs/>
          <w:lang w:val="es-AR"/>
        </w:rPr>
        <w:t>SEGUNDA</w:t>
      </w:r>
      <w:r w:rsidR="00572044" w:rsidRPr="00572044">
        <w:rPr>
          <w:rFonts w:ascii="Book Antiqua" w:hAnsi="Book Antiqua"/>
          <w:bCs/>
          <w:lang w:val="es-AR"/>
        </w:rPr>
        <w:t xml:space="preserve">: </w:t>
      </w:r>
      <w:r w:rsidRPr="005277AF">
        <w:rPr>
          <w:rFonts w:ascii="Book Antiqua" w:hAnsi="Book Antiqua"/>
          <w:lang w:val="es-AR"/>
        </w:rPr>
        <w:t>El “MUNICIPIO” se compromete a</w:t>
      </w:r>
      <w:r w:rsidR="00572044" w:rsidRPr="00572044">
        <w:rPr>
          <w:rFonts w:ascii="Book Antiqua" w:hAnsi="Book Antiqua"/>
          <w:lang w:val="es-AR"/>
        </w:rPr>
        <w:t xml:space="preserve">: </w:t>
      </w:r>
    </w:p>
    <w:p w:rsidR="00466A4F" w:rsidRDefault="004D1FE8" w:rsidP="00572044">
      <w:pPr>
        <w:pStyle w:val="Sangra3detindependiente"/>
        <w:spacing w:after="180"/>
        <w:ind w:left="0"/>
        <w:rPr>
          <w:rFonts w:ascii="Book Antiqua" w:hAnsi="Book Antiqua"/>
        </w:rPr>
      </w:pPr>
      <w:r w:rsidRPr="005277AF">
        <w:rPr>
          <w:rFonts w:ascii="Book Antiqua" w:hAnsi="Book Antiqua"/>
        </w:rPr>
        <w:t>Ejecutar las acciones a su cargo para la obtención de las metas incluidas en la propuesta aprobada y en las recomendaciones efectuadas por la Unidad de Servicios de Empleo</w:t>
      </w:r>
      <w:r w:rsidR="00466A4F">
        <w:rPr>
          <w:rFonts w:ascii="Book Antiqua" w:hAnsi="Book Antiqua"/>
        </w:rPr>
        <w:t xml:space="preserve"> </w:t>
      </w:r>
      <w:r w:rsidR="005277AF">
        <w:rPr>
          <w:rFonts w:ascii="Book Antiqua" w:hAnsi="Book Antiqua"/>
        </w:rPr>
        <w:t>(</w:t>
      </w:r>
      <w:r w:rsidRPr="005277AF">
        <w:rPr>
          <w:rFonts w:ascii="Book Antiqua" w:hAnsi="Book Antiqua"/>
        </w:rPr>
        <w:t>U</w:t>
      </w:r>
      <w:r w:rsidR="005277AF">
        <w:rPr>
          <w:rFonts w:ascii="Book Antiqua" w:hAnsi="Book Antiqua"/>
        </w:rPr>
        <w:t xml:space="preserve">. </w:t>
      </w:r>
      <w:r w:rsidRPr="005277AF">
        <w:rPr>
          <w:rFonts w:ascii="Book Antiqua" w:hAnsi="Book Antiqua"/>
        </w:rPr>
        <w:t>S</w:t>
      </w:r>
      <w:r w:rsidR="005277AF">
        <w:rPr>
          <w:rFonts w:ascii="Book Antiqua" w:hAnsi="Book Antiqua"/>
        </w:rPr>
        <w:t xml:space="preserve">. </w:t>
      </w:r>
      <w:r w:rsidRPr="005277AF">
        <w:rPr>
          <w:rFonts w:ascii="Book Antiqua" w:hAnsi="Book Antiqua"/>
        </w:rPr>
        <w:t>E</w:t>
      </w:r>
      <w:r w:rsidR="005277AF">
        <w:rPr>
          <w:rFonts w:ascii="Book Antiqua" w:hAnsi="Book Antiqua"/>
        </w:rPr>
        <w:t>.)</w:t>
      </w:r>
      <w:r w:rsidR="00466A4F">
        <w:rPr>
          <w:rFonts w:ascii="Book Antiqua" w:hAnsi="Book Antiqua"/>
        </w:rPr>
        <w:t xml:space="preserve"> </w:t>
      </w:r>
      <w:r w:rsidRPr="005277AF">
        <w:rPr>
          <w:rFonts w:ascii="Book Antiqua" w:hAnsi="Book Antiqua"/>
        </w:rPr>
        <w:t>y proveer los recursos físicos</w:t>
      </w:r>
      <w:r w:rsidR="005277AF">
        <w:rPr>
          <w:rFonts w:ascii="Book Antiqua" w:hAnsi="Book Antiqua"/>
        </w:rPr>
        <w:t xml:space="preserve">, </w:t>
      </w:r>
      <w:r w:rsidRPr="005277AF">
        <w:rPr>
          <w:rFonts w:ascii="Book Antiqua" w:hAnsi="Book Antiqua"/>
        </w:rPr>
        <w:t>humanos y financieros requeridos para ello</w:t>
      </w:r>
      <w:r w:rsidR="005277AF">
        <w:rPr>
          <w:rFonts w:ascii="Book Antiqua" w:hAnsi="Book Antiqua"/>
        </w:rPr>
        <w:t xml:space="preserve">, </w:t>
      </w:r>
      <w:r w:rsidRPr="005277AF">
        <w:rPr>
          <w:rFonts w:ascii="Book Antiqua" w:hAnsi="Book Antiqua"/>
        </w:rPr>
        <w:t>de acuerdo a la asignación de responsabilidades prevista en “la Propuesta”</w:t>
      </w:r>
      <w:r w:rsidR="00572044" w:rsidRPr="00572044">
        <w:rPr>
          <w:rFonts w:ascii="Book Antiqua" w:hAnsi="Book Antiqua"/>
        </w:rPr>
        <w:t xml:space="preserve">: </w:t>
      </w:r>
    </w:p>
    <w:p w:rsidR="00466A4F" w:rsidRDefault="004D1FE8" w:rsidP="00572044">
      <w:pPr>
        <w:pStyle w:val="Sangra3detindependiente"/>
        <w:spacing w:after="180"/>
        <w:ind w:left="0"/>
        <w:rPr>
          <w:rFonts w:ascii="Book Antiqua" w:hAnsi="Book Antiqua"/>
        </w:rPr>
      </w:pPr>
      <w:r w:rsidRPr="005277AF">
        <w:rPr>
          <w:rFonts w:ascii="Book Antiqua" w:hAnsi="Book Antiqua"/>
        </w:rPr>
        <w:t>Dar cumplimiento a las responsabilidades previstas para los Municipios de los que dependen las Oficinas de Empleo en relación a la prestación de los servicios de empleo</w:t>
      </w:r>
      <w:r w:rsidR="005277AF">
        <w:rPr>
          <w:rFonts w:ascii="Book Antiqua" w:hAnsi="Book Antiqua"/>
        </w:rPr>
        <w:t xml:space="preserve">, </w:t>
      </w:r>
      <w:r w:rsidRPr="005277AF">
        <w:rPr>
          <w:rFonts w:ascii="Book Antiqua" w:hAnsi="Book Antiqua"/>
        </w:rPr>
        <w:t>de acuerdo a lo dispuesto en la Resolución S</w:t>
      </w:r>
      <w:r w:rsidR="005277AF">
        <w:rPr>
          <w:rFonts w:ascii="Book Antiqua" w:hAnsi="Book Antiqua"/>
        </w:rPr>
        <w:t xml:space="preserve">. </w:t>
      </w:r>
      <w:r w:rsidRPr="005277AF">
        <w:rPr>
          <w:rFonts w:ascii="Book Antiqua" w:hAnsi="Book Antiqua"/>
        </w:rPr>
        <w:t>E</w:t>
      </w:r>
      <w:r w:rsidR="005277AF">
        <w:rPr>
          <w:rFonts w:ascii="Book Antiqua" w:hAnsi="Book Antiqua"/>
        </w:rPr>
        <w:t xml:space="preserve">. </w:t>
      </w:r>
      <w:r w:rsidRPr="005277AF">
        <w:rPr>
          <w:rFonts w:ascii="Book Antiqua" w:hAnsi="Book Antiqua"/>
        </w:rPr>
        <w:t>N° 316/05</w:t>
      </w:r>
      <w:r w:rsidR="005277AF">
        <w:rPr>
          <w:rFonts w:ascii="Book Antiqua" w:hAnsi="Book Antiqua"/>
        </w:rPr>
        <w:t>.</w:t>
      </w:r>
    </w:p>
    <w:p w:rsidR="00466A4F" w:rsidRDefault="004D1FE8" w:rsidP="00572044">
      <w:pPr>
        <w:pStyle w:val="Sangra3detindependiente"/>
        <w:spacing w:after="180"/>
        <w:ind w:left="0"/>
        <w:rPr>
          <w:rFonts w:ascii="Book Antiqua" w:hAnsi="Book Antiqua"/>
        </w:rPr>
      </w:pPr>
      <w:r w:rsidRPr="005277AF">
        <w:rPr>
          <w:rFonts w:ascii="Book Antiqua" w:hAnsi="Book Antiqua"/>
        </w:rPr>
        <w:t>Informar a la “SECRETARÍA” de cualquier cambio que se produzca en la identidad de sus representantes legales o de los profesionales designados como interlocutores y acompañar la documentación respaldatoria de dicho cambio</w:t>
      </w:r>
      <w:r w:rsidR="005277AF">
        <w:rPr>
          <w:rFonts w:ascii="Book Antiqua" w:hAnsi="Book Antiqua"/>
        </w:rPr>
        <w:t>;</w:t>
      </w:r>
    </w:p>
    <w:p w:rsidR="00466A4F" w:rsidRDefault="004D1FE8" w:rsidP="00572044">
      <w:pPr>
        <w:pStyle w:val="Sangra3detindependiente"/>
        <w:spacing w:after="180"/>
        <w:ind w:left="0"/>
        <w:rPr>
          <w:rFonts w:ascii="Book Antiqua" w:hAnsi="Book Antiqua"/>
        </w:rPr>
      </w:pPr>
      <w:r w:rsidRPr="005277AF">
        <w:rPr>
          <w:rFonts w:ascii="Book Antiqua" w:hAnsi="Book Antiqua"/>
        </w:rPr>
        <w:t xml:space="preserve">Administrar los recursos aportados por la “SECRETARÍA” con eficiencia y eficacia para el logro de los objetivos </w:t>
      </w:r>
      <w:r w:rsidR="00BF245D">
        <w:rPr>
          <w:rFonts w:ascii="Book Antiqua" w:hAnsi="Book Antiqua"/>
        </w:rPr>
        <w:t>previsto</w:t>
      </w:r>
      <w:r w:rsidRPr="005277AF">
        <w:rPr>
          <w:rFonts w:ascii="Book Antiqua" w:hAnsi="Book Antiqua"/>
        </w:rPr>
        <w:t xml:space="preserve">s en “la Propuesta” y utilizarlos exclusivamente para financiar los gastos </w:t>
      </w:r>
      <w:r w:rsidR="00BF245D">
        <w:rPr>
          <w:rFonts w:ascii="Book Antiqua" w:hAnsi="Book Antiqua"/>
        </w:rPr>
        <w:t>previsto</w:t>
      </w:r>
      <w:r w:rsidRPr="005277AF">
        <w:rPr>
          <w:rFonts w:ascii="Book Antiqua" w:hAnsi="Book Antiqua"/>
        </w:rPr>
        <w:t>s en la misma</w:t>
      </w:r>
      <w:r w:rsidR="005277AF">
        <w:rPr>
          <w:rFonts w:ascii="Book Antiqua" w:hAnsi="Book Antiqua"/>
        </w:rPr>
        <w:t>;</w:t>
      </w:r>
    </w:p>
    <w:p w:rsidR="00466A4F" w:rsidRDefault="004D1FE8" w:rsidP="00572044">
      <w:pPr>
        <w:pStyle w:val="Sangra3detindependiente"/>
        <w:spacing w:after="180"/>
        <w:ind w:left="0"/>
        <w:rPr>
          <w:rFonts w:ascii="Book Antiqua" w:hAnsi="Book Antiqua"/>
        </w:rPr>
      </w:pPr>
      <w:r w:rsidRPr="005277AF">
        <w:rPr>
          <w:rFonts w:ascii="Book Antiqua" w:hAnsi="Book Antiqua"/>
        </w:rPr>
        <w:lastRenderedPageBreak/>
        <w:t>Proporcionar toda información que la “SECRETARÍA” le solicite a efectos de efectuar el seguimiento y monitoreo de la ejecución de “la Propuesta”</w:t>
      </w:r>
      <w:r w:rsidR="005277AF">
        <w:rPr>
          <w:rFonts w:ascii="Book Antiqua" w:hAnsi="Book Antiqua"/>
        </w:rPr>
        <w:t>;</w:t>
      </w:r>
    </w:p>
    <w:p w:rsidR="00466A4F" w:rsidRDefault="004D1FE8" w:rsidP="00572044">
      <w:pPr>
        <w:pStyle w:val="Sangra3detindependiente"/>
        <w:spacing w:after="180"/>
        <w:ind w:left="0"/>
        <w:rPr>
          <w:rFonts w:ascii="Book Antiqua" w:hAnsi="Book Antiqua"/>
        </w:rPr>
      </w:pPr>
      <w:r w:rsidRPr="005277AF">
        <w:rPr>
          <w:rFonts w:ascii="Book Antiqua" w:hAnsi="Book Antiqua"/>
        </w:rPr>
        <w:t>Recibir las visitas que la “SECRETARÍA” considere necesarias para el desarrollo y seguimiento de la normal ejecución de “la Propuesta”</w:t>
      </w:r>
      <w:r w:rsidR="005277AF">
        <w:rPr>
          <w:rFonts w:ascii="Book Antiqua" w:hAnsi="Book Antiqua"/>
        </w:rPr>
        <w:t>.</w:t>
      </w:r>
    </w:p>
    <w:p w:rsidR="00466A4F" w:rsidRDefault="004D1FE8" w:rsidP="00572044">
      <w:pPr>
        <w:pStyle w:val="Sangra3detindependiente"/>
        <w:spacing w:after="180"/>
        <w:ind w:left="0"/>
        <w:rPr>
          <w:rFonts w:ascii="Book Antiqua" w:hAnsi="Book Antiqua"/>
        </w:rPr>
      </w:pPr>
      <w:r w:rsidRPr="005277AF">
        <w:rPr>
          <w:rFonts w:ascii="Book Antiqua" w:hAnsi="Book Antiqua"/>
          <w:bCs/>
        </w:rPr>
        <w:t>TERCERA</w:t>
      </w:r>
      <w:r w:rsidR="00572044" w:rsidRPr="00572044">
        <w:rPr>
          <w:rFonts w:ascii="Book Antiqua" w:hAnsi="Book Antiqua"/>
          <w:bCs/>
        </w:rPr>
        <w:t xml:space="preserve">: </w:t>
      </w:r>
      <w:r w:rsidRPr="005277AF">
        <w:rPr>
          <w:rFonts w:ascii="Book Antiqua" w:hAnsi="Book Antiqua"/>
        </w:rPr>
        <w:t>A través de la intervención de la U</w:t>
      </w:r>
      <w:r w:rsidR="005277AF">
        <w:rPr>
          <w:rFonts w:ascii="Book Antiqua" w:hAnsi="Book Antiqua"/>
        </w:rPr>
        <w:t xml:space="preserve">. </w:t>
      </w:r>
      <w:r w:rsidRPr="005277AF">
        <w:rPr>
          <w:rFonts w:ascii="Book Antiqua" w:hAnsi="Book Antiqua"/>
        </w:rPr>
        <w:t>S</w:t>
      </w:r>
      <w:r w:rsidR="005277AF">
        <w:rPr>
          <w:rFonts w:ascii="Book Antiqua" w:hAnsi="Book Antiqua"/>
        </w:rPr>
        <w:t xml:space="preserve">. </w:t>
      </w:r>
      <w:r w:rsidRPr="005277AF">
        <w:rPr>
          <w:rFonts w:ascii="Book Antiqua" w:hAnsi="Book Antiqua"/>
        </w:rPr>
        <w:t>E</w:t>
      </w:r>
      <w:r w:rsidR="005277AF">
        <w:rPr>
          <w:rFonts w:ascii="Book Antiqua" w:hAnsi="Book Antiqua"/>
        </w:rPr>
        <w:t xml:space="preserve">. </w:t>
      </w:r>
      <w:r w:rsidRPr="005277AF">
        <w:rPr>
          <w:rFonts w:ascii="Book Antiqua" w:hAnsi="Book Antiqua"/>
        </w:rPr>
        <w:t>de su dependencia</w:t>
      </w:r>
      <w:r w:rsidR="005277AF">
        <w:rPr>
          <w:rFonts w:ascii="Book Antiqua" w:hAnsi="Book Antiqua"/>
        </w:rPr>
        <w:t xml:space="preserve">, </w:t>
      </w:r>
      <w:r w:rsidRPr="005277AF">
        <w:rPr>
          <w:rFonts w:ascii="Book Antiqua" w:hAnsi="Book Antiqua"/>
        </w:rPr>
        <w:t>y con sujeción a la disponibilidad presupuestaria al momento de su efectivización y al cumplimiento del MUNICIPIO en orden a los resultados y obligaciones establecidos en este Convenio</w:t>
      </w:r>
      <w:r w:rsidR="005277AF">
        <w:rPr>
          <w:rFonts w:ascii="Book Antiqua" w:hAnsi="Book Antiqua"/>
        </w:rPr>
        <w:t xml:space="preserve">, </w:t>
      </w:r>
      <w:r w:rsidRPr="005277AF">
        <w:rPr>
          <w:rFonts w:ascii="Book Antiqua" w:hAnsi="Book Antiqua"/>
        </w:rPr>
        <w:t>la “SECRETARÍA” se compromete a</w:t>
      </w:r>
      <w:r w:rsidR="00572044" w:rsidRPr="00572044">
        <w:rPr>
          <w:rFonts w:ascii="Book Antiqua" w:hAnsi="Book Antiqua"/>
        </w:rPr>
        <w:t xml:space="preserve">: </w:t>
      </w:r>
    </w:p>
    <w:p w:rsidR="00466A4F" w:rsidRDefault="004D1FE8" w:rsidP="00572044">
      <w:pPr>
        <w:pStyle w:val="Sangra3detindependiente"/>
        <w:spacing w:after="180"/>
        <w:ind w:left="0"/>
        <w:rPr>
          <w:rFonts w:ascii="Book Antiqua" w:hAnsi="Book Antiqua"/>
        </w:rPr>
      </w:pPr>
      <w:r w:rsidRPr="005277AF">
        <w:rPr>
          <w:rFonts w:ascii="Book Antiqua" w:hAnsi="Book Antiqua"/>
        </w:rPr>
        <w:t>Brindar la información</w:t>
      </w:r>
      <w:r w:rsidR="005277AF">
        <w:rPr>
          <w:rFonts w:ascii="Book Antiqua" w:hAnsi="Book Antiqua"/>
        </w:rPr>
        <w:t xml:space="preserve">, </w:t>
      </w:r>
      <w:r w:rsidRPr="005277AF">
        <w:rPr>
          <w:rFonts w:ascii="Book Antiqua" w:hAnsi="Book Antiqua"/>
        </w:rPr>
        <w:t>capacitación y asistencia técnica requerida para la ejecución de las acciones previstas en “la Propuesta”</w:t>
      </w:r>
      <w:r w:rsidR="005277AF">
        <w:rPr>
          <w:rFonts w:ascii="Book Antiqua" w:hAnsi="Book Antiqua"/>
        </w:rPr>
        <w:t>.</w:t>
      </w:r>
    </w:p>
    <w:p w:rsidR="00466A4F" w:rsidRDefault="004D1FE8" w:rsidP="00572044">
      <w:pPr>
        <w:pStyle w:val="Sangra3detindependiente"/>
        <w:spacing w:after="180"/>
        <w:ind w:left="0"/>
        <w:rPr>
          <w:rFonts w:ascii="Book Antiqua" w:hAnsi="Book Antiqua"/>
        </w:rPr>
      </w:pPr>
      <w:r w:rsidRPr="005277AF">
        <w:rPr>
          <w:rFonts w:ascii="Book Antiqua" w:hAnsi="Book Antiqua"/>
        </w:rPr>
        <w:t>Cumplir con las prestaciones a su cargo de acuerdo a lo establecido en “la Propuesta” aprobada y en las recomendaciones efectuadas por la USE en tiempo y forma</w:t>
      </w:r>
      <w:r w:rsidR="005277AF">
        <w:rPr>
          <w:rFonts w:ascii="Book Antiqua" w:hAnsi="Book Antiqua"/>
        </w:rPr>
        <w:t xml:space="preserve">, </w:t>
      </w:r>
      <w:r w:rsidRPr="005277AF">
        <w:rPr>
          <w:rFonts w:ascii="Book Antiqua" w:hAnsi="Book Antiqua"/>
        </w:rPr>
        <w:t>en tanto el desarrollo de su ejecución en sus restantes aspectos se produzca conforme a los términos acordados</w:t>
      </w:r>
      <w:r w:rsidR="005277AF">
        <w:rPr>
          <w:rFonts w:ascii="Book Antiqua" w:hAnsi="Book Antiqua"/>
        </w:rPr>
        <w:t>.</w:t>
      </w:r>
    </w:p>
    <w:p w:rsidR="00466A4F" w:rsidRDefault="004D1FE8" w:rsidP="00572044">
      <w:pPr>
        <w:pStyle w:val="Textoindependiente2"/>
        <w:spacing w:after="180"/>
        <w:rPr>
          <w:rFonts w:ascii="Book Antiqua" w:hAnsi="Book Antiqua"/>
        </w:rPr>
      </w:pPr>
      <w:r w:rsidRPr="005277AF">
        <w:rPr>
          <w:rFonts w:ascii="Book Antiqua" w:hAnsi="Book Antiqua"/>
        </w:rPr>
        <w:t>Proporcionar y entregar el equipamiento detallado en el Anexo que forma parte integrante del presente Convenio</w:t>
      </w:r>
      <w:r w:rsidR="005277AF">
        <w:rPr>
          <w:rFonts w:ascii="Book Antiqua" w:hAnsi="Book Antiqua"/>
        </w:rPr>
        <w:t>.</w:t>
      </w:r>
    </w:p>
    <w:p w:rsidR="00466A4F" w:rsidRDefault="004D1FE8" w:rsidP="00572044">
      <w:pPr>
        <w:pStyle w:val="Textoindependiente2"/>
        <w:spacing w:after="180"/>
        <w:rPr>
          <w:rFonts w:ascii="Book Antiqua" w:hAnsi="Book Antiqua"/>
        </w:rPr>
      </w:pPr>
      <w:r w:rsidRPr="005277AF">
        <w:rPr>
          <w:rFonts w:ascii="Book Antiqua" w:hAnsi="Book Antiqua"/>
        </w:rPr>
        <w:t>Efectuar las contrataciones previstas en “la Propuesta” en tiempo y forma</w:t>
      </w:r>
      <w:r w:rsidR="005277AF">
        <w:rPr>
          <w:rFonts w:ascii="Book Antiqua" w:hAnsi="Book Antiqua"/>
        </w:rPr>
        <w:t xml:space="preserve">, </w:t>
      </w:r>
      <w:r w:rsidRPr="005277AF">
        <w:rPr>
          <w:rFonts w:ascii="Book Antiqua" w:hAnsi="Book Antiqua"/>
        </w:rPr>
        <w:t>ajustándose a los procedimientos establecidos por la “SECRETARÍA”</w:t>
      </w:r>
      <w:r w:rsidR="005277AF">
        <w:rPr>
          <w:rFonts w:ascii="Book Antiqua" w:hAnsi="Book Antiqua"/>
        </w:rPr>
        <w:t xml:space="preserve">, </w:t>
      </w:r>
      <w:r w:rsidRPr="005277AF">
        <w:rPr>
          <w:rFonts w:ascii="Book Antiqua" w:hAnsi="Book Antiqua"/>
        </w:rPr>
        <w:t>en tanto el desarrollo de la ejecución de la misma en sus restantes aspectos se produzca conforme a los términos acordados</w:t>
      </w:r>
      <w:r w:rsidR="005277AF">
        <w:rPr>
          <w:rFonts w:ascii="Book Antiqua" w:hAnsi="Book Antiqua"/>
        </w:rPr>
        <w:t>.</w:t>
      </w:r>
    </w:p>
    <w:p w:rsidR="00466A4F" w:rsidRDefault="004D1FE8" w:rsidP="00572044">
      <w:pPr>
        <w:spacing w:after="180"/>
        <w:jc w:val="both"/>
        <w:rPr>
          <w:rFonts w:ascii="Book Antiqua" w:hAnsi="Book Antiqua"/>
          <w:lang w:val="es-AR"/>
        </w:rPr>
      </w:pPr>
      <w:r w:rsidRPr="005277AF">
        <w:rPr>
          <w:rFonts w:ascii="Book Antiqua" w:hAnsi="Book Antiqua"/>
          <w:bCs/>
          <w:lang w:val="es-AR"/>
        </w:rPr>
        <w:t>CUARTA</w:t>
      </w:r>
      <w:r w:rsidR="00572044" w:rsidRPr="00572044">
        <w:rPr>
          <w:rFonts w:ascii="Book Antiqua" w:hAnsi="Book Antiqua"/>
          <w:bCs/>
          <w:lang w:val="es-AR"/>
        </w:rPr>
        <w:t xml:space="preserve">: </w:t>
      </w:r>
      <w:r w:rsidRPr="005277AF">
        <w:rPr>
          <w:rFonts w:ascii="Book Antiqua" w:hAnsi="Book Antiqua"/>
          <w:lang w:val="es-AR"/>
        </w:rPr>
        <w:t>La “SECRETARÍA” realizará la supervisión de la ejecución de “la Propuesta”</w:t>
      </w:r>
      <w:r w:rsidR="005277AF">
        <w:rPr>
          <w:rFonts w:ascii="Book Antiqua" w:hAnsi="Book Antiqua"/>
          <w:lang w:val="es-AR"/>
        </w:rPr>
        <w:t xml:space="preserve">, </w:t>
      </w:r>
      <w:r w:rsidRPr="005277AF">
        <w:rPr>
          <w:rFonts w:ascii="Book Antiqua" w:hAnsi="Book Antiqua"/>
          <w:lang w:val="es-AR"/>
        </w:rPr>
        <w:t>teniendo a su cargo la realización de las visitas de supervisión</w:t>
      </w:r>
      <w:r w:rsidR="005277AF">
        <w:rPr>
          <w:rFonts w:ascii="Book Antiqua" w:hAnsi="Book Antiqua"/>
          <w:lang w:val="es-AR"/>
        </w:rPr>
        <w:t xml:space="preserve">. </w:t>
      </w:r>
      <w:r w:rsidRPr="005277AF">
        <w:rPr>
          <w:rFonts w:ascii="Book Antiqua" w:hAnsi="Book Antiqua"/>
          <w:lang w:val="es-AR"/>
        </w:rPr>
        <w:t>Las visitas tendrán por objetivo verificar el adecuado cumplimiento de la ejecución de “la Propuesta” y obtener y brindar la información necesaria para la autorización de las prestaciones previstas por parte de la USE de acuerdo a “la Propuesta”</w:t>
      </w:r>
      <w:r w:rsidR="005277AF">
        <w:rPr>
          <w:rFonts w:ascii="Book Antiqua" w:hAnsi="Book Antiqua"/>
          <w:lang w:val="es-AR"/>
        </w:rPr>
        <w:t xml:space="preserve">. </w:t>
      </w:r>
      <w:r w:rsidRPr="005277AF">
        <w:rPr>
          <w:rFonts w:ascii="Book Antiqua" w:hAnsi="Book Antiqua"/>
          <w:lang w:val="es-AR"/>
        </w:rPr>
        <w:t>La Gerencia de Empleo y Capacitación Laboral correspondiente y/o la Unidad de Servicios de Empleo podrán realizar</w:t>
      </w:r>
      <w:r w:rsidR="005277AF">
        <w:rPr>
          <w:rFonts w:ascii="Book Antiqua" w:hAnsi="Book Antiqua"/>
          <w:lang w:val="es-AR"/>
        </w:rPr>
        <w:t xml:space="preserve">, </w:t>
      </w:r>
      <w:r w:rsidRPr="005277AF">
        <w:rPr>
          <w:rFonts w:ascii="Book Antiqua" w:hAnsi="Book Antiqua"/>
          <w:lang w:val="es-AR"/>
        </w:rPr>
        <w:t>por sí o a través de terceros</w:t>
      </w:r>
      <w:r w:rsidR="005277AF">
        <w:rPr>
          <w:rFonts w:ascii="Book Antiqua" w:hAnsi="Book Antiqua"/>
          <w:lang w:val="es-AR"/>
        </w:rPr>
        <w:t xml:space="preserve">, </w:t>
      </w:r>
      <w:r w:rsidRPr="005277AF">
        <w:rPr>
          <w:rFonts w:ascii="Book Antiqua" w:hAnsi="Book Antiqua"/>
          <w:lang w:val="es-AR"/>
        </w:rPr>
        <w:t>inspecciones ocularesdestinadas a verificar la presencia y empleo de los bienes transferidos en lasfinalidades comprometidas</w:t>
      </w:r>
      <w:r w:rsidR="005277AF">
        <w:rPr>
          <w:rFonts w:ascii="Book Antiqua" w:hAnsi="Book Antiqua"/>
          <w:lang w:val="es-AR"/>
        </w:rPr>
        <w:t>.</w:t>
      </w:r>
    </w:p>
    <w:p w:rsidR="00466A4F" w:rsidRDefault="004D1FE8" w:rsidP="00572044">
      <w:pPr>
        <w:spacing w:after="180"/>
        <w:jc w:val="both"/>
        <w:rPr>
          <w:rFonts w:ascii="Book Antiqua" w:hAnsi="Book Antiqua"/>
          <w:lang w:val="es-AR"/>
        </w:rPr>
      </w:pPr>
      <w:r w:rsidRPr="005277AF">
        <w:rPr>
          <w:rFonts w:ascii="Book Antiqua" w:hAnsi="Book Antiqua"/>
          <w:bCs/>
          <w:lang w:val="es-AR"/>
        </w:rPr>
        <w:t>QUINTA</w:t>
      </w:r>
      <w:r w:rsidR="00572044" w:rsidRPr="00572044">
        <w:rPr>
          <w:rFonts w:ascii="Book Antiqua" w:hAnsi="Book Antiqua"/>
          <w:bCs/>
          <w:lang w:val="es-AR"/>
        </w:rPr>
        <w:t xml:space="preserve">: </w:t>
      </w:r>
      <w:r w:rsidRPr="005277AF">
        <w:rPr>
          <w:rFonts w:ascii="Book Antiqua" w:hAnsi="Book Antiqua"/>
          <w:lang w:val="es-AR"/>
        </w:rPr>
        <w:t>El “MUNICIPIO” asume el compromiso de vigilar que la Oficina de Empleo cumpla con todas las normas y reglamentaciones municipales</w:t>
      </w:r>
      <w:r w:rsidR="005277AF">
        <w:rPr>
          <w:rFonts w:ascii="Book Antiqua" w:hAnsi="Book Antiqua"/>
          <w:lang w:val="es-AR"/>
        </w:rPr>
        <w:t xml:space="preserve">, </w:t>
      </w:r>
      <w:r w:rsidRPr="005277AF">
        <w:rPr>
          <w:rFonts w:ascii="Book Antiqua" w:hAnsi="Book Antiqua"/>
          <w:lang w:val="es-AR"/>
        </w:rPr>
        <w:t>provinciales y nacionales que regulen su actuación y la del personal dependiente de la misma</w:t>
      </w:r>
      <w:r w:rsidR="005277AF">
        <w:rPr>
          <w:rFonts w:ascii="Book Antiqua" w:hAnsi="Book Antiqua"/>
          <w:lang w:val="es-AR"/>
        </w:rPr>
        <w:t xml:space="preserve">. </w:t>
      </w:r>
      <w:r w:rsidRPr="005277AF">
        <w:rPr>
          <w:rFonts w:ascii="Book Antiqua" w:hAnsi="Book Antiqua"/>
          <w:lang w:val="es-AR"/>
        </w:rPr>
        <w:t>Todos los actos que deba realizar el “MUNICIPIO” para Llevar adelante las acciones establecidas en el presente Convenio</w:t>
      </w:r>
      <w:r w:rsidR="005277AF">
        <w:rPr>
          <w:rFonts w:ascii="Book Antiqua" w:hAnsi="Book Antiqua"/>
          <w:lang w:val="es-AR"/>
        </w:rPr>
        <w:t xml:space="preserve">, </w:t>
      </w:r>
      <w:r w:rsidRPr="005277AF">
        <w:rPr>
          <w:rFonts w:ascii="Book Antiqua" w:hAnsi="Book Antiqua"/>
          <w:lang w:val="es-AR"/>
        </w:rPr>
        <w:t>serán realizados por su cuenta y orden</w:t>
      </w:r>
      <w:r w:rsidR="005277AF">
        <w:rPr>
          <w:rFonts w:ascii="Book Antiqua" w:hAnsi="Book Antiqua"/>
          <w:lang w:val="es-AR"/>
        </w:rPr>
        <w:t xml:space="preserve">, </w:t>
      </w:r>
      <w:r w:rsidRPr="005277AF">
        <w:rPr>
          <w:rFonts w:ascii="Book Antiqua" w:hAnsi="Book Antiqua"/>
          <w:lang w:val="es-AR"/>
        </w:rPr>
        <w:t>sin que pueda en ningún caso actuar en representación o por mandato de la “SECRETARÍA”</w:t>
      </w:r>
      <w:r w:rsidR="005277AF">
        <w:rPr>
          <w:rFonts w:ascii="Book Antiqua" w:hAnsi="Book Antiqua"/>
          <w:lang w:val="es-AR"/>
        </w:rPr>
        <w:t>.</w:t>
      </w:r>
    </w:p>
    <w:p w:rsidR="00466A4F" w:rsidRDefault="004D1FE8" w:rsidP="00572044">
      <w:pPr>
        <w:spacing w:after="180"/>
        <w:jc w:val="both"/>
        <w:rPr>
          <w:rFonts w:ascii="Book Antiqua" w:hAnsi="Book Antiqua"/>
          <w:lang w:val="es-AR"/>
        </w:rPr>
      </w:pPr>
      <w:r w:rsidRPr="005277AF">
        <w:rPr>
          <w:rFonts w:ascii="Book Antiqua" w:hAnsi="Book Antiqua"/>
          <w:bCs/>
          <w:lang w:val="es-AR"/>
        </w:rPr>
        <w:t>SEXTA</w:t>
      </w:r>
      <w:r w:rsidR="00572044" w:rsidRPr="00572044">
        <w:rPr>
          <w:rFonts w:ascii="Book Antiqua" w:hAnsi="Book Antiqua"/>
          <w:bCs/>
          <w:lang w:val="es-AR"/>
        </w:rPr>
        <w:t xml:space="preserve">: </w:t>
      </w:r>
      <w:r w:rsidRPr="005277AF">
        <w:rPr>
          <w:rFonts w:ascii="Book Antiqua" w:hAnsi="Book Antiqua"/>
          <w:lang w:val="es-AR"/>
        </w:rPr>
        <w:t>En virtud de lo estipulado en la cláusula QUINTA</w:t>
      </w:r>
      <w:r w:rsidR="005277AF">
        <w:rPr>
          <w:rFonts w:ascii="Book Antiqua" w:hAnsi="Book Antiqua"/>
          <w:lang w:val="es-AR"/>
        </w:rPr>
        <w:t xml:space="preserve">, </w:t>
      </w:r>
      <w:r w:rsidRPr="005277AF">
        <w:rPr>
          <w:rFonts w:ascii="Book Antiqua" w:hAnsi="Book Antiqua"/>
          <w:lang w:val="es-AR"/>
        </w:rPr>
        <w:t>el “MUNICIPIO” asume en forma exclusiva la responsabilidad sobre las obligaciones que contraiga con motivo de la contratación de personas</w:t>
      </w:r>
      <w:r w:rsidR="005277AF">
        <w:rPr>
          <w:rFonts w:ascii="Book Antiqua" w:hAnsi="Book Antiqua"/>
          <w:lang w:val="es-AR"/>
        </w:rPr>
        <w:t xml:space="preserve">, </w:t>
      </w:r>
      <w:r w:rsidRPr="005277AF">
        <w:rPr>
          <w:rFonts w:ascii="Book Antiqua" w:hAnsi="Book Antiqua"/>
          <w:lang w:val="es-AR"/>
        </w:rPr>
        <w:t>locación de servicios</w:t>
      </w:r>
      <w:r w:rsidR="005277AF">
        <w:rPr>
          <w:rFonts w:ascii="Book Antiqua" w:hAnsi="Book Antiqua"/>
          <w:lang w:val="es-AR"/>
        </w:rPr>
        <w:t xml:space="preserve">, </w:t>
      </w:r>
      <w:r w:rsidRPr="005277AF">
        <w:rPr>
          <w:rFonts w:ascii="Book Antiqua" w:hAnsi="Book Antiqua"/>
          <w:lang w:val="es-AR"/>
        </w:rPr>
        <w:t>adquisiciones y/o locación de bienes</w:t>
      </w:r>
      <w:r w:rsidR="005277AF">
        <w:rPr>
          <w:rFonts w:ascii="Book Antiqua" w:hAnsi="Book Antiqua"/>
          <w:lang w:val="es-AR"/>
        </w:rPr>
        <w:t xml:space="preserve">. </w:t>
      </w:r>
      <w:r w:rsidRPr="005277AF">
        <w:rPr>
          <w:rFonts w:ascii="Book Antiqua" w:hAnsi="Book Antiqua"/>
          <w:lang w:val="es-AR"/>
        </w:rPr>
        <w:t>Asimismo</w:t>
      </w:r>
      <w:r w:rsidR="005277AF">
        <w:rPr>
          <w:rFonts w:ascii="Book Antiqua" w:hAnsi="Book Antiqua"/>
          <w:lang w:val="es-AR"/>
        </w:rPr>
        <w:t xml:space="preserve">, </w:t>
      </w:r>
      <w:r w:rsidRPr="005277AF">
        <w:rPr>
          <w:rFonts w:ascii="Book Antiqua" w:hAnsi="Book Antiqua"/>
          <w:lang w:val="es-AR"/>
        </w:rPr>
        <w:t>desvincula a la “SECRETARÍA” y al MINISTERIO DE TRABAJO</w:t>
      </w:r>
      <w:r w:rsidR="005277AF">
        <w:rPr>
          <w:rFonts w:ascii="Book Antiqua" w:hAnsi="Book Antiqua"/>
          <w:lang w:val="es-AR"/>
        </w:rPr>
        <w:t xml:space="preserve">, </w:t>
      </w:r>
      <w:r w:rsidRPr="005277AF">
        <w:rPr>
          <w:rFonts w:ascii="Book Antiqua" w:hAnsi="Book Antiqua"/>
          <w:lang w:val="es-AR"/>
        </w:rPr>
        <w:t>EMPLEO Y SEGURIDAD SOCIAL de toda responsabilidad por reclamos de su personal o de terceros</w:t>
      </w:r>
      <w:r w:rsidR="005277AF">
        <w:rPr>
          <w:rFonts w:ascii="Book Antiqua" w:hAnsi="Book Antiqua"/>
          <w:lang w:val="es-AR"/>
        </w:rPr>
        <w:t xml:space="preserve">, </w:t>
      </w:r>
      <w:r w:rsidRPr="005277AF">
        <w:rPr>
          <w:rFonts w:ascii="Book Antiqua" w:hAnsi="Book Antiqua"/>
          <w:lang w:val="es-AR"/>
        </w:rPr>
        <w:t>vinculados o no a las acciones</w:t>
      </w:r>
      <w:r w:rsidR="005277AF">
        <w:rPr>
          <w:rFonts w:ascii="Book Antiqua" w:hAnsi="Book Antiqua"/>
          <w:lang w:val="es-AR"/>
        </w:rPr>
        <w:t xml:space="preserve">, </w:t>
      </w:r>
      <w:r w:rsidRPr="005277AF">
        <w:rPr>
          <w:rFonts w:ascii="Book Antiqua" w:hAnsi="Book Antiqua"/>
          <w:lang w:val="es-AR"/>
        </w:rPr>
        <w:t xml:space="preserve">por daños que pudieran </w:t>
      </w:r>
      <w:r w:rsidRPr="005277AF">
        <w:rPr>
          <w:rFonts w:ascii="Book Antiqua" w:hAnsi="Book Antiqua"/>
          <w:lang w:val="es-AR"/>
        </w:rPr>
        <w:lastRenderedPageBreak/>
        <w:t>ser originados al ejecutar las acciones previstas en el presente Convenio o en ocasión de las mismas</w:t>
      </w:r>
      <w:r w:rsidR="005277AF">
        <w:rPr>
          <w:rFonts w:ascii="Book Antiqua" w:hAnsi="Book Antiqua"/>
          <w:lang w:val="es-AR"/>
        </w:rPr>
        <w:t>.</w:t>
      </w:r>
    </w:p>
    <w:p w:rsidR="00466A4F" w:rsidRDefault="004D1FE8" w:rsidP="00572044">
      <w:pPr>
        <w:spacing w:after="180"/>
        <w:jc w:val="both"/>
        <w:rPr>
          <w:rFonts w:ascii="Book Antiqua" w:hAnsi="Book Antiqua"/>
          <w:lang w:val="es-AR"/>
        </w:rPr>
      </w:pPr>
      <w:r w:rsidRPr="005277AF">
        <w:rPr>
          <w:rFonts w:ascii="Book Antiqua" w:hAnsi="Book Antiqua"/>
          <w:bCs/>
          <w:lang w:val="es-AR"/>
        </w:rPr>
        <w:t>SÉPTIMA</w:t>
      </w:r>
      <w:r w:rsidR="00572044" w:rsidRPr="00572044">
        <w:rPr>
          <w:rFonts w:ascii="Book Antiqua" w:hAnsi="Book Antiqua"/>
          <w:bCs/>
          <w:lang w:val="es-AR"/>
        </w:rPr>
        <w:t xml:space="preserve">: </w:t>
      </w:r>
      <w:r w:rsidRPr="005277AF">
        <w:rPr>
          <w:rFonts w:ascii="Book Antiqua" w:hAnsi="Book Antiqua"/>
          <w:lang w:val="es-AR"/>
        </w:rPr>
        <w:t>El MUNICIPIO garantiza la utilización de los carteles identificatorios de la Oficina de Empleo</w:t>
      </w:r>
      <w:r w:rsidR="005277AF">
        <w:rPr>
          <w:rFonts w:ascii="Book Antiqua" w:hAnsi="Book Antiqua"/>
          <w:lang w:val="es-AR"/>
        </w:rPr>
        <w:t xml:space="preserve">, </w:t>
      </w:r>
      <w:r w:rsidRPr="005277AF">
        <w:rPr>
          <w:rFonts w:ascii="Book Antiqua" w:hAnsi="Book Antiqua"/>
          <w:lang w:val="es-AR"/>
        </w:rPr>
        <w:t>en un lugar visible</w:t>
      </w:r>
      <w:r w:rsidR="005277AF">
        <w:rPr>
          <w:rFonts w:ascii="Book Antiqua" w:hAnsi="Book Antiqua"/>
          <w:lang w:val="es-AR"/>
        </w:rPr>
        <w:t xml:space="preserve">, </w:t>
      </w:r>
      <w:r w:rsidRPr="005277AF">
        <w:rPr>
          <w:rFonts w:ascii="Book Antiqua" w:hAnsi="Book Antiqua"/>
          <w:lang w:val="es-AR"/>
        </w:rPr>
        <w:t>y la señalética interna</w:t>
      </w:r>
      <w:r w:rsidR="005277AF">
        <w:rPr>
          <w:rFonts w:ascii="Book Antiqua" w:hAnsi="Book Antiqua"/>
          <w:lang w:val="es-AR"/>
        </w:rPr>
        <w:t xml:space="preserve">, </w:t>
      </w:r>
      <w:r w:rsidRPr="005277AF">
        <w:rPr>
          <w:rFonts w:ascii="Book Antiqua" w:hAnsi="Book Antiqua"/>
          <w:lang w:val="es-AR"/>
        </w:rPr>
        <w:t>provistos por elMINISTERIO DE TRABAJO</w:t>
      </w:r>
      <w:r w:rsidR="005277AF">
        <w:rPr>
          <w:rFonts w:ascii="Book Antiqua" w:hAnsi="Book Antiqua"/>
          <w:lang w:val="es-AR"/>
        </w:rPr>
        <w:t xml:space="preserve">, </w:t>
      </w:r>
      <w:r w:rsidRPr="005277AF">
        <w:rPr>
          <w:rFonts w:ascii="Book Antiqua" w:hAnsi="Book Antiqua"/>
          <w:lang w:val="es-AR"/>
        </w:rPr>
        <w:t>EMPLEO Y SEGURIDAD SOCIAL DE LA NACIÓN para homogeneizar la imagen institucional de la Red de Oficinas de Empleo</w:t>
      </w:r>
      <w:r w:rsidR="005277AF">
        <w:rPr>
          <w:rFonts w:ascii="Book Antiqua" w:hAnsi="Book Antiqua"/>
          <w:lang w:val="es-AR"/>
        </w:rPr>
        <w:t>.</w:t>
      </w:r>
    </w:p>
    <w:p w:rsidR="00466A4F" w:rsidRDefault="004D1FE8" w:rsidP="00572044">
      <w:pPr>
        <w:spacing w:after="180"/>
        <w:jc w:val="both"/>
        <w:rPr>
          <w:rFonts w:ascii="Book Antiqua" w:hAnsi="Book Antiqua"/>
          <w:lang w:val="es-AR"/>
        </w:rPr>
      </w:pPr>
      <w:r w:rsidRPr="005277AF">
        <w:rPr>
          <w:rFonts w:ascii="Book Antiqua" w:hAnsi="Book Antiqua"/>
          <w:bCs/>
          <w:lang w:val="es-AR"/>
        </w:rPr>
        <w:t>OCTAVA</w:t>
      </w:r>
      <w:r w:rsidR="00572044" w:rsidRPr="00572044">
        <w:rPr>
          <w:rFonts w:ascii="Book Antiqua" w:hAnsi="Book Antiqua"/>
          <w:bCs/>
          <w:lang w:val="es-AR"/>
        </w:rPr>
        <w:t xml:space="preserve">: </w:t>
      </w:r>
      <w:r w:rsidRPr="005277AF">
        <w:rPr>
          <w:rFonts w:ascii="Book Antiqua" w:hAnsi="Book Antiqua"/>
          <w:lang w:val="es-AR"/>
        </w:rPr>
        <w:t>En caso de incumplimiento por parte del “MUNICIPIO” de lo dispuesto en el presente acuerdo</w:t>
      </w:r>
      <w:r w:rsidR="005277AF">
        <w:rPr>
          <w:rFonts w:ascii="Book Antiqua" w:hAnsi="Book Antiqua"/>
          <w:lang w:val="es-AR"/>
        </w:rPr>
        <w:t xml:space="preserve">, </w:t>
      </w:r>
      <w:r w:rsidRPr="005277AF">
        <w:rPr>
          <w:rFonts w:ascii="Book Antiqua" w:hAnsi="Book Antiqua"/>
          <w:lang w:val="es-AR"/>
        </w:rPr>
        <w:t>en “la Propuesta” y/o en la Resolución S</w:t>
      </w:r>
      <w:r w:rsidR="005277AF">
        <w:rPr>
          <w:rFonts w:ascii="Book Antiqua" w:hAnsi="Book Antiqua"/>
          <w:lang w:val="es-AR"/>
        </w:rPr>
        <w:t xml:space="preserve">. </w:t>
      </w:r>
      <w:r w:rsidRPr="005277AF">
        <w:rPr>
          <w:rFonts w:ascii="Book Antiqua" w:hAnsi="Book Antiqua"/>
          <w:lang w:val="es-AR"/>
        </w:rPr>
        <w:t>E</w:t>
      </w:r>
      <w:r w:rsidR="005277AF">
        <w:rPr>
          <w:rFonts w:ascii="Book Antiqua" w:hAnsi="Book Antiqua"/>
          <w:lang w:val="es-AR"/>
        </w:rPr>
        <w:t xml:space="preserve">. </w:t>
      </w:r>
      <w:r w:rsidRPr="005277AF">
        <w:rPr>
          <w:rFonts w:ascii="Book Antiqua" w:hAnsi="Book Antiqua"/>
          <w:lang w:val="es-AR"/>
        </w:rPr>
        <w:t>N° 316/05</w:t>
      </w:r>
      <w:r w:rsidR="005277AF">
        <w:rPr>
          <w:rFonts w:ascii="Book Antiqua" w:hAnsi="Book Antiqua"/>
          <w:lang w:val="es-AR"/>
        </w:rPr>
        <w:t xml:space="preserve">, </w:t>
      </w:r>
      <w:r w:rsidRPr="005277AF">
        <w:rPr>
          <w:rFonts w:ascii="Book Antiqua" w:hAnsi="Book Antiqua"/>
          <w:lang w:val="es-AR"/>
        </w:rPr>
        <w:t>la “SECRETARÍA”</w:t>
      </w:r>
      <w:r w:rsidR="005277AF">
        <w:rPr>
          <w:rFonts w:ascii="Book Antiqua" w:hAnsi="Book Antiqua"/>
          <w:lang w:val="es-AR"/>
        </w:rPr>
        <w:t xml:space="preserve">, </w:t>
      </w:r>
      <w:r w:rsidRPr="005277AF">
        <w:rPr>
          <w:rFonts w:ascii="Book Antiqua" w:hAnsi="Book Antiqua"/>
          <w:lang w:val="es-AR"/>
        </w:rPr>
        <w:t>previa intimación a la presentación del pertinente descargo</w:t>
      </w:r>
      <w:r w:rsidR="005277AF">
        <w:rPr>
          <w:rFonts w:ascii="Book Antiqua" w:hAnsi="Book Antiqua"/>
          <w:lang w:val="es-AR"/>
        </w:rPr>
        <w:t xml:space="preserve">, </w:t>
      </w:r>
      <w:r w:rsidRPr="005277AF">
        <w:rPr>
          <w:rFonts w:ascii="Book Antiqua" w:hAnsi="Book Antiqua"/>
          <w:lang w:val="es-AR"/>
        </w:rPr>
        <w:t>podrá exigir el cese inmediato de la irregularidad</w:t>
      </w:r>
      <w:r w:rsidR="005277AF">
        <w:rPr>
          <w:rFonts w:ascii="Book Antiqua" w:hAnsi="Book Antiqua"/>
          <w:lang w:val="es-AR"/>
        </w:rPr>
        <w:t xml:space="preserve">. </w:t>
      </w:r>
      <w:r w:rsidRPr="005277AF">
        <w:rPr>
          <w:rFonts w:ascii="Book Antiqua" w:hAnsi="Book Antiqua"/>
          <w:lang w:val="es-AR"/>
        </w:rPr>
        <w:t>En caso de persistir el incumplimiento podrá sancionar al “MUNICIPIO” conforme a la normativa vigente y/o exigirle la devolución de los bienes entregados y/o el valor en dinero de todo otro aporte efectuado –conforme la valuación de los mismos a la fecha del efectivo reintegro-</w:t>
      </w:r>
      <w:r w:rsidR="005277AF">
        <w:rPr>
          <w:rFonts w:ascii="Book Antiqua" w:hAnsi="Book Antiqua"/>
          <w:lang w:val="es-AR"/>
        </w:rPr>
        <w:t xml:space="preserve">. </w:t>
      </w:r>
      <w:r w:rsidRPr="005277AF">
        <w:rPr>
          <w:rFonts w:ascii="Book Antiqua" w:hAnsi="Book Antiqua"/>
          <w:lang w:val="es-AR"/>
        </w:rPr>
        <w:t>Asimismo</w:t>
      </w:r>
      <w:r w:rsidR="005277AF">
        <w:rPr>
          <w:rFonts w:ascii="Book Antiqua" w:hAnsi="Book Antiqua"/>
          <w:lang w:val="es-AR"/>
        </w:rPr>
        <w:t xml:space="preserve">, </w:t>
      </w:r>
      <w:r w:rsidRPr="005277AF">
        <w:rPr>
          <w:rFonts w:ascii="Book Antiqua" w:hAnsi="Book Antiqua"/>
          <w:lang w:val="es-AR"/>
        </w:rPr>
        <w:t>la “SECRETARÍA” podrá considerar resuelto este Convenio</w:t>
      </w:r>
      <w:r w:rsidR="005277AF">
        <w:rPr>
          <w:rFonts w:ascii="Book Antiqua" w:hAnsi="Book Antiqua"/>
          <w:lang w:val="es-AR"/>
        </w:rPr>
        <w:t xml:space="preserve">, </w:t>
      </w:r>
      <w:r w:rsidRPr="005277AF">
        <w:rPr>
          <w:rFonts w:ascii="Book Antiqua" w:hAnsi="Book Antiqua"/>
          <w:lang w:val="es-AR"/>
        </w:rPr>
        <w:t>haciendo expresa reserva del derecho a reclamar los daños y perjuicios derivados del incumplimiento acaecido</w:t>
      </w:r>
      <w:r w:rsidR="005277AF">
        <w:rPr>
          <w:rFonts w:ascii="Book Antiqua" w:hAnsi="Book Antiqua"/>
          <w:lang w:val="es-AR"/>
        </w:rPr>
        <w:t>.</w:t>
      </w:r>
    </w:p>
    <w:p w:rsidR="00466A4F" w:rsidRDefault="004D1FE8" w:rsidP="00572044">
      <w:pPr>
        <w:spacing w:after="180"/>
        <w:jc w:val="both"/>
        <w:rPr>
          <w:rFonts w:ascii="Book Antiqua" w:hAnsi="Book Antiqua"/>
          <w:lang w:val="es-AR"/>
        </w:rPr>
      </w:pPr>
      <w:r w:rsidRPr="005277AF">
        <w:rPr>
          <w:rFonts w:ascii="Book Antiqua" w:hAnsi="Book Antiqua"/>
          <w:bCs/>
          <w:lang w:val="es-AR"/>
        </w:rPr>
        <w:t>NOVENA</w:t>
      </w:r>
      <w:r w:rsidR="00572044" w:rsidRPr="00572044">
        <w:rPr>
          <w:rFonts w:ascii="Book Antiqua" w:hAnsi="Book Antiqua"/>
          <w:bCs/>
          <w:lang w:val="es-AR"/>
        </w:rPr>
        <w:t xml:space="preserve">: </w:t>
      </w:r>
      <w:r w:rsidRPr="005277AF">
        <w:rPr>
          <w:rFonts w:ascii="Book Antiqua" w:hAnsi="Book Antiqua"/>
          <w:lang w:val="es-AR"/>
        </w:rPr>
        <w:t>La omisión o demora</w:t>
      </w:r>
      <w:r w:rsidR="005277AF">
        <w:rPr>
          <w:rFonts w:ascii="Book Antiqua" w:hAnsi="Book Antiqua"/>
          <w:lang w:val="es-AR"/>
        </w:rPr>
        <w:t xml:space="preserve">, </w:t>
      </w:r>
      <w:r w:rsidRPr="005277AF">
        <w:rPr>
          <w:rFonts w:ascii="Book Antiqua" w:hAnsi="Book Antiqua"/>
          <w:lang w:val="es-AR"/>
        </w:rPr>
        <w:t>por parte de la “SECRETARÍA” en el ejercicio de cualquier facultad emergente del presente Convenio no podrá</w:t>
      </w:r>
      <w:r w:rsidR="005277AF">
        <w:rPr>
          <w:rFonts w:ascii="Book Antiqua" w:hAnsi="Book Antiqua"/>
          <w:lang w:val="es-AR"/>
        </w:rPr>
        <w:t xml:space="preserve">, </w:t>
      </w:r>
      <w:r w:rsidRPr="005277AF">
        <w:rPr>
          <w:rFonts w:ascii="Book Antiqua" w:hAnsi="Book Antiqua"/>
          <w:lang w:val="es-AR"/>
        </w:rPr>
        <w:t>en ningún caso</w:t>
      </w:r>
      <w:r w:rsidR="005277AF">
        <w:rPr>
          <w:rFonts w:ascii="Book Antiqua" w:hAnsi="Book Antiqua"/>
          <w:lang w:val="es-AR"/>
        </w:rPr>
        <w:t xml:space="preserve">, </w:t>
      </w:r>
      <w:r w:rsidRPr="005277AF">
        <w:rPr>
          <w:rFonts w:ascii="Book Antiqua" w:hAnsi="Book Antiqua"/>
          <w:lang w:val="es-AR"/>
        </w:rPr>
        <w:t>considerarse como una renuncia a la misma</w:t>
      </w:r>
      <w:r w:rsidR="005277AF">
        <w:rPr>
          <w:rFonts w:ascii="Book Antiqua" w:hAnsi="Book Antiqua"/>
          <w:lang w:val="es-AR"/>
        </w:rPr>
        <w:t xml:space="preserve">, </w:t>
      </w:r>
      <w:r w:rsidRPr="005277AF">
        <w:rPr>
          <w:rFonts w:ascii="Book Antiqua" w:hAnsi="Book Antiqua"/>
          <w:lang w:val="es-AR"/>
        </w:rPr>
        <w:t>así como su ejercicio parcial no impedirá complementarlo posteriormente</w:t>
      </w:r>
      <w:r w:rsidR="005277AF">
        <w:rPr>
          <w:rFonts w:ascii="Book Antiqua" w:hAnsi="Book Antiqua"/>
          <w:lang w:val="es-AR"/>
        </w:rPr>
        <w:t xml:space="preserve">, </w:t>
      </w:r>
      <w:r w:rsidRPr="005277AF">
        <w:rPr>
          <w:rFonts w:ascii="Book Antiqua" w:hAnsi="Book Antiqua"/>
          <w:lang w:val="es-AR"/>
        </w:rPr>
        <w:t>ni enervará el ejercicio de cualquier otro derecho</w:t>
      </w:r>
      <w:r w:rsidR="005277AF">
        <w:rPr>
          <w:rFonts w:ascii="Book Antiqua" w:hAnsi="Book Antiqua"/>
          <w:lang w:val="es-AR"/>
        </w:rPr>
        <w:t xml:space="preserve">, </w:t>
      </w:r>
      <w:r w:rsidRPr="005277AF">
        <w:rPr>
          <w:rFonts w:ascii="Book Antiqua" w:hAnsi="Book Antiqua"/>
          <w:lang w:val="es-AR"/>
        </w:rPr>
        <w:t>facultad o prerrogativa</w:t>
      </w:r>
      <w:r w:rsidR="005277AF">
        <w:rPr>
          <w:rFonts w:ascii="Book Antiqua" w:hAnsi="Book Antiqua"/>
          <w:lang w:val="es-AR"/>
        </w:rPr>
        <w:t>.</w:t>
      </w:r>
    </w:p>
    <w:p w:rsidR="00466A4F" w:rsidRDefault="004D1FE8" w:rsidP="00572044">
      <w:pPr>
        <w:spacing w:after="180"/>
        <w:jc w:val="both"/>
        <w:rPr>
          <w:rFonts w:ascii="Book Antiqua" w:hAnsi="Book Antiqua"/>
          <w:lang w:val="es-AR"/>
        </w:rPr>
      </w:pPr>
      <w:r w:rsidRPr="005277AF">
        <w:rPr>
          <w:rFonts w:ascii="Book Antiqua" w:hAnsi="Book Antiqua"/>
          <w:bCs/>
          <w:lang w:val="es-AR"/>
        </w:rPr>
        <w:t>DÉCIMA</w:t>
      </w:r>
      <w:r w:rsidR="00572044" w:rsidRPr="00572044">
        <w:rPr>
          <w:rFonts w:ascii="Book Antiqua" w:hAnsi="Book Antiqua"/>
          <w:bCs/>
          <w:lang w:val="es-AR"/>
        </w:rPr>
        <w:t xml:space="preserve">: </w:t>
      </w:r>
      <w:r w:rsidRPr="005277AF">
        <w:rPr>
          <w:rFonts w:ascii="Book Antiqua" w:hAnsi="Book Antiqua"/>
          <w:lang w:val="es-AR"/>
        </w:rPr>
        <w:t>Ante cualquier controversia derivada de la aplicación</w:t>
      </w:r>
      <w:r w:rsidR="005277AF">
        <w:rPr>
          <w:rFonts w:ascii="Book Antiqua" w:hAnsi="Book Antiqua"/>
          <w:lang w:val="es-AR"/>
        </w:rPr>
        <w:t xml:space="preserve">, </w:t>
      </w:r>
      <w:r w:rsidRPr="005277AF">
        <w:rPr>
          <w:rFonts w:ascii="Book Antiqua" w:hAnsi="Book Antiqua"/>
          <w:lang w:val="es-AR"/>
        </w:rPr>
        <w:t>interpretación y/o ejecución del presente</w:t>
      </w:r>
      <w:r w:rsidR="005277AF">
        <w:rPr>
          <w:rFonts w:ascii="Book Antiqua" w:hAnsi="Book Antiqua"/>
          <w:lang w:val="es-AR"/>
        </w:rPr>
        <w:t xml:space="preserve">, </w:t>
      </w:r>
      <w:r w:rsidRPr="005277AF">
        <w:rPr>
          <w:rFonts w:ascii="Book Antiqua" w:hAnsi="Book Antiqua"/>
          <w:lang w:val="es-AR"/>
        </w:rPr>
        <w:t>las PARTES se comprometen a agotar todos los medios directos de resolución de conflictos</w:t>
      </w:r>
      <w:r w:rsidR="005277AF">
        <w:rPr>
          <w:rFonts w:ascii="Book Antiqua" w:hAnsi="Book Antiqua"/>
          <w:lang w:val="es-AR"/>
        </w:rPr>
        <w:t xml:space="preserve">. </w:t>
      </w:r>
      <w:r w:rsidRPr="005277AF">
        <w:rPr>
          <w:rFonts w:ascii="Book Antiqua" w:hAnsi="Book Antiqua"/>
          <w:lang w:val="es-AR"/>
        </w:rPr>
        <w:t>Si las reclamaciones fueran de índole pecuniaria</w:t>
      </w:r>
      <w:r w:rsidR="005277AF">
        <w:rPr>
          <w:rFonts w:ascii="Book Antiqua" w:hAnsi="Book Antiqua"/>
          <w:lang w:val="es-AR"/>
        </w:rPr>
        <w:t xml:space="preserve">, </w:t>
      </w:r>
      <w:r w:rsidRPr="005277AF">
        <w:rPr>
          <w:rFonts w:ascii="Book Antiqua" w:hAnsi="Book Antiqua"/>
          <w:lang w:val="es-AR"/>
        </w:rPr>
        <w:t>se aplicarán las normas regulatorias vigentes sobre la materia</w:t>
      </w:r>
      <w:r w:rsidR="005277AF">
        <w:rPr>
          <w:rFonts w:ascii="Book Antiqua" w:hAnsi="Book Antiqua"/>
          <w:lang w:val="es-AR"/>
        </w:rPr>
        <w:t xml:space="preserve">, </w:t>
      </w:r>
      <w:r w:rsidRPr="005277AF">
        <w:rPr>
          <w:rFonts w:ascii="Book Antiqua" w:hAnsi="Book Antiqua"/>
          <w:lang w:val="es-AR"/>
        </w:rPr>
        <w:t>sometiéndose</w:t>
      </w:r>
      <w:r w:rsidR="005277AF">
        <w:rPr>
          <w:rFonts w:ascii="Book Antiqua" w:hAnsi="Book Antiqua"/>
          <w:lang w:val="es-AR"/>
        </w:rPr>
        <w:t xml:space="preserve">, </w:t>
      </w:r>
      <w:r w:rsidRPr="005277AF">
        <w:rPr>
          <w:rFonts w:ascii="Book Antiqua" w:hAnsi="Book Antiqua"/>
          <w:lang w:val="es-AR"/>
        </w:rPr>
        <w:t>de común acuerdo</w:t>
      </w:r>
      <w:r w:rsidR="005277AF">
        <w:rPr>
          <w:rFonts w:ascii="Book Antiqua" w:hAnsi="Book Antiqua"/>
          <w:lang w:val="es-AR"/>
        </w:rPr>
        <w:t xml:space="preserve">, </w:t>
      </w:r>
      <w:r w:rsidRPr="005277AF">
        <w:rPr>
          <w:rFonts w:ascii="Book Antiqua" w:hAnsi="Book Antiqua"/>
          <w:lang w:val="es-AR"/>
        </w:rPr>
        <w:t>a la jurisdicción de los Tribunales Nacionales en lo Contencioso-Administrativo Federal de la Ciudad de Buenos Aires</w:t>
      </w:r>
      <w:r w:rsidR="005277AF">
        <w:rPr>
          <w:rFonts w:ascii="Book Antiqua" w:hAnsi="Book Antiqua"/>
          <w:lang w:val="es-AR"/>
        </w:rPr>
        <w:t xml:space="preserve">, </w:t>
      </w:r>
      <w:r w:rsidRPr="005277AF">
        <w:rPr>
          <w:rFonts w:ascii="Book Antiqua" w:hAnsi="Book Antiqua"/>
          <w:lang w:val="es-AR"/>
        </w:rPr>
        <w:t>renunciando expresamente a cualquier otro fuero o jurisdicción que pudiera corresponder</w:t>
      </w:r>
      <w:r w:rsidR="005277AF">
        <w:rPr>
          <w:rFonts w:ascii="Book Antiqua" w:hAnsi="Book Antiqua"/>
          <w:lang w:val="es-AR"/>
        </w:rPr>
        <w:t>.</w:t>
      </w:r>
    </w:p>
    <w:p w:rsidR="00466A4F" w:rsidRDefault="004D1FE8" w:rsidP="00572044">
      <w:pPr>
        <w:spacing w:after="180"/>
        <w:jc w:val="both"/>
        <w:rPr>
          <w:rFonts w:ascii="Book Antiqua" w:hAnsi="Book Antiqua"/>
          <w:lang w:val="es-AR"/>
        </w:rPr>
      </w:pPr>
      <w:r w:rsidRPr="005277AF">
        <w:rPr>
          <w:rFonts w:ascii="Book Antiqua" w:hAnsi="Book Antiqua"/>
          <w:bCs/>
          <w:lang w:val="es-AR"/>
        </w:rPr>
        <w:t>DECIMA PRIMERA</w:t>
      </w:r>
      <w:r w:rsidR="00572044" w:rsidRPr="00572044">
        <w:rPr>
          <w:rFonts w:ascii="Book Antiqua" w:hAnsi="Book Antiqua"/>
          <w:bCs/>
          <w:lang w:val="es-AR"/>
        </w:rPr>
        <w:t xml:space="preserve">: </w:t>
      </w:r>
      <w:r w:rsidRPr="005277AF">
        <w:rPr>
          <w:rFonts w:ascii="Book Antiqua" w:hAnsi="Book Antiqua"/>
          <w:lang w:val="es-AR"/>
        </w:rPr>
        <w:t>A todos los efectos legales que pudieren corresponder</w:t>
      </w:r>
      <w:r w:rsidR="005277AF">
        <w:rPr>
          <w:rFonts w:ascii="Book Antiqua" w:hAnsi="Book Antiqua"/>
          <w:lang w:val="es-AR"/>
        </w:rPr>
        <w:t xml:space="preserve">, </w:t>
      </w:r>
      <w:r w:rsidRPr="005277AF">
        <w:rPr>
          <w:rFonts w:ascii="Book Antiqua" w:hAnsi="Book Antiqua"/>
          <w:lang w:val="es-AR"/>
        </w:rPr>
        <w:t>las PARTES constituyen domicilio en los lugares indicados en el proemio del presente</w:t>
      </w:r>
      <w:r w:rsidR="005277AF">
        <w:rPr>
          <w:rFonts w:ascii="Book Antiqua" w:hAnsi="Book Antiqua"/>
          <w:lang w:val="es-AR"/>
        </w:rPr>
        <w:t xml:space="preserve">. </w:t>
      </w:r>
      <w:r w:rsidRPr="005277AF">
        <w:rPr>
          <w:rFonts w:ascii="Book Antiqua" w:hAnsi="Book Antiqua"/>
          <w:lang w:val="es-AR"/>
        </w:rPr>
        <w:t>En dichos domicilios se tendrá por válidas todas las notificaciones</w:t>
      </w:r>
      <w:r w:rsidR="005277AF">
        <w:rPr>
          <w:rFonts w:ascii="Book Antiqua" w:hAnsi="Book Antiqua"/>
          <w:lang w:val="es-AR"/>
        </w:rPr>
        <w:t xml:space="preserve">, </w:t>
      </w:r>
      <w:r w:rsidRPr="005277AF">
        <w:rPr>
          <w:rFonts w:ascii="Book Antiqua" w:hAnsi="Book Antiqua"/>
          <w:lang w:val="es-AR"/>
        </w:rPr>
        <w:t>diligencias y procedimientos judiciales y extrajudiciales que fueren necesarios realizar</w:t>
      </w:r>
      <w:r w:rsidR="005277AF">
        <w:rPr>
          <w:rFonts w:ascii="Book Antiqua" w:hAnsi="Book Antiqua"/>
          <w:lang w:val="es-AR"/>
        </w:rPr>
        <w:t>.</w:t>
      </w:r>
    </w:p>
    <w:p w:rsidR="00466A4F" w:rsidRDefault="004D1FE8" w:rsidP="00572044">
      <w:pPr>
        <w:spacing w:after="180"/>
        <w:jc w:val="both"/>
        <w:rPr>
          <w:rFonts w:ascii="Book Antiqua" w:hAnsi="Book Antiqua"/>
          <w:lang w:val="es-AR"/>
        </w:rPr>
      </w:pPr>
      <w:r w:rsidRPr="005277AF">
        <w:rPr>
          <w:rFonts w:ascii="Book Antiqua" w:hAnsi="Book Antiqua"/>
          <w:lang w:val="es-AR"/>
        </w:rPr>
        <w:t>En prueba de conformidad</w:t>
      </w:r>
      <w:r w:rsidR="005277AF">
        <w:rPr>
          <w:rFonts w:ascii="Book Antiqua" w:hAnsi="Book Antiqua"/>
          <w:lang w:val="es-AR"/>
        </w:rPr>
        <w:t xml:space="preserve">, </w:t>
      </w:r>
      <w:r w:rsidRPr="005277AF">
        <w:rPr>
          <w:rFonts w:ascii="Book Antiqua" w:hAnsi="Book Antiqua"/>
          <w:lang w:val="es-AR"/>
        </w:rPr>
        <w:t>previa lectura y ratificación de cada una de las partes</w:t>
      </w:r>
      <w:r w:rsidR="005277AF">
        <w:rPr>
          <w:rFonts w:ascii="Book Antiqua" w:hAnsi="Book Antiqua"/>
          <w:lang w:val="es-AR"/>
        </w:rPr>
        <w:t xml:space="preserve">, </w:t>
      </w:r>
      <w:r w:rsidRPr="005277AF">
        <w:rPr>
          <w:rFonts w:ascii="Book Antiqua" w:hAnsi="Book Antiqua"/>
          <w:lang w:val="es-AR"/>
        </w:rPr>
        <w:t>se firman dos ejemplares de un mismo tenor y a un solo efecto</w:t>
      </w:r>
      <w:r w:rsidR="005277AF">
        <w:rPr>
          <w:rFonts w:ascii="Book Antiqua" w:hAnsi="Book Antiqua"/>
          <w:lang w:val="es-AR"/>
        </w:rPr>
        <w:t xml:space="preserve">, </w:t>
      </w:r>
      <w:r w:rsidRPr="005277AF">
        <w:rPr>
          <w:rFonts w:ascii="Book Antiqua" w:hAnsi="Book Antiqua"/>
          <w:lang w:val="es-AR"/>
        </w:rPr>
        <w:t>en la Ciudad Autónoma de Buenos Aires</w:t>
      </w:r>
      <w:r w:rsidR="005277AF">
        <w:rPr>
          <w:rFonts w:ascii="Book Antiqua" w:hAnsi="Book Antiqua"/>
          <w:lang w:val="es-AR"/>
        </w:rPr>
        <w:t xml:space="preserve">, </w:t>
      </w:r>
      <w:r w:rsidRPr="005277AF">
        <w:rPr>
          <w:rFonts w:ascii="Book Antiqua" w:hAnsi="Book Antiqua"/>
          <w:lang w:val="es-AR"/>
        </w:rPr>
        <w:t>a los 19 días del mes de Agosto de 2005</w:t>
      </w:r>
      <w:r w:rsidR="005277AF">
        <w:rPr>
          <w:rFonts w:ascii="Book Antiqua" w:hAnsi="Book Antiqua"/>
          <w:lang w:val="es-AR"/>
        </w:rPr>
        <w:t>.</w:t>
      </w:r>
    </w:p>
    <w:p w:rsidR="00DC679D" w:rsidRPr="005277AF" w:rsidRDefault="004D1FE8" w:rsidP="00572044">
      <w:pPr>
        <w:spacing w:after="180"/>
        <w:jc w:val="both"/>
        <w:rPr>
          <w:rFonts w:ascii="Book Antiqua" w:hAnsi="Book Antiqua"/>
          <w:lang w:val="es-AR"/>
        </w:rPr>
      </w:pPr>
      <w:r w:rsidRPr="005277AF">
        <w:rPr>
          <w:rFonts w:ascii="Book Antiqua" w:hAnsi="Book Antiqua"/>
          <w:lang w:val="es-AR"/>
        </w:rPr>
        <w:t>CONVENIO S</w:t>
      </w:r>
      <w:r w:rsidR="005277AF">
        <w:rPr>
          <w:rFonts w:ascii="Book Antiqua" w:hAnsi="Book Antiqua"/>
          <w:lang w:val="es-AR"/>
        </w:rPr>
        <w:t xml:space="preserve">. </w:t>
      </w:r>
      <w:r w:rsidRPr="005277AF">
        <w:rPr>
          <w:rFonts w:ascii="Book Antiqua" w:hAnsi="Book Antiqua"/>
          <w:lang w:val="es-AR"/>
        </w:rPr>
        <w:t>E</w:t>
      </w:r>
      <w:r w:rsidR="005277AF">
        <w:rPr>
          <w:rFonts w:ascii="Book Antiqua" w:hAnsi="Book Antiqua"/>
          <w:lang w:val="es-AR"/>
        </w:rPr>
        <w:t xml:space="preserve">. </w:t>
      </w:r>
      <w:r w:rsidRPr="005277AF">
        <w:rPr>
          <w:rFonts w:ascii="Book Antiqua" w:hAnsi="Book Antiqua"/>
          <w:lang w:val="es-AR"/>
        </w:rPr>
        <w:t>N°1376</w:t>
      </w:r>
      <w:bookmarkStart w:id="0" w:name="_GoBack"/>
      <w:bookmarkEnd w:id="0"/>
    </w:p>
    <w:sectPr w:rsidR="00DC679D" w:rsidRPr="005277AF" w:rsidSect="00C036AE">
      <w:footerReference w:type="default" r:id="rId7"/>
      <w:pgSz w:w="11906" w:h="16838" w:code="5"/>
      <w:pgMar w:top="1417" w:right="1134" w:bottom="1134" w:left="1701" w:header="709" w:footer="709" w:gutter="0"/>
      <w:pgNumType w:start="153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31EE4" w:rsidRDefault="00731EE4" w:rsidP="00731EE4">
      <w:r>
        <w:separator/>
      </w:r>
    </w:p>
  </w:endnote>
  <w:endnote w:type="continuationSeparator" w:id="0">
    <w:p w:rsidR="00731EE4" w:rsidRDefault="00731EE4" w:rsidP="00731EE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1EE4" w:rsidRPr="00C036AE" w:rsidRDefault="00731EE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31EE4" w:rsidRDefault="00731EE4" w:rsidP="00731EE4">
      <w:r>
        <w:separator/>
      </w:r>
    </w:p>
  </w:footnote>
  <w:footnote w:type="continuationSeparator" w:id="0">
    <w:p w:rsidR="00731EE4" w:rsidRDefault="00731EE4" w:rsidP="00731EE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233CD2"/>
    <w:multiLevelType w:val="hybridMultilevel"/>
    <w:tmpl w:val="386C01AC"/>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22DE4880"/>
    <w:multiLevelType w:val="hybridMultilevel"/>
    <w:tmpl w:val="D90C389A"/>
    <w:lvl w:ilvl="0" w:tplc="313047A4">
      <w:numFmt w:val="bullet"/>
      <w:lvlText w:val="-"/>
      <w:lvlJc w:val="left"/>
      <w:pPr>
        <w:tabs>
          <w:tab w:val="num" w:pos="840"/>
        </w:tabs>
        <w:ind w:left="840" w:hanging="360"/>
      </w:pPr>
      <w:rPr>
        <w:rFonts w:ascii="Times New Roman" w:eastAsia="Times New Roman" w:hAnsi="Times New Roman" w:cs="Times New Roman" w:hint="default"/>
      </w:rPr>
    </w:lvl>
    <w:lvl w:ilvl="1" w:tplc="0C0A0003" w:tentative="1">
      <w:start w:val="1"/>
      <w:numFmt w:val="bullet"/>
      <w:lvlText w:val="o"/>
      <w:lvlJc w:val="left"/>
      <w:pPr>
        <w:tabs>
          <w:tab w:val="num" w:pos="1560"/>
        </w:tabs>
        <w:ind w:left="1560" w:hanging="360"/>
      </w:pPr>
      <w:rPr>
        <w:rFonts w:ascii="Courier New" w:hAnsi="Courier New" w:hint="default"/>
      </w:rPr>
    </w:lvl>
    <w:lvl w:ilvl="2" w:tplc="0C0A0005" w:tentative="1">
      <w:start w:val="1"/>
      <w:numFmt w:val="bullet"/>
      <w:lvlText w:val=""/>
      <w:lvlJc w:val="left"/>
      <w:pPr>
        <w:tabs>
          <w:tab w:val="num" w:pos="2280"/>
        </w:tabs>
        <w:ind w:left="2280" w:hanging="360"/>
      </w:pPr>
      <w:rPr>
        <w:rFonts w:ascii="Wingdings" w:hAnsi="Wingdings" w:hint="default"/>
      </w:rPr>
    </w:lvl>
    <w:lvl w:ilvl="3" w:tplc="0C0A0001" w:tentative="1">
      <w:start w:val="1"/>
      <w:numFmt w:val="bullet"/>
      <w:lvlText w:val=""/>
      <w:lvlJc w:val="left"/>
      <w:pPr>
        <w:tabs>
          <w:tab w:val="num" w:pos="3000"/>
        </w:tabs>
        <w:ind w:left="3000" w:hanging="360"/>
      </w:pPr>
      <w:rPr>
        <w:rFonts w:ascii="Symbol" w:hAnsi="Symbol" w:hint="default"/>
      </w:rPr>
    </w:lvl>
    <w:lvl w:ilvl="4" w:tplc="0C0A0003" w:tentative="1">
      <w:start w:val="1"/>
      <w:numFmt w:val="bullet"/>
      <w:lvlText w:val="o"/>
      <w:lvlJc w:val="left"/>
      <w:pPr>
        <w:tabs>
          <w:tab w:val="num" w:pos="3720"/>
        </w:tabs>
        <w:ind w:left="3720" w:hanging="360"/>
      </w:pPr>
      <w:rPr>
        <w:rFonts w:ascii="Courier New" w:hAnsi="Courier New" w:hint="default"/>
      </w:rPr>
    </w:lvl>
    <w:lvl w:ilvl="5" w:tplc="0C0A0005" w:tentative="1">
      <w:start w:val="1"/>
      <w:numFmt w:val="bullet"/>
      <w:lvlText w:val=""/>
      <w:lvlJc w:val="left"/>
      <w:pPr>
        <w:tabs>
          <w:tab w:val="num" w:pos="4440"/>
        </w:tabs>
        <w:ind w:left="4440" w:hanging="360"/>
      </w:pPr>
      <w:rPr>
        <w:rFonts w:ascii="Wingdings" w:hAnsi="Wingdings" w:hint="default"/>
      </w:rPr>
    </w:lvl>
    <w:lvl w:ilvl="6" w:tplc="0C0A0001" w:tentative="1">
      <w:start w:val="1"/>
      <w:numFmt w:val="bullet"/>
      <w:lvlText w:val=""/>
      <w:lvlJc w:val="left"/>
      <w:pPr>
        <w:tabs>
          <w:tab w:val="num" w:pos="5160"/>
        </w:tabs>
        <w:ind w:left="5160" w:hanging="360"/>
      </w:pPr>
      <w:rPr>
        <w:rFonts w:ascii="Symbol" w:hAnsi="Symbol" w:hint="default"/>
      </w:rPr>
    </w:lvl>
    <w:lvl w:ilvl="7" w:tplc="0C0A0003" w:tentative="1">
      <w:start w:val="1"/>
      <w:numFmt w:val="bullet"/>
      <w:lvlText w:val="o"/>
      <w:lvlJc w:val="left"/>
      <w:pPr>
        <w:tabs>
          <w:tab w:val="num" w:pos="5880"/>
        </w:tabs>
        <w:ind w:left="5880" w:hanging="360"/>
      </w:pPr>
      <w:rPr>
        <w:rFonts w:ascii="Courier New" w:hAnsi="Courier New" w:hint="default"/>
      </w:rPr>
    </w:lvl>
    <w:lvl w:ilvl="8" w:tplc="0C0A0005" w:tentative="1">
      <w:start w:val="1"/>
      <w:numFmt w:val="bullet"/>
      <w:lvlText w:val=""/>
      <w:lvlJc w:val="left"/>
      <w:pPr>
        <w:tabs>
          <w:tab w:val="num" w:pos="6600"/>
        </w:tabs>
        <w:ind w:left="6600" w:hanging="360"/>
      </w:pPr>
      <w:rPr>
        <w:rFonts w:ascii="Wingdings" w:hAnsi="Wingdings" w:hint="default"/>
      </w:rPr>
    </w:lvl>
  </w:abstractNum>
  <w:abstractNum w:abstractNumId="2">
    <w:nsid w:val="255E3680"/>
    <w:multiLevelType w:val="hybridMultilevel"/>
    <w:tmpl w:val="3F10DDCC"/>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26704407"/>
    <w:multiLevelType w:val="hybridMultilevel"/>
    <w:tmpl w:val="41D013DC"/>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nsid w:val="27884CF7"/>
    <w:multiLevelType w:val="hybridMultilevel"/>
    <w:tmpl w:val="0CB84504"/>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29D33584"/>
    <w:multiLevelType w:val="hybridMultilevel"/>
    <w:tmpl w:val="1744FA58"/>
    <w:lvl w:ilvl="0" w:tplc="E28CC174">
      <w:numFmt w:val="bullet"/>
      <w:lvlText w:val="-"/>
      <w:lvlJc w:val="left"/>
      <w:pPr>
        <w:tabs>
          <w:tab w:val="num" w:pos="420"/>
        </w:tabs>
        <w:ind w:left="420" w:hanging="360"/>
      </w:pPr>
      <w:rPr>
        <w:rFonts w:ascii="Times New Roman" w:eastAsia="Times New Roman" w:hAnsi="Times New Roman" w:cs="Times New Roman" w:hint="default"/>
      </w:rPr>
    </w:lvl>
    <w:lvl w:ilvl="1" w:tplc="0C0A0003" w:tentative="1">
      <w:start w:val="1"/>
      <w:numFmt w:val="bullet"/>
      <w:lvlText w:val="o"/>
      <w:lvlJc w:val="left"/>
      <w:pPr>
        <w:tabs>
          <w:tab w:val="num" w:pos="1140"/>
        </w:tabs>
        <w:ind w:left="1140" w:hanging="360"/>
      </w:pPr>
      <w:rPr>
        <w:rFonts w:ascii="Courier New" w:hAnsi="Courier New" w:hint="default"/>
      </w:rPr>
    </w:lvl>
    <w:lvl w:ilvl="2" w:tplc="0C0A0005" w:tentative="1">
      <w:start w:val="1"/>
      <w:numFmt w:val="bullet"/>
      <w:lvlText w:val=""/>
      <w:lvlJc w:val="left"/>
      <w:pPr>
        <w:tabs>
          <w:tab w:val="num" w:pos="1860"/>
        </w:tabs>
        <w:ind w:left="1860" w:hanging="360"/>
      </w:pPr>
      <w:rPr>
        <w:rFonts w:ascii="Wingdings" w:hAnsi="Wingdings" w:hint="default"/>
      </w:rPr>
    </w:lvl>
    <w:lvl w:ilvl="3" w:tplc="0C0A0001" w:tentative="1">
      <w:start w:val="1"/>
      <w:numFmt w:val="bullet"/>
      <w:lvlText w:val=""/>
      <w:lvlJc w:val="left"/>
      <w:pPr>
        <w:tabs>
          <w:tab w:val="num" w:pos="2580"/>
        </w:tabs>
        <w:ind w:left="2580" w:hanging="360"/>
      </w:pPr>
      <w:rPr>
        <w:rFonts w:ascii="Symbol" w:hAnsi="Symbol" w:hint="default"/>
      </w:rPr>
    </w:lvl>
    <w:lvl w:ilvl="4" w:tplc="0C0A0003" w:tentative="1">
      <w:start w:val="1"/>
      <w:numFmt w:val="bullet"/>
      <w:lvlText w:val="o"/>
      <w:lvlJc w:val="left"/>
      <w:pPr>
        <w:tabs>
          <w:tab w:val="num" w:pos="3300"/>
        </w:tabs>
        <w:ind w:left="3300" w:hanging="360"/>
      </w:pPr>
      <w:rPr>
        <w:rFonts w:ascii="Courier New" w:hAnsi="Courier New" w:hint="default"/>
      </w:rPr>
    </w:lvl>
    <w:lvl w:ilvl="5" w:tplc="0C0A0005" w:tentative="1">
      <w:start w:val="1"/>
      <w:numFmt w:val="bullet"/>
      <w:lvlText w:val=""/>
      <w:lvlJc w:val="left"/>
      <w:pPr>
        <w:tabs>
          <w:tab w:val="num" w:pos="4020"/>
        </w:tabs>
        <w:ind w:left="4020" w:hanging="360"/>
      </w:pPr>
      <w:rPr>
        <w:rFonts w:ascii="Wingdings" w:hAnsi="Wingdings" w:hint="default"/>
      </w:rPr>
    </w:lvl>
    <w:lvl w:ilvl="6" w:tplc="0C0A0001" w:tentative="1">
      <w:start w:val="1"/>
      <w:numFmt w:val="bullet"/>
      <w:lvlText w:val=""/>
      <w:lvlJc w:val="left"/>
      <w:pPr>
        <w:tabs>
          <w:tab w:val="num" w:pos="4740"/>
        </w:tabs>
        <w:ind w:left="4740" w:hanging="360"/>
      </w:pPr>
      <w:rPr>
        <w:rFonts w:ascii="Symbol" w:hAnsi="Symbol" w:hint="default"/>
      </w:rPr>
    </w:lvl>
    <w:lvl w:ilvl="7" w:tplc="0C0A0003" w:tentative="1">
      <w:start w:val="1"/>
      <w:numFmt w:val="bullet"/>
      <w:lvlText w:val="o"/>
      <w:lvlJc w:val="left"/>
      <w:pPr>
        <w:tabs>
          <w:tab w:val="num" w:pos="5460"/>
        </w:tabs>
        <w:ind w:left="5460" w:hanging="360"/>
      </w:pPr>
      <w:rPr>
        <w:rFonts w:ascii="Courier New" w:hAnsi="Courier New" w:hint="default"/>
      </w:rPr>
    </w:lvl>
    <w:lvl w:ilvl="8" w:tplc="0C0A0005" w:tentative="1">
      <w:start w:val="1"/>
      <w:numFmt w:val="bullet"/>
      <w:lvlText w:val=""/>
      <w:lvlJc w:val="left"/>
      <w:pPr>
        <w:tabs>
          <w:tab w:val="num" w:pos="6180"/>
        </w:tabs>
        <w:ind w:left="6180" w:hanging="360"/>
      </w:pPr>
      <w:rPr>
        <w:rFonts w:ascii="Wingdings" w:hAnsi="Wingdings" w:hint="default"/>
      </w:rPr>
    </w:lvl>
  </w:abstractNum>
  <w:abstractNum w:abstractNumId="6">
    <w:nsid w:val="2B5A56FD"/>
    <w:multiLevelType w:val="hybridMultilevel"/>
    <w:tmpl w:val="22A45C46"/>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nsid w:val="2E2D3FB6"/>
    <w:multiLevelType w:val="hybridMultilevel"/>
    <w:tmpl w:val="AD92368A"/>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3E051470"/>
    <w:multiLevelType w:val="hybridMultilevel"/>
    <w:tmpl w:val="AEF2F300"/>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41B8799E"/>
    <w:multiLevelType w:val="hybridMultilevel"/>
    <w:tmpl w:val="D2B04CE0"/>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nsid w:val="46DB7D7B"/>
    <w:multiLevelType w:val="hybridMultilevel"/>
    <w:tmpl w:val="B6D47924"/>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4B997F16"/>
    <w:multiLevelType w:val="hybridMultilevel"/>
    <w:tmpl w:val="F020C290"/>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4D0B6096"/>
    <w:multiLevelType w:val="hybridMultilevel"/>
    <w:tmpl w:val="DFE62444"/>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nsid w:val="4E641DB5"/>
    <w:multiLevelType w:val="hybridMultilevel"/>
    <w:tmpl w:val="C7F6D9A6"/>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5F534BEB"/>
    <w:multiLevelType w:val="hybridMultilevel"/>
    <w:tmpl w:val="0BC60CA4"/>
    <w:lvl w:ilvl="0" w:tplc="D37CF476">
      <w:numFmt w:val="bullet"/>
      <w:lvlText w:val="-"/>
      <w:lvlJc w:val="left"/>
      <w:pPr>
        <w:tabs>
          <w:tab w:val="num" w:pos="840"/>
        </w:tabs>
        <w:ind w:left="840" w:hanging="360"/>
      </w:pPr>
      <w:rPr>
        <w:rFonts w:ascii="Times New Roman" w:eastAsia="Times New Roman" w:hAnsi="Times New Roman" w:cs="Times New Roman" w:hint="default"/>
      </w:rPr>
    </w:lvl>
    <w:lvl w:ilvl="1" w:tplc="0C0A0003" w:tentative="1">
      <w:start w:val="1"/>
      <w:numFmt w:val="bullet"/>
      <w:lvlText w:val="o"/>
      <w:lvlJc w:val="left"/>
      <w:pPr>
        <w:tabs>
          <w:tab w:val="num" w:pos="1560"/>
        </w:tabs>
        <w:ind w:left="1560" w:hanging="360"/>
      </w:pPr>
      <w:rPr>
        <w:rFonts w:ascii="Courier New" w:hAnsi="Courier New" w:hint="default"/>
      </w:rPr>
    </w:lvl>
    <w:lvl w:ilvl="2" w:tplc="0C0A0005" w:tentative="1">
      <w:start w:val="1"/>
      <w:numFmt w:val="bullet"/>
      <w:lvlText w:val=""/>
      <w:lvlJc w:val="left"/>
      <w:pPr>
        <w:tabs>
          <w:tab w:val="num" w:pos="2280"/>
        </w:tabs>
        <w:ind w:left="2280" w:hanging="360"/>
      </w:pPr>
      <w:rPr>
        <w:rFonts w:ascii="Wingdings" w:hAnsi="Wingdings" w:hint="default"/>
      </w:rPr>
    </w:lvl>
    <w:lvl w:ilvl="3" w:tplc="0C0A0001" w:tentative="1">
      <w:start w:val="1"/>
      <w:numFmt w:val="bullet"/>
      <w:lvlText w:val=""/>
      <w:lvlJc w:val="left"/>
      <w:pPr>
        <w:tabs>
          <w:tab w:val="num" w:pos="3000"/>
        </w:tabs>
        <w:ind w:left="3000" w:hanging="360"/>
      </w:pPr>
      <w:rPr>
        <w:rFonts w:ascii="Symbol" w:hAnsi="Symbol" w:hint="default"/>
      </w:rPr>
    </w:lvl>
    <w:lvl w:ilvl="4" w:tplc="0C0A0003" w:tentative="1">
      <w:start w:val="1"/>
      <w:numFmt w:val="bullet"/>
      <w:lvlText w:val="o"/>
      <w:lvlJc w:val="left"/>
      <w:pPr>
        <w:tabs>
          <w:tab w:val="num" w:pos="3720"/>
        </w:tabs>
        <w:ind w:left="3720" w:hanging="360"/>
      </w:pPr>
      <w:rPr>
        <w:rFonts w:ascii="Courier New" w:hAnsi="Courier New" w:hint="default"/>
      </w:rPr>
    </w:lvl>
    <w:lvl w:ilvl="5" w:tplc="0C0A0005" w:tentative="1">
      <w:start w:val="1"/>
      <w:numFmt w:val="bullet"/>
      <w:lvlText w:val=""/>
      <w:lvlJc w:val="left"/>
      <w:pPr>
        <w:tabs>
          <w:tab w:val="num" w:pos="4440"/>
        </w:tabs>
        <w:ind w:left="4440" w:hanging="360"/>
      </w:pPr>
      <w:rPr>
        <w:rFonts w:ascii="Wingdings" w:hAnsi="Wingdings" w:hint="default"/>
      </w:rPr>
    </w:lvl>
    <w:lvl w:ilvl="6" w:tplc="0C0A0001" w:tentative="1">
      <w:start w:val="1"/>
      <w:numFmt w:val="bullet"/>
      <w:lvlText w:val=""/>
      <w:lvlJc w:val="left"/>
      <w:pPr>
        <w:tabs>
          <w:tab w:val="num" w:pos="5160"/>
        </w:tabs>
        <w:ind w:left="5160" w:hanging="360"/>
      </w:pPr>
      <w:rPr>
        <w:rFonts w:ascii="Symbol" w:hAnsi="Symbol" w:hint="default"/>
      </w:rPr>
    </w:lvl>
    <w:lvl w:ilvl="7" w:tplc="0C0A0003" w:tentative="1">
      <w:start w:val="1"/>
      <w:numFmt w:val="bullet"/>
      <w:lvlText w:val="o"/>
      <w:lvlJc w:val="left"/>
      <w:pPr>
        <w:tabs>
          <w:tab w:val="num" w:pos="5880"/>
        </w:tabs>
        <w:ind w:left="5880" w:hanging="360"/>
      </w:pPr>
      <w:rPr>
        <w:rFonts w:ascii="Courier New" w:hAnsi="Courier New" w:hint="default"/>
      </w:rPr>
    </w:lvl>
    <w:lvl w:ilvl="8" w:tplc="0C0A0005" w:tentative="1">
      <w:start w:val="1"/>
      <w:numFmt w:val="bullet"/>
      <w:lvlText w:val=""/>
      <w:lvlJc w:val="left"/>
      <w:pPr>
        <w:tabs>
          <w:tab w:val="num" w:pos="6600"/>
        </w:tabs>
        <w:ind w:left="6600" w:hanging="360"/>
      </w:pPr>
      <w:rPr>
        <w:rFonts w:ascii="Wingdings" w:hAnsi="Wingdings" w:hint="default"/>
      </w:rPr>
    </w:lvl>
  </w:abstractNum>
  <w:abstractNum w:abstractNumId="15">
    <w:nsid w:val="60D225C5"/>
    <w:multiLevelType w:val="hybridMultilevel"/>
    <w:tmpl w:val="5226D2F6"/>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nsid w:val="65EB38AC"/>
    <w:multiLevelType w:val="hybridMultilevel"/>
    <w:tmpl w:val="4482BE9E"/>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nsid w:val="68DB5D55"/>
    <w:multiLevelType w:val="hybridMultilevel"/>
    <w:tmpl w:val="F5DA56B2"/>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nsid w:val="78D60A82"/>
    <w:multiLevelType w:val="hybridMultilevel"/>
    <w:tmpl w:val="10B0B7BC"/>
    <w:lvl w:ilvl="0" w:tplc="48123E6C">
      <w:numFmt w:val="bullet"/>
      <w:lvlText w:val="-"/>
      <w:lvlJc w:val="left"/>
      <w:pPr>
        <w:tabs>
          <w:tab w:val="num" w:pos="840"/>
        </w:tabs>
        <w:ind w:left="840" w:hanging="360"/>
      </w:pPr>
      <w:rPr>
        <w:rFonts w:ascii="Times New Roman" w:eastAsia="Times New Roman" w:hAnsi="Times New Roman" w:cs="Times New Roman" w:hint="default"/>
      </w:rPr>
    </w:lvl>
    <w:lvl w:ilvl="1" w:tplc="0C0A0003" w:tentative="1">
      <w:start w:val="1"/>
      <w:numFmt w:val="bullet"/>
      <w:lvlText w:val="o"/>
      <w:lvlJc w:val="left"/>
      <w:pPr>
        <w:tabs>
          <w:tab w:val="num" w:pos="1560"/>
        </w:tabs>
        <w:ind w:left="1560" w:hanging="360"/>
      </w:pPr>
      <w:rPr>
        <w:rFonts w:ascii="Courier New" w:hAnsi="Courier New" w:hint="default"/>
      </w:rPr>
    </w:lvl>
    <w:lvl w:ilvl="2" w:tplc="0C0A0005" w:tentative="1">
      <w:start w:val="1"/>
      <w:numFmt w:val="bullet"/>
      <w:lvlText w:val=""/>
      <w:lvlJc w:val="left"/>
      <w:pPr>
        <w:tabs>
          <w:tab w:val="num" w:pos="2280"/>
        </w:tabs>
        <w:ind w:left="2280" w:hanging="360"/>
      </w:pPr>
      <w:rPr>
        <w:rFonts w:ascii="Wingdings" w:hAnsi="Wingdings" w:hint="default"/>
      </w:rPr>
    </w:lvl>
    <w:lvl w:ilvl="3" w:tplc="0C0A0001" w:tentative="1">
      <w:start w:val="1"/>
      <w:numFmt w:val="bullet"/>
      <w:lvlText w:val=""/>
      <w:lvlJc w:val="left"/>
      <w:pPr>
        <w:tabs>
          <w:tab w:val="num" w:pos="3000"/>
        </w:tabs>
        <w:ind w:left="3000" w:hanging="360"/>
      </w:pPr>
      <w:rPr>
        <w:rFonts w:ascii="Symbol" w:hAnsi="Symbol" w:hint="default"/>
      </w:rPr>
    </w:lvl>
    <w:lvl w:ilvl="4" w:tplc="0C0A0003" w:tentative="1">
      <w:start w:val="1"/>
      <w:numFmt w:val="bullet"/>
      <w:lvlText w:val="o"/>
      <w:lvlJc w:val="left"/>
      <w:pPr>
        <w:tabs>
          <w:tab w:val="num" w:pos="3720"/>
        </w:tabs>
        <w:ind w:left="3720" w:hanging="360"/>
      </w:pPr>
      <w:rPr>
        <w:rFonts w:ascii="Courier New" w:hAnsi="Courier New" w:hint="default"/>
      </w:rPr>
    </w:lvl>
    <w:lvl w:ilvl="5" w:tplc="0C0A0005" w:tentative="1">
      <w:start w:val="1"/>
      <w:numFmt w:val="bullet"/>
      <w:lvlText w:val=""/>
      <w:lvlJc w:val="left"/>
      <w:pPr>
        <w:tabs>
          <w:tab w:val="num" w:pos="4440"/>
        </w:tabs>
        <w:ind w:left="4440" w:hanging="360"/>
      </w:pPr>
      <w:rPr>
        <w:rFonts w:ascii="Wingdings" w:hAnsi="Wingdings" w:hint="default"/>
      </w:rPr>
    </w:lvl>
    <w:lvl w:ilvl="6" w:tplc="0C0A0001" w:tentative="1">
      <w:start w:val="1"/>
      <w:numFmt w:val="bullet"/>
      <w:lvlText w:val=""/>
      <w:lvlJc w:val="left"/>
      <w:pPr>
        <w:tabs>
          <w:tab w:val="num" w:pos="5160"/>
        </w:tabs>
        <w:ind w:left="5160" w:hanging="360"/>
      </w:pPr>
      <w:rPr>
        <w:rFonts w:ascii="Symbol" w:hAnsi="Symbol" w:hint="default"/>
      </w:rPr>
    </w:lvl>
    <w:lvl w:ilvl="7" w:tplc="0C0A0003" w:tentative="1">
      <w:start w:val="1"/>
      <w:numFmt w:val="bullet"/>
      <w:lvlText w:val="o"/>
      <w:lvlJc w:val="left"/>
      <w:pPr>
        <w:tabs>
          <w:tab w:val="num" w:pos="5880"/>
        </w:tabs>
        <w:ind w:left="5880" w:hanging="360"/>
      </w:pPr>
      <w:rPr>
        <w:rFonts w:ascii="Courier New" w:hAnsi="Courier New" w:hint="default"/>
      </w:rPr>
    </w:lvl>
    <w:lvl w:ilvl="8" w:tplc="0C0A0005" w:tentative="1">
      <w:start w:val="1"/>
      <w:numFmt w:val="bullet"/>
      <w:lvlText w:val=""/>
      <w:lvlJc w:val="left"/>
      <w:pPr>
        <w:tabs>
          <w:tab w:val="num" w:pos="6600"/>
        </w:tabs>
        <w:ind w:left="6600" w:hanging="360"/>
      </w:pPr>
      <w:rPr>
        <w:rFonts w:ascii="Wingdings" w:hAnsi="Wingdings" w:hint="default"/>
      </w:rPr>
    </w:lvl>
  </w:abstractNum>
  <w:abstractNum w:abstractNumId="19">
    <w:nsid w:val="7A6B33B2"/>
    <w:multiLevelType w:val="hybridMultilevel"/>
    <w:tmpl w:val="B90C8F3E"/>
    <w:lvl w:ilvl="0" w:tplc="952C2B1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nsid w:val="7BE30E25"/>
    <w:multiLevelType w:val="hybridMultilevel"/>
    <w:tmpl w:val="7CCC2B34"/>
    <w:lvl w:ilvl="0" w:tplc="BFCEF526">
      <w:numFmt w:val="bullet"/>
      <w:lvlText w:val="-"/>
      <w:lvlJc w:val="left"/>
      <w:pPr>
        <w:tabs>
          <w:tab w:val="num" w:pos="840"/>
        </w:tabs>
        <w:ind w:left="840" w:hanging="360"/>
      </w:pPr>
      <w:rPr>
        <w:rFonts w:ascii="Times New Roman" w:eastAsia="Times New Roman" w:hAnsi="Times New Roman" w:cs="Times New Roman" w:hint="default"/>
      </w:rPr>
    </w:lvl>
    <w:lvl w:ilvl="1" w:tplc="0C0A0003" w:tentative="1">
      <w:start w:val="1"/>
      <w:numFmt w:val="bullet"/>
      <w:lvlText w:val="o"/>
      <w:lvlJc w:val="left"/>
      <w:pPr>
        <w:tabs>
          <w:tab w:val="num" w:pos="1560"/>
        </w:tabs>
        <w:ind w:left="1560" w:hanging="360"/>
      </w:pPr>
      <w:rPr>
        <w:rFonts w:ascii="Courier New" w:hAnsi="Courier New" w:hint="default"/>
      </w:rPr>
    </w:lvl>
    <w:lvl w:ilvl="2" w:tplc="0C0A0005" w:tentative="1">
      <w:start w:val="1"/>
      <w:numFmt w:val="bullet"/>
      <w:lvlText w:val=""/>
      <w:lvlJc w:val="left"/>
      <w:pPr>
        <w:tabs>
          <w:tab w:val="num" w:pos="2280"/>
        </w:tabs>
        <w:ind w:left="2280" w:hanging="360"/>
      </w:pPr>
      <w:rPr>
        <w:rFonts w:ascii="Wingdings" w:hAnsi="Wingdings" w:hint="default"/>
      </w:rPr>
    </w:lvl>
    <w:lvl w:ilvl="3" w:tplc="0C0A0001" w:tentative="1">
      <w:start w:val="1"/>
      <w:numFmt w:val="bullet"/>
      <w:lvlText w:val=""/>
      <w:lvlJc w:val="left"/>
      <w:pPr>
        <w:tabs>
          <w:tab w:val="num" w:pos="3000"/>
        </w:tabs>
        <w:ind w:left="3000" w:hanging="360"/>
      </w:pPr>
      <w:rPr>
        <w:rFonts w:ascii="Symbol" w:hAnsi="Symbol" w:hint="default"/>
      </w:rPr>
    </w:lvl>
    <w:lvl w:ilvl="4" w:tplc="0C0A0003" w:tentative="1">
      <w:start w:val="1"/>
      <w:numFmt w:val="bullet"/>
      <w:lvlText w:val="o"/>
      <w:lvlJc w:val="left"/>
      <w:pPr>
        <w:tabs>
          <w:tab w:val="num" w:pos="3720"/>
        </w:tabs>
        <w:ind w:left="3720" w:hanging="360"/>
      </w:pPr>
      <w:rPr>
        <w:rFonts w:ascii="Courier New" w:hAnsi="Courier New" w:hint="default"/>
      </w:rPr>
    </w:lvl>
    <w:lvl w:ilvl="5" w:tplc="0C0A0005" w:tentative="1">
      <w:start w:val="1"/>
      <w:numFmt w:val="bullet"/>
      <w:lvlText w:val=""/>
      <w:lvlJc w:val="left"/>
      <w:pPr>
        <w:tabs>
          <w:tab w:val="num" w:pos="4440"/>
        </w:tabs>
        <w:ind w:left="4440" w:hanging="360"/>
      </w:pPr>
      <w:rPr>
        <w:rFonts w:ascii="Wingdings" w:hAnsi="Wingdings" w:hint="default"/>
      </w:rPr>
    </w:lvl>
    <w:lvl w:ilvl="6" w:tplc="0C0A0001" w:tentative="1">
      <w:start w:val="1"/>
      <w:numFmt w:val="bullet"/>
      <w:lvlText w:val=""/>
      <w:lvlJc w:val="left"/>
      <w:pPr>
        <w:tabs>
          <w:tab w:val="num" w:pos="5160"/>
        </w:tabs>
        <w:ind w:left="5160" w:hanging="360"/>
      </w:pPr>
      <w:rPr>
        <w:rFonts w:ascii="Symbol" w:hAnsi="Symbol" w:hint="default"/>
      </w:rPr>
    </w:lvl>
    <w:lvl w:ilvl="7" w:tplc="0C0A0003" w:tentative="1">
      <w:start w:val="1"/>
      <w:numFmt w:val="bullet"/>
      <w:lvlText w:val="o"/>
      <w:lvlJc w:val="left"/>
      <w:pPr>
        <w:tabs>
          <w:tab w:val="num" w:pos="5880"/>
        </w:tabs>
        <w:ind w:left="5880" w:hanging="360"/>
      </w:pPr>
      <w:rPr>
        <w:rFonts w:ascii="Courier New" w:hAnsi="Courier New" w:hint="default"/>
      </w:rPr>
    </w:lvl>
    <w:lvl w:ilvl="8" w:tplc="0C0A0005" w:tentative="1">
      <w:start w:val="1"/>
      <w:numFmt w:val="bullet"/>
      <w:lvlText w:val=""/>
      <w:lvlJc w:val="left"/>
      <w:pPr>
        <w:tabs>
          <w:tab w:val="num" w:pos="6600"/>
        </w:tabs>
        <w:ind w:left="6600" w:hanging="360"/>
      </w:pPr>
      <w:rPr>
        <w:rFonts w:ascii="Wingdings" w:hAnsi="Wingdings" w:hint="default"/>
      </w:rPr>
    </w:lvl>
  </w:abstractNum>
  <w:num w:numId="1">
    <w:abstractNumId w:val="15"/>
  </w:num>
  <w:num w:numId="2">
    <w:abstractNumId w:val="17"/>
  </w:num>
  <w:num w:numId="3">
    <w:abstractNumId w:val="6"/>
  </w:num>
  <w:num w:numId="4">
    <w:abstractNumId w:val="7"/>
  </w:num>
  <w:num w:numId="5">
    <w:abstractNumId w:val="16"/>
  </w:num>
  <w:num w:numId="6">
    <w:abstractNumId w:val="3"/>
  </w:num>
  <w:num w:numId="7">
    <w:abstractNumId w:val="2"/>
  </w:num>
  <w:num w:numId="8">
    <w:abstractNumId w:val="13"/>
  </w:num>
  <w:num w:numId="9">
    <w:abstractNumId w:val="4"/>
  </w:num>
  <w:num w:numId="10">
    <w:abstractNumId w:val="0"/>
  </w:num>
  <w:num w:numId="11">
    <w:abstractNumId w:val="10"/>
  </w:num>
  <w:num w:numId="12">
    <w:abstractNumId w:val="14"/>
  </w:num>
  <w:num w:numId="13">
    <w:abstractNumId w:val="1"/>
  </w:num>
  <w:num w:numId="14">
    <w:abstractNumId w:val="20"/>
  </w:num>
  <w:num w:numId="15">
    <w:abstractNumId w:val="18"/>
  </w:num>
  <w:num w:numId="16">
    <w:abstractNumId w:val="5"/>
  </w:num>
  <w:num w:numId="17">
    <w:abstractNumId w:val="12"/>
  </w:num>
  <w:num w:numId="18">
    <w:abstractNumId w:val="11"/>
  </w:num>
  <w:num w:numId="19">
    <w:abstractNumId w:val="9"/>
  </w:num>
  <w:num w:numId="20">
    <w:abstractNumId w:val="8"/>
  </w:num>
  <w:num w:numId="21">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D1FE8"/>
    <w:rsid w:val="00093047"/>
    <w:rsid w:val="000E47A8"/>
    <w:rsid w:val="00134AE0"/>
    <w:rsid w:val="00165932"/>
    <w:rsid w:val="00175145"/>
    <w:rsid w:val="0018556F"/>
    <w:rsid w:val="002D5FCB"/>
    <w:rsid w:val="00304631"/>
    <w:rsid w:val="003067E9"/>
    <w:rsid w:val="0031024F"/>
    <w:rsid w:val="003B36A0"/>
    <w:rsid w:val="00466A4F"/>
    <w:rsid w:val="004D1FE8"/>
    <w:rsid w:val="00527632"/>
    <w:rsid w:val="005277AF"/>
    <w:rsid w:val="0054368D"/>
    <w:rsid w:val="00550943"/>
    <w:rsid w:val="005605E5"/>
    <w:rsid w:val="0056514E"/>
    <w:rsid w:val="00572044"/>
    <w:rsid w:val="00574BFE"/>
    <w:rsid w:val="005B106B"/>
    <w:rsid w:val="00603EE7"/>
    <w:rsid w:val="00671DB3"/>
    <w:rsid w:val="006E541B"/>
    <w:rsid w:val="00731EE4"/>
    <w:rsid w:val="007A0CB6"/>
    <w:rsid w:val="007C7550"/>
    <w:rsid w:val="0081278E"/>
    <w:rsid w:val="008130B9"/>
    <w:rsid w:val="009F2EB3"/>
    <w:rsid w:val="00A45707"/>
    <w:rsid w:val="00A63950"/>
    <w:rsid w:val="00B232B8"/>
    <w:rsid w:val="00B439F3"/>
    <w:rsid w:val="00B83A29"/>
    <w:rsid w:val="00B92FAE"/>
    <w:rsid w:val="00BA7804"/>
    <w:rsid w:val="00BF245D"/>
    <w:rsid w:val="00BF46F0"/>
    <w:rsid w:val="00C036AE"/>
    <w:rsid w:val="00CF7932"/>
    <w:rsid w:val="00D00D2C"/>
    <w:rsid w:val="00DA42DB"/>
    <w:rsid w:val="00DC679D"/>
    <w:rsid w:val="00E05B87"/>
    <w:rsid w:val="00ED2FB8"/>
    <w:rsid w:val="00F1209C"/>
    <w:rsid w:val="00F85139"/>
    <w:rsid w:val="00FB3863"/>
    <w:rsid w:val="00FC02E3"/>
    <w:rsid w:val="00FF3EA9"/>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679D"/>
    <w:rPr>
      <w:sz w:val="24"/>
      <w:szCs w:val="24"/>
      <w:lang w:val="es-ES" w:eastAsia="es-ES"/>
    </w:rPr>
  </w:style>
  <w:style w:type="paragraph" w:styleId="Ttulo1">
    <w:name w:val="heading 1"/>
    <w:basedOn w:val="Normal"/>
    <w:next w:val="Normal"/>
    <w:qFormat/>
    <w:rsid w:val="00DC679D"/>
    <w:pPr>
      <w:keepNext/>
      <w:jc w:val="center"/>
      <w:outlineLvl w:val="0"/>
    </w:pPr>
    <w:rPr>
      <w:b/>
      <w:bCs/>
      <w:lang w:val="es-AR"/>
    </w:rPr>
  </w:style>
  <w:style w:type="paragraph" w:styleId="Ttulo2">
    <w:name w:val="heading 2"/>
    <w:basedOn w:val="Normal"/>
    <w:next w:val="Normal"/>
    <w:qFormat/>
    <w:rsid w:val="00DC679D"/>
    <w:pPr>
      <w:keepNext/>
      <w:outlineLvl w:val="1"/>
    </w:pPr>
    <w:rPr>
      <w:b/>
      <w:bCs/>
      <w:lang w:val="es-AR"/>
    </w:rPr>
  </w:style>
  <w:style w:type="paragraph" w:styleId="Ttulo3">
    <w:name w:val="heading 3"/>
    <w:basedOn w:val="Normal"/>
    <w:next w:val="Normal"/>
    <w:qFormat/>
    <w:rsid w:val="00DC679D"/>
    <w:pPr>
      <w:keepNext/>
      <w:jc w:val="right"/>
      <w:outlineLvl w:val="2"/>
    </w:pPr>
    <w:rPr>
      <w:b/>
      <w:bCs/>
      <w:lang w:val="es-AR"/>
    </w:rPr>
  </w:style>
  <w:style w:type="paragraph" w:styleId="Ttulo4">
    <w:name w:val="heading 4"/>
    <w:basedOn w:val="Normal"/>
    <w:next w:val="Normal"/>
    <w:qFormat/>
    <w:rsid w:val="00DC679D"/>
    <w:pPr>
      <w:keepNext/>
      <w:jc w:val="center"/>
      <w:outlineLvl w:val="3"/>
    </w:pPr>
    <w:rPr>
      <w:b/>
      <w:bCs/>
      <w:u w:val="single"/>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DC679D"/>
    <w:pPr>
      <w:ind w:firstLine="1800"/>
      <w:jc w:val="both"/>
    </w:pPr>
    <w:rPr>
      <w:lang w:val="es-AR"/>
    </w:rPr>
  </w:style>
  <w:style w:type="paragraph" w:styleId="Sangra2detindependiente">
    <w:name w:val="Body Text Indent 2"/>
    <w:basedOn w:val="Normal"/>
    <w:semiHidden/>
    <w:rsid w:val="00DC679D"/>
    <w:pPr>
      <w:ind w:firstLine="2880"/>
      <w:jc w:val="both"/>
    </w:pPr>
    <w:rPr>
      <w:lang w:val="es-AR"/>
    </w:rPr>
  </w:style>
  <w:style w:type="paragraph" w:styleId="Sangra3detindependiente">
    <w:name w:val="Body Text Indent 3"/>
    <w:basedOn w:val="Normal"/>
    <w:semiHidden/>
    <w:rsid w:val="00DC679D"/>
    <w:pPr>
      <w:ind w:left="360"/>
      <w:jc w:val="both"/>
    </w:pPr>
    <w:rPr>
      <w:lang w:val="es-AR"/>
    </w:rPr>
  </w:style>
  <w:style w:type="paragraph" w:styleId="Textoindependiente">
    <w:name w:val="Body Text"/>
    <w:basedOn w:val="Normal"/>
    <w:semiHidden/>
    <w:rsid w:val="00DC679D"/>
    <w:pPr>
      <w:jc w:val="center"/>
    </w:pPr>
    <w:rPr>
      <w:b/>
      <w:bCs/>
      <w:lang w:val="es-AR"/>
    </w:rPr>
  </w:style>
  <w:style w:type="paragraph" w:styleId="Textoindependiente2">
    <w:name w:val="Body Text 2"/>
    <w:basedOn w:val="Normal"/>
    <w:semiHidden/>
    <w:rsid w:val="00DC679D"/>
    <w:pPr>
      <w:jc w:val="both"/>
    </w:pPr>
    <w:rPr>
      <w:lang w:val="es-AR"/>
    </w:rPr>
  </w:style>
  <w:style w:type="paragraph" w:styleId="Encabezado">
    <w:name w:val="header"/>
    <w:basedOn w:val="Normal"/>
    <w:link w:val="EncabezadoCar"/>
    <w:uiPriority w:val="99"/>
    <w:semiHidden/>
    <w:unhideWhenUsed/>
    <w:rsid w:val="00731EE4"/>
    <w:pPr>
      <w:tabs>
        <w:tab w:val="center" w:pos="4419"/>
        <w:tab w:val="right" w:pos="8838"/>
      </w:tabs>
    </w:pPr>
  </w:style>
  <w:style w:type="character" w:customStyle="1" w:styleId="EncabezadoCar">
    <w:name w:val="Encabezado Car"/>
    <w:basedOn w:val="Fuentedeprrafopredeter"/>
    <w:link w:val="Encabezado"/>
    <w:uiPriority w:val="99"/>
    <w:semiHidden/>
    <w:rsid w:val="00731EE4"/>
    <w:rPr>
      <w:sz w:val="24"/>
      <w:szCs w:val="24"/>
      <w:lang w:val="es-ES" w:eastAsia="es-ES"/>
    </w:rPr>
  </w:style>
  <w:style w:type="paragraph" w:styleId="Piedepgina">
    <w:name w:val="footer"/>
    <w:basedOn w:val="Normal"/>
    <w:link w:val="PiedepginaCar"/>
    <w:uiPriority w:val="99"/>
    <w:semiHidden/>
    <w:unhideWhenUsed/>
    <w:rsid w:val="00731EE4"/>
    <w:pPr>
      <w:tabs>
        <w:tab w:val="center" w:pos="4419"/>
        <w:tab w:val="right" w:pos="8838"/>
      </w:tabs>
    </w:pPr>
  </w:style>
  <w:style w:type="character" w:customStyle="1" w:styleId="PiedepginaCar">
    <w:name w:val="Pie de página Car"/>
    <w:basedOn w:val="Fuentedeprrafopredeter"/>
    <w:link w:val="Piedepgina"/>
    <w:uiPriority w:val="99"/>
    <w:semiHidden/>
    <w:rsid w:val="00731EE4"/>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1420</Words>
  <Characters>7810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Yerba Buena, 06 de Julio de 2006 </vt:lpstr>
    </vt:vector>
  </TitlesOfParts>
  <Company>****</Company>
  <LinksUpToDate>false</LinksUpToDate>
  <CharactersWithSpaces>9212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Julio de 2006 </dc:title>
  <dc:subject/>
  <dc:creator>****</dc:creator>
  <cp:keywords/>
  <dc:description/>
  <cp:lastModifiedBy>Alejandro Di Battista</cp:lastModifiedBy>
  <cp:revision>29</cp:revision>
  <cp:lastPrinted>2017-10-04T15:18:00Z</cp:lastPrinted>
  <dcterms:created xsi:type="dcterms:W3CDTF">2017-05-11T14:10:00Z</dcterms:created>
  <dcterms:modified xsi:type="dcterms:W3CDTF">2017-10-04T15:18:00Z</dcterms:modified>
</cp:coreProperties>
</file>