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5B7" w:rsidRPr="003A25B7" w:rsidRDefault="003A25B7" w:rsidP="003A25B7">
      <w:pPr>
        <w:pStyle w:val="Sangradetextonormal"/>
        <w:keepNext/>
        <w:spacing w:after="180"/>
        <w:ind w:firstLine="0"/>
        <w:jc w:val="right"/>
        <w:outlineLvl w:val="9"/>
        <w:rPr>
          <w:rFonts w:ascii="Book Antiqua" w:hAnsi="Book Antiqua"/>
          <w:bCs/>
        </w:rPr>
      </w:pPr>
      <w:r w:rsidRPr="003A25B7">
        <w:rPr>
          <w:rFonts w:ascii="Book Antiqua" w:hAnsi="Book Antiqua"/>
          <w:bCs/>
        </w:rPr>
        <w:t>Yerba Buena, 31 de Agosto de 2006</w:t>
      </w:r>
    </w:p>
    <w:p w:rsidR="003A25B7" w:rsidRPr="00871A44" w:rsidRDefault="003A25B7" w:rsidP="003A25B7">
      <w:pPr>
        <w:pStyle w:val="Sangradetextonormal"/>
        <w:keepNext/>
        <w:spacing w:before="60" w:after="180"/>
        <w:ind w:firstLine="0"/>
        <w:jc w:val="left"/>
        <w:outlineLvl w:val="9"/>
        <w:rPr>
          <w:rFonts w:ascii="Book Antiqua" w:hAnsi="Book Antiqua"/>
          <w:b/>
        </w:rPr>
      </w:pPr>
      <w:r w:rsidRPr="00871A44">
        <w:rPr>
          <w:rFonts w:ascii="Book Antiqua" w:hAnsi="Book Antiqua"/>
          <w:b/>
        </w:rPr>
        <w:t>ORDENANZA Nº 1532</w:t>
      </w:r>
    </w:p>
    <w:p w:rsidR="003A25B7" w:rsidRPr="00871A44" w:rsidRDefault="003A25B7" w:rsidP="003A25B7">
      <w:pPr>
        <w:pStyle w:val="Sangradetextonormal"/>
        <w:keepNext/>
        <w:spacing w:before="60" w:after="60"/>
        <w:ind w:firstLine="0"/>
        <w:jc w:val="left"/>
        <w:outlineLvl w:val="9"/>
        <w:rPr>
          <w:rFonts w:ascii="Book Antiqua" w:hAnsi="Book Antiqua"/>
          <w:b/>
          <w:bCs/>
          <w:lang w:val="es-AR"/>
        </w:rPr>
      </w:pPr>
      <w:r w:rsidRPr="00871A44">
        <w:rPr>
          <w:rFonts w:ascii="Book Antiqua" w:hAnsi="Book Antiqua"/>
          <w:b/>
          <w:bCs/>
          <w:lang w:val="es-AR"/>
        </w:rPr>
        <w:t>VISTO</w:t>
      </w:r>
      <w:r w:rsidR="00843463" w:rsidRPr="00871A44">
        <w:rPr>
          <w:rFonts w:ascii="Book Antiqua" w:hAnsi="Book Antiqua"/>
          <w:b/>
          <w:bCs/>
          <w:lang w:val="es-AR"/>
        </w:rPr>
        <w:t xml:space="preserve">: </w:t>
      </w:r>
    </w:p>
    <w:p w:rsidR="004B1D6A" w:rsidRPr="00871A44" w:rsidRDefault="00843463" w:rsidP="003A25B7">
      <w:pPr>
        <w:pStyle w:val="Sangradetextonormal"/>
        <w:keepNext/>
        <w:spacing w:after="180"/>
        <w:ind w:firstLine="0"/>
        <w:outlineLvl w:val="9"/>
        <w:rPr>
          <w:rFonts w:ascii="Book Antiqua" w:hAnsi="Book Antiqua"/>
          <w:szCs w:val="24"/>
          <w:lang w:val="es-AR"/>
        </w:rPr>
      </w:pPr>
      <w:r w:rsidRPr="00871A44">
        <w:rPr>
          <w:rFonts w:ascii="Book Antiqua" w:hAnsi="Book Antiqua"/>
          <w:szCs w:val="24"/>
          <w:lang w:val="es-AR"/>
        </w:rPr>
        <w:t>La Resolución Nº 537/06, emitida por la Caja Popular de Ahorros de la Provincia, mediante la cual se concede al Honorable Concejo Deliberante de Yerba Buena un subsidio por la suma de $4.000; y</w:t>
      </w:r>
    </w:p>
    <w:p w:rsidR="003A25B7" w:rsidRPr="00871A44" w:rsidRDefault="003A25B7" w:rsidP="003A25B7">
      <w:pPr>
        <w:keepNext/>
        <w:spacing w:before="60" w:after="60"/>
        <w:rPr>
          <w:rFonts w:ascii="Book Antiqua" w:hAnsi="Book Antiqua"/>
          <w:b/>
          <w:bCs/>
          <w:lang w:val="es-AR"/>
        </w:rPr>
      </w:pPr>
      <w:r w:rsidRPr="00871A44">
        <w:rPr>
          <w:rFonts w:ascii="Book Antiqua" w:hAnsi="Book Antiqua"/>
          <w:b/>
          <w:bCs/>
          <w:lang w:val="es-AR"/>
        </w:rPr>
        <w:t>CONSIDERANDO</w:t>
      </w:r>
      <w:r w:rsidR="00843463" w:rsidRPr="00871A44">
        <w:rPr>
          <w:rFonts w:ascii="Book Antiqua" w:hAnsi="Book Antiqua"/>
          <w:b/>
          <w:bCs/>
          <w:lang w:val="es-AR"/>
        </w:rPr>
        <w:t xml:space="preserve">: </w:t>
      </w:r>
    </w:p>
    <w:p w:rsidR="006B76A9" w:rsidRPr="00871A44" w:rsidRDefault="00970491" w:rsidP="003A25B7">
      <w:pPr>
        <w:keepNext/>
        <w:spacing w:after="180"/>
        <w:jc w:val="both"/>
        <w:rPr>
          <w:rFonts w:ascii="Book Antiqua" w:hAnsi="Book Antiqua"/>
          <w:lang w:val="es-AR"/>
        </w:rPr>
      </w:pPr>
      <w:r w:rsidRPr="00871A44">
        <w:rPr>
          <w:rFonts w:ascii="Book Antiqua" w:hAnsi="Book Antiqua"/>
          <w:lang w:val="es-AR"/>
        </w:rPr>
        <w:t>Que el subsidio acordado fue requerido a pedido del Sr</w:t>
      </w:r>
      <w:r w:rsidR="003A25B7" w:rsidRPr="00871A44">
        <w:rPr>
          <w:rFonts w:ascii="Book Antiqua" w:hAnsi="Book Antiqua"/>
          <w:lang w:val="es-AR"/>
        </w:rPr>
        <w:t xml:space="preserve">. </w:t>
      </w:r>
      <w:r w:rsidRPr="00871A44">
        <w:rPr>
          <w:rFonts w:ascii="Book Antiqua" w:hAnsi="Book Antiqua"/>
          <w:lang w:val="es-AR"/>
        </w:rPr>
        <w:t>Concejal Marrades</w:t>
      </w:r>
      <w:r w:rsidR="003A25B7" w:rsidRPr="00871A44">
        <w:rPr>
          <w:rFonts w:ascii="Book Antiqua" w:hAnsi="Book Antiqua"/>
          <w:lang w:val="es-AR"/>
        </w:rPr>
        <w:t xml:space="preserve">, </w:t>
      </w:r>
      <w:r w:rsidRPr="00871A44">
        <w:rPr>
          <w:rFonts w:ascii="Book Antiqua" w:hAnsi="Book Antiqua"/>
          <w:lang w:val="es-AR"/>
        </w:rPr>
        <w:t>José</w:t>
      </w:r>
      <w:r w:rsidR="003A25B7" w:rsidRPr="00871A44">
        <w:rPr>
          <w:rFonts w:ascii="Book Antiqua" w:hAnsi="Book Antiqua"/>
          <w:lang w:val="es-AR"/>
        </w:rPr>
        <w:t xml:space="preserve">, </w:t>
      </w:r>
      <w:r w:rsidRPr="00871A44">
        <w:rPr>
          <w:rFonts w:ascii="Book Antiqua" w:hAnsi="Book Antiqua"/>
          <w:lang w:val="es-AR"/>
        </w:rPr>
        <w:t>quien por iniciativa propia</w:t>
      </w:r>
      <w:r w:rsidR="003A25B7" w:rsidRPr="00871A44">
        <w:rPr>
          <w:rFonts w:ascii="Book Antiqua" w:hAnsi="Book Antiqua"/>
          <w:lang w:val="es-AR"/>
        </w:rPr>
        <w:t xml:space="preserve">, </w:t>
      </w:r>
      <w:r w:rsidRPr="00871A44">
        <w:rPr>
          <w:rFonts w:ascii="Book Antiqua" w:hAnsi="Book Antiqua"/>
          <w:lang w:val="es-AR"/>
        </w:rPr>
        <w:t>tiene a su cargo año a año la Organización y puesta en marcha de la Muestra “Un Futuro Para Todos”</w:t>
      </w:r>
      <w:r w:rsidR="003A25B7" w:rsidRPr="00871A44">
        <w:rPr>
          <w:rFonts w:ascii="Book Antiqua" w:hAnsi="Book Antiqua"/>
          <w:lang w:val="es-AR"/>
        </w:rPr>
        <w:t xml:space="preserve">, </w:t>
      </w:r>
      <w:r w:rsidRPr="00871A44">
        <w:rPr>
          <w:rFonts w:ascii="Book Antiqua" w:hAnsi="Book Antiqua"/>
          <w:lang w:val="es-AR"/>
        </w:rPr>
        <w:t>la que se llevó a cabo en nuestro Municipio entre los días 14 y 20 de agosto del corriente año</w:t>
      </w:r>
      <w:r w:rsidR="003A25B7" w:rsidRPr="00871A44">
        <w:rPr>
          <w:rFonts w:ascii="Book Antiqua" w:hAnsi="Book Antiqua"/>
          <w:lang w:val="es-AR"/>
        </w:rPr>
        <w:t xml:space="preserve">, </w:t>
      </w:r>
      <w:r w:rsidRPr="00871A44">
        <w:rPr>
          <w:rFonts w:ascii="Book Antiqua" w:hAnsi="Book Antiqua"/>
          <w:lang w:val="es-AR"/>
        </w:rPr>
        <w:t>con gran éxito</w:t>
      </w:r>
      <w:r w:rsidR="003A25B7" w:rsidRPr="00871A44">
        <w:rPr>
          <w:rFonts w:ascii="Book Antiqua" w:hAnsi="Book Antiqua"/>
          <w:lang w:val="es-AR"/>
        </w:rPr>
        <w:t>;</w:t>
      </w:r>
    </w:p>
    <w:p w:rsidR="006B76A9" w:rsidRPr="00871A44" w:rsidRDefault="00970491" w:rsidP="003A25B7">
      <w:pPr>
        <w:keepNext/>
        <w:spacing w:after="180"/>
        <w:jc w:val="both"/>
        <w:rPr>
          <w:rFonts w:ascii="Book Antiqua" w:hAnsi="Book Antiqua"/>
          <w:lang w:val="es-AR"/>
        </w:rPr>
      </w:pPr>
      <w:r w:rsidRPr="00871A44">
        <w:rPr>
          <w:rFonts w:ascii="Book Antiqua" w:hAnsi="Book Antiqua"/>
          <w:lang w:val="es-AR"/>
        </w:rPr>
        <w:t>Que la apertura de esta muestra</w:t>
      </w:r>
      <w:r w:rsidR="003A25B7" w:rsidRPr="00871A44">
        <w:rPr>
          <w:rFonts w:ascii="Book Antiqua" w:hAnsi="Book Antiqua"/>
          <w:lang w:val="es-AR"/>
        </w:rPr>
        <w:t xml:space="preserve">, </w:t>
      </w:r>
      <w:r w:rsidRPr="00871A44">
        <w:rPr>
          <w:rFonts w:ascii="Book Antiqua" w:hAnsi="Book Antiqua"/>
          <w:lang w:val="es-AR"/>
        </w:rPr>
        <w:t>en donde se expone para conocimiento de nuestros jóvenes</w:t>
      </w:r>
      <w:r w:rsidR="003A25B7" w:rsidRPr="00871A44">
        <w:rPr>
          <w:rFonts w:ascii="Book Antiqua" w:hAnsi="Book Antiqua"/>
          <w:lang w:val="es-AR"/>
        </w:rPr>
        <w:t xml:space="preserve">, </w:t>
      </w:r>
      <w:r w:rsidRPr="00871A44">
        <w:rPr>
          <w:rFonts w:ascii="Book Antiqua" w:hAnsi="Book Antiqua"/>
          <w:lang w:val="es-AR"/>
        </w:rPr>
        <w:t>todas las posibilidades académicas que la Provincia</w:t>
      </w:r>
      <w:r w:rsidR="003A25B7" w:rsidRPr="00871A44">
        <w:rPr>
          <w:rFonts w:ascii="Book Antiqua" w:hAnsi="Book Antiqua"/>
          <w:lang w:val="es-AR"/>
        </w:rPr>
        <w:t xml:space="preserve">, </w:t>
      </w:r>
      <w:r w:rsidRPr="00871A44">
        <w:rPr>
          <w:rFonts w:ascii="Book Antiqua" w:hAnsi="Book Antiqua"/>
          <w:lang w:val="es-AR"/>
        </w:rPr>
        <w:t>la Nación y los particulares ofrecen</w:t>
      </w:r>
      <w:r w:rsidR="003A25B7" w:rsidRPr="00871A44">
        <w:rPr>
          <w:rFonts w:ascii="Book Antiqua" w:hAnsi="Book Antiqua"/>
          <w:lang w:val="es-AR"/>
        </w:rPr>
        <w:t xml:space="preserve">, </w:t>
      </w:r>
      <w:r w:rsidRPr="00871A44">
        <w:rPr>
          <w:rFonts w:ascii="Book Antiqua" w:hAnsi="Book Antiqua"/>
          <w:lang w:val="es-AR"/>
        </w:rPr>
        <w:t>significa un gran esfuerzo</w:t>
      </w:r>
      <w:r w:rsidR="003A25B7" w:rsidRPr="00871A44">
        <w:rPr>
          <w:rFonts w:ascii="Book Antiqua" w:hAnsi="Book Antiqua"/>
          <w:lang w:val="es-AR"/>
        </w:rPr>
        <w:t xml:space="preserve">, </w:t>
      </w:r>
      <w:r w:rsidRPr="00871A44">
        <w:rPr>
          <w:rFonts w:ascii="Book Antiqua" w:hAnsi="Book Antiqua"/>
          <w:lang w:val="es-AR"/>
        </w:rPr>
        <w:t>pues además de lograr que las instituciones educativas participen</w:t>
      </w:r>
      <w:r w:rsidR="003A25B7" w:rsidRPr="00871A44">
        <w:rPr>
          <w:rFonts w:ascii="Book Antiqua" w:hAnsi="Book Antiqua"/>
          <w:lang w:val="es-AR"/>
        </w:rPr>
        <w:t xml:space="preserve">, </w:t>
      </w:r>
      <w:r w:rsidRPr="00871A44">
        <w:rPr>
          <w:rFonts w:ascii="Book Antiqua" w:hAnsi="Book Antiqua"/>
          <w:lang w:val="es-AR"/>
        </w:rPr>
        <w:t>se debe lograr que la comunidad a quienes está dirigido se sientan convocados y concurran</w:t>
      </w:r>
      <w:r w:rsidR="003A25B7" w:rsidRPr="00871A44">
        <w:rPr>
          <w:rFonts w:ascii="Book Antiqua" w:hAnsi="Book Antiqua"/>
          <w:lang w:val="es-AR"/>
        </w:rPr>
        <w:t xml:space="preserve">, </w:t>
      </w:r>
      <w:r w:rsidRPr="00871A44">
        <w:rPr>
          <w:rFonts w:ascii="Book Antiqua" w:hAnsi="Book Antiqua"/>
          <w:lang w:val="es-AR"/>
        </w:rPr>
        <w:t>implicando todo esto el montaje de publicidad</w:t>
      </w:r>
      <w:r w:rsidR="003A25B7" w:rsidRPr="00871A44">
        <w:rPr>
          <w:rFonts w:ascii="Book Antiqua" w:hAnsi="Book Antiqua"/>
          <w:lang w:val="es-AR"/>
        </w:rPr>
        <w:t xml:space="preserve">, </w:t>
      </w:r>
      <w:r w:rsidRPr="00871A44">
        <w:rPr>
          <w:rFonts w:ascii="Book Antiqua" w:hAnsi="Book Antiqua"/>
          <w:lang w:val="es-AR"/>
        </w:rPr>
        <w:t>de correspondencia y comunicaciones</w:t>
      </w:r>
      <w:r w:rsidR="003A25B7" w:rsidRPr="00871A44">
        <w:rPr>
          <w:rFonts w:ascii="Book Antiqua" w:hAnsi="Book Antiqua"/>
          <w:lang w:val="es-AR"/>
        </w:rPr>
        <w:t>;</w:t>
      </w:r>
    </w:p>
    <w:p w:rsidR="006B76A9" w:rsidRPr="00871A44" w:rsidRDefault="00843463" w:rsidP="003A25B7">
      <w:pPr>
        <w:keepNext/>
        <w:spacing w:after="180"/>
        <w:jc w:val="both"/>
        <w:rPr>
          <w:rFonts w:ascii="Book Antiqua" w:hAnsi="Book Antiqua"/>
          <w:lang w:val="es-AR"/>
        </w:rPr>
      </w:pPr>
      <w:r w:rsidRPr="00871A44">
        <w:rPr>
          <w:rFonts w:ascii="Book Antiqua" w:hAnsi="Book Antiqua"/>
          <w:lang w:val="es-AR"/>
        </w:rPr>
        <w:t>Que atento a ello, distintas instituciones y comercios del medio acudieron en apoyo a la Muestra, entre ellos la Caja Popular de Ahorros, quien gentilmente otorgó un subsidio de $4.000, debiendo en cumplimiento de normas legales, aceptar a través del Instrumento idóneo que corresponda la donación, con el cargo ya manifestado en nuestra nota de petición, es decir la recepción de los fondos será efectuada por el Departamento Ejecutivo y la totalidad de los fondos serán entregados al Señor Concejal Marrades, José en su calidad de organizador del evento, quien a su vez deberá rendir cuenta del destino de los mismos;</w:t>
      </w:r>
    </w:p>
    <w:p w:rsidR="006B76A9" w:rsidRPr="00871A44" w:rsidRDefault="00970491" w:rsidP="003A25B7">
      <w:pPr>
        <w:keepNext/>
        <w:spacing w:after="180"/>
        <w:jc w:val="both"/>
        <w:rPr>
          <w:rFonts w:ascii="Book Antiqua" w:hAnsi="Book Antiqua"/>
          <w:lang w:val="es-AR"/>
        </w:rPr>
      </w:pPr>
      <w:r w:rsidRPr="00871A44">
        <w:rPr>
          <w:rFonts w:ascii="Book Antiqua" w:hAnsi="Book Antiqua"/>
          <w:lang w:val="es-AR"/>
        </w:rPr>
        <w:t>Que la Ley N</w:t>
      </w:r>
      <w:r w:rsidR="003A25B7" w:rsidRPr="00871A44">
        <w:rPr>
          <w:rFonts w:ascii="Book Antiqua" w:hAnsi="Book Antiqua"/>
          <w:lang w:val="es-AR"/>
        </w:rPr>
        <w:t xml:space="preserve">º </w:t>
      </w:r>
      <w:r w:rsidRPr="00871A44">
        <w:rPr>
          <w:rFonts w:ascii="Book Antiqua" w:hAnsi="Book Antiqua"/>
          <w:lang w:val="es-AR"/>
        </w:rPr>
        <w:t>5529</w:t>
      </w:r>
      <w:r w:rsidR="003A25B7" w:rsidRPr="00871A44">
        <w:rPr>
          <w:rFonts w:ascii="Book Antiqua" w:hAnsi="Book Antiqua"/>
          <w:lang w:val="es-AR"/>
        </w:rPr>
        <w:t xml:space="preserve">, </w:t>
      </w:r>
      <w:r w:rsidRPr="00871A44">
        <w:rPr>
          <w:rFonts w:ascii="Book Antiqua" w:hAnsi="Book Antiqua"/>
          <w:lang w:val="es-AR"/>
        </w:rPr>
        <w:t>Artículo N</w:t>
      </w:r>
      <w:r w:rsidR="003A25B7" w:rsidRPr="00871A44">
        <w:rPr>
          <w:rFonts w:ascii="Book Antiqua" w:hAnsi="Book Antiqua"/>
          <w:lang w:val="es-AR"/>
        </w:rPr>
        <w:t xml:space="preserve">º </w:t>
      </w:r>
      <w:r w:rsidRPr="00871A44">
        <w:rPr>
          <w:rFonts w:ascii="Book Antiqua" w:hAnsi="Book Antiqua"/>
          <w:lang w:val="es-AR"/>
        </w:rPr>
        <w:t>53</w:t>
      </w:r>
      <w:r w:rsidR="003A25B7" w:rsidRPr="00871A44">
        <w:rPr>
          <w:rFonts w:ascii="Book Antiqua" w:hAnsi="Book Antiqua"/>
          <w:lang w:val="es-AR"/>
        </w:rPr>
        <w:t xml:space="preserve">, </w:t>
      </w:r>
      <w:r w:rsidRPr="00871A44">
        <w:rPr>
          <w:rFonts w:ascii="Book Antiqua" w:hAnsi="Book Antiqua"/>
          <w:lang w:val="es-AR"/>
        </w:rPr>
        <w:t>Inciso a</w:t>
      </w:r>
      <w:r w:rsidR="003A25B7" w:rsidRPr="00871A44">
        <w:rPr>
          <w:rFonts w:ascii="Book Antiqua" w:hAnsi="Book Antiqua"/>
          <w:lang w:val="es-AR"/>
        </w:rPr>
        <w:t>)</w:t>
      </w:r>
      <w:r w:rsidR="006B76A9" w:rsidRPr="00871A44">
        <w:rPr>
          <w:rFonts w:ascii="Book Antiqua" w:hAnsi="Book Antiqua"/>
          <w:lang w:val="es-AR"/>
        </w:rPr>
        <w:t xml:space="preserve"> </w:t>
      </w:r>
      <w:r w:rsidRPr="00871A44">
        <w:rPr>
          <w:rFonts w:ascii="Book Antiqua" w:hAnsi="Book Antiqua"/>
          <w:lang w:val="es-AR"/>
        </w:rPr>
        <w:t>establece que las donaciones aceptadas forman parte del Patrimonio Municipal y el Artículo N</w:t>
      </w:r>
      <w:r w:rsidR="003A25B7" w:rsidRPr="00871A44">
        <w:rPr>
          <w:rFonts w:ascii="Book Antiqua" w:hAnsi="Book Antiqua"/>
          <w:lang w:val="es-AR"/>
        </w:rPr>
        <w:t xml:space="preserve">º </w:t>
      </w:r>
      <w:r w:rsidRPr="00871A44">
        <w:rPr>
          <w:rFonts w:ascii="Book Antiqua" w:hAnsi="Book Antiqua"/>
          <w:lang w:val="es-AR"/>
        </w:rPr>
        <w:t>24</w:t>
      </w:r>
      <w:r w:rsidR="003A25B7" w:rsidRPr="00871A44">
        <w:rPr>
          <w:rFonts w:ascii="Book Antiqua" w:hAnsi="Book Antiqua"/>
          <w:lang w:val="es-AR"/>
        </w:rPr>
        <w:t xml:space="preserve">, </w:t>
      </w:r>
      <w:r w:rsidRPr="00871A44">
        <w:rPr>
          <w:rFonts w:ascii="Book Antiqua" w:hAnsi="Book Antiqua"/>
          <w:lang w:val="es-AR"/>
        </w:rPr>
        <w:t>Inciso 12</w:t>
      </w:r>
      <w:r w:rsidR="003A25B7" w:rsidRPr="00871A44">
        <w:rPr>
          <w:rFonts w:ascii="Book Antiqua" w:hAnsi="Book Antiqua"/>
          <w:lang w:val="es-AR"/>
        </w:rPr>
        <w:t xml:space="preserve">, </w:t>
      </w:r>
      <w:r w:rsidRPr="00871A44">
        <w:rPr>
          <w:rFonts w:ascii="Book Antiqua" w:hAnsi="Book Antiqua"/>
          <w:lang w:val="es-AR"/>
        </w:rPr>
        <w:t>atribuye al Concejo Deliberante la facultad de aceptar las donaciones</w:t>
      </w:r>
      <w:r w:rsidR="003A25B7" w:rsidRPr="00871A44">
        <w:rPr>
          <w:rFonts w:ascii="Book Antiqua" w:hAnsi="Book Antiqua"/>
          <w:lang w:val="es-AR"/>
        </w:rPr>
        <w:t>;</w:t>
      </w:r>
    </w:p>
    <w:p w:rsidR="004B1D6A" w:rsidRPr="00871A44" w:rsidRDefault="006B76A9" w:rsidP="006B76A9">
      <w:pPr>
        <w:pStyle w:val="Ttulo4"/>
        <w:spacing w:before="240" w:after="240"/>
        <w:ind w:left="1843" w:right="1843"/>
        <w:rPr>
          <w:rFonts w:ascii="Book Antiqua" w:hAnsi="Book Antiqua"/>
        </w:rPr>
      </w:pPr>
      <w:r w:rsidRPr="00871A44">
        <w:rPr>
          <w:rFonts w:ascii="Book Antiqua" w:hAnsi="Book Antiqua"/>
        </w:rPr>
        <w:t>EL CONCEJO DELIBERANTE SANCIONA CON FUERZA DE ORDENANZA</w:t>
      </w:r>
    </w:p>
    <w:p w:rsidR="006B76A9" w:rsidRPr="00871A44" w:rsidRDefault="00450CA1" w:rsidP="00450CA1">
      <w:pPr>
        <w:keepNext/>
        <w:spacing w:after="180"/>
        <w:jc w:val="both"/>
        <w:rPr>
          <w:rFonts w:ascii="Book Antiqua" w:hAnsi="Book Antiqua"/>
          <w:lang w:val="es-AR"/>
        </w:rPr>
      </w:pPr>
      <w:r w:rsidRPr="00450CA1">
        <w:rPr>
          <w:rFonts w:ascii="Book Antiqua" w:hAnsi="Book Antiqua"/>
          <w:bCs/>
          <w:u w:val="single"/>
          <w:lang w:val="es-AR"/>
        </w:rPr>
        <w:t>ARTÍCULO PRIMERO</w:t>
      </w:r>
      <w:r w:rsidR="00843463" w:rsidRPr="00843463">
        <w:rPr>
          <w:rFonts w:ascii="Book Antiqua" w:hAnsi="Book Antiqua"/>
          <w:bCs/>
          <w:lang w:val="es-AR"/>
        </w:rPr>
        <w:t>:</w:t>
      </w:r>
      <w:r w:rsidR="00843463" w:rsidRPr="00871A44">
        <w:rPr>
          <w:rFonts w:ascii="Book Antiqua" w:hAnsi="Book Antiqua"/>
          <w:bCs/>
          <w:lang w:val="es-AR"/>
        </w:rPr>
        <w:t xml:space="preserve"> ACEPTESE el subsidio de $4.000 (Pesos cuatro mil) concedidos por la Caja Popular de Ahorros de la Provincia de Tucumán, al Honorable Concejo Deliberante, mediante Resolución Nº 537/06 a los fines de ser destinados exclusivamente para cubrir parte de los gastos que demandó la organización y puesta en marcha de la muestra denominada “Un Futuro Para Todos”, la que se llevó a cabo entre los días 14 y 20 de agosto del corriente año.</w:t>
      </w:r>
    </w:p>
    <w:p w:rsidR="006B76A9" w:rsidRPr="00871A44" w:rsidRDefault="00450CA1" w:rsidP="00450CA1">
      <w:pPr>
        <w:keepNext/>
        <w:spacing w:after="180"/>
        <w:jc w:val="both"/>
        <w:rPr>
          <w:rFonts w:ascii="Book Antiqua" w:hAnsi="Book Antiqua"/>
          <w:lang w:val="es-AR"/>
        </w:rPr>
      </w:pPr>
      <w:r w:rsidRPr="00450CA1">
        <w:rPr>
          <w:rFonts w:ascii="Book Antiqua" w:hAnsi="Book Antiqua"/>
          <w:bCs/>
          <w:u w:val="single"/>
          <w:lang w:val="es-AR"/>
        </w:rPr>
        <w:t>ARTÍCULO SEGUNDO</w:t>
      </w:r>
      <w:r w:rsidR="00843463" w:rsidRPr="00843463">
        <w:rPr>
          <w:rFonts w:ascii="Book Antiqua" w:hAnsi="Book Antiqua"/>
          <w:bCs/>
          <w:lang w:val="es-AR"/>
        </w:rPr>
        <w:t>:</w:t>
      </w:r>
      <w:r w:rsidR="00843463" w:rsidRPr="00871A44">
        <w:rPr>
          <w:rFonts w:ascii="Book Antiqua" w:hAnsi="Book Antiqua"/>
          <w:bCs/>
          <w:lang w:val="es-AR"/>
        </w:rPr>
        <w:t xml:space="preserve"> </w:t>
      </w:r>
      <w:r w:rsidR="00970491" w:rsidRPr="00871A44">
        <w:rPr>
          <w:rFonts w:ascii="Book Antiqua" w:hAnsi="Book Antiqua"/>
          <w:bCs/>
          <w:lang w:val="es-AR"/>
        </w:rPr>
        <w:t>DISPONGASE</w:t>
      </w:r>
      <w:r w:rsidR="00970491" w:rsidRPr="00871A44">
        <w:rPr>
          <w:rFonts w:ascii="Book Antiqua" w:hAnsi="Book Antiqua"/>
          <w:lang w:val="es-AR"/>
        </w:rPr>
        <w:t xml:space="preserve"> que la Secretaría del Honorable Concejo Deliberante haga la entrega correspondiente del Cheque N</w:t>
      </w:r>
      <w:r w:rsidR="003A25B7" w:rsidRPr="00871A44">
        <w:rPr>
          <w:rFonts w:ascii="Book Antiqua" w:hAnsi="Book Antiqua"/>
          <w:lang w:val="es-AR"/>
        </w:rPr>
        <w:t xml:space="preserve">º </w:t>
      </w:r>
      <w:r w:rsidR="00970491" w:rsidRPr="00871A44">
        <w:rPr>
          <w:rFonts w:ascii="Book Antiqua" w:hAnsi="Book Antiqua"/>
          <w:lang w:val="es-AR"/>
        </w:rPr>
        <w:t>002441925 de fecha 18/08/06</w:t>
      </w:r>
      <w:r w:rsidR="003A25B7" w:rsidRPr="00871A44">
        <w:rPr>
          <w:rFonts w:ascii="Book Antiqua" w:hAnsi="Book Antiqua"/>
          <w:lang w:val="es-AR"/>
        </w:rPr>
        <w:t xml:space="preserve">, </w:t>
      </w:r>
      <w:r w:rsidR="00970491" w:rsidRPr="00871A44">
        <w:rPr>
          <w:rFonts w:ascii="Book Antiqua" w:hAnsi="Book Antiqua"/>
          <w:lang w:val="es-AR"/>
        </w:rPr>
        <w:t>contra el Banco Francés</w:t>
      </w:r>
      <w:r w:rsidR="003A25B7" w:rsidRPr="00871A44">
        <w:rPr>
          <w:rFonts w:ascii="Book Antiqua" w:hAnsi="Book Antiqua"/>
          <w:lang w:val="es-AR"/>
        </w:rPr>
        <w:t xml:space="preserve">, </w:t>
      </w:r>
      <w:r w:rsidR="00970491" w:rsidRPr="00871A44">
        <w:rPr>
          <w:rFonts w:ascii="Book Antiqua" w:hAnsi="Book Antiqua"/>
          <w:lang w:val="es-AR"/>
        </w:rPr>
        <w:t>por la suma antes mencionada</w:t>
      </w:r>
      <w:r w:rsidR="003A25B7" w:rsidRPr="00871A44">
        <w:rPr>
          <w:rFonts w:ascii="Book Antiqua" w:hAnsi="Book Antiqua"/>
          <w:lang w:val="es-AR"/>
        </w:rPr>
        <w:t xml:space="preserve">, </w:t>
      </w:r>
      <w:r w:rsidR="00970491" w:rsidRPr="00871A44">
        <w:rPr>
          <w:rFonts w:ascii="Book Antiqua" w:hAnsi="Book Antiqua"/>
          <w:lang w:val="es-AR"/>
        </w:rPr>
        <w:t>a Tesorería de la Municipalidad</w:t>
      </w:r>
      <w:r w:rsidR="003A25B7" w:rsidRPr="00871A44">
        <w:rPr>
          <w:rFonts w:ascii="Book Antiqua" w:hAnsi="Book Antiqua"/>
          <w:lang w:val="es-AR"/>
        </w:rPr>
        <w:t xml:space="preserve">, </w:t>
      </w:r>
      <w:r w:rsidR="00970491" w:rsidRPr="00871A44">
        <w:rPr>
          <w:rFonts w:ascii="Book Antiqua" w:hAnsi="Book Antiqua"/>
          <w:lang w:val="es-AR"/>
        </w:rPr>
        <w:t>a los efectos que correspondan</w:t>
      </w:r>
      <w:r w:rsidR="003A25B7" w:rsidRPr="00871A44">
        <w:rPr>
          <w:rFonts w:ascii="Book Antiqua" w:hAnsi="Book Antiqua"/>
          <w:lang w:val="es-AR"/>
        </w:rPr>
        <w:t>.</w:t>
      </w:r>
    </w:p>
    <w:p w:rsidR="006B76A9" w:rsidRPr="00871A44" w:rsidRDefault="00450CA1" w:rsidP="00450CA1">
      <w:pPr>
        <w:keepNext/>
        <w:spacing w:after="180"/>
        <w:jc w:val="both"/>
        <w:rPr>
          <w:rFonts w:ascii="Book Antiqua" w:hAnsi="Book Antiqua"/>
          <w:lang w:val="es-AR"/>
        </w:rPr>
      </w:pPr>
      <w:r w:rsidRPr="00450CA1">
        <w:rPr>
          <w:rFonts w:ascii="Book Antiqua" w:hAnsi="Book Antiqua"/>
          <w:bCs/>
          <w:u w:val="single"/>
          <w:lang w:val="es-AR"/>
        </w:rPr>
        <w:lastRenderedPageBreak/>
        <w:t>ARTÍCULO TERCERO</w:t>
      </w:r>
      <w:r w:rsidR="00843463" w:rsidRPr="00843463">
        <w:rPr>
          <w:rFonts w:ascii="Book Antiqua" w:hAnsi="Book Antiqua"/>
          <w:bCs/>
          <w:lang w:val="es-AR"/>
        </w:rPr>
        <w:t>:</w:t>
      </w:r>
      <w:r w:rsidR="00843463" w:rsidRPr="00871A44">
        <w:rPr>
          <w:rFonts w:ascii="Book Antiqua" w:hAnsi="Book Antiqua"/>
          <w:bCs/>
          <w:lang w:val="es-AR"/>
        </w:rPr>
        <w:t xml:space="preserve"> </w:t>
      </w:r>
      <w:r w:rsidR="00970491" w:rsidRPr="00871A44">
        <w:rPr>
          <w:rFonts w:ascii="Book Antiqua" w:hAnsi="Book Antiqua"/>
          <w:lang w:val="es-AR"/>
        </w:rPr>
        <w:t>Una vez que los fondos sean acreditados</w:t>
      </w:r>
      <w:r w:rsidR="003A25B7" w:rsidRPr="00871A44">
        <w:rPr>
          <w:rFonts w:ascii="Book Antiqua" w:hAnsi="Book Antiqua"/>
          <w:lang w:val="es-AR"/>
        </w:rPr>
        <w:t xml:space="preserve">, </w:t>
      </w:r>
      <w:r w:rsidR="00970491" w:rsidRPr="00871A44">
        <w:rPr>
          <w:rFonts w:ascii="Book Antiqua" w:hAnsi="Book Antiqua"/>
          <w:lang w:val="es-AR"/>
        </w:rPr>
        <w:t>los mismos serán entregados al Señor Concejal José Marrades</w:t>
      </w:r>
      <w:r w:rsidR="003A25B7" w:rsidRPr="00871A44">
        <w:rPr>
          <w:rFonts w:ascii="Book Antiqua" w:hAnsi="Book Antiqua"/>
          <w:lang w:val="es-AR"/>
        </w:rPr>
        <w:t xml:space="preserve">, </w:t>
      </w:r>
      <w:r w:rsidR="00970491" w:rsidRPr="00871A44">
        <w:rPr>
          <w:rFonts w:ascii="Book Antiqua" w:hAnsi="Book Antiqua"/>
          <w:lang w:val="es-AR"/>
        </w:rPr>
        <w:t>en su calidad de organizador del evento</w:t>
      </w:r>
      <w:r w:rsidR="003A25B7" w:rsidRPr="00871A44">
        <w:rPr>
          <w:rFonts w:ascii="Book Antiqua" w:hAnsi="Book Antiqua"/>
          <w:lang w:val="es-AR"/>
        </w:rPr>
        <w:t xml:space="preserve">, </w:t>
      </w:r>
      <w:r w:rsidR="00970491" w:rsidRPr="00871A44">
        <w:rPr>
          <w:rFonts w:ascii="Book Antiqua" w:hAnsi="Book Antiqua"/>
          <w:lang w:val="es-AR"/>
        </w:rPr>
        <w:t>quien en virtud de las disposiciones del Artículo N</w:t>
      </w:r>
      <w:r w:rsidR="003A25B7" w:rsidRPr="00871A44">
        <w:rPr>
          <w:rFonts w:ascii="Book Antiqua" w:hAnsi="Book Antiqua"/>
          <w:lang w:val="es-AR"/>
        </w:rPr>
        <w:t xml:space="preserve">º </w:t>
      </w:r>
      <w:r w:rsidR="00970491" w:rsidRPr="00871A44">
        <w:rPr>
          <w:rFonts w:ascii="Book Antiqua" w:hAnsi="Book Antiqua"/>
          <w:lang w:val="es-AR"/>
        </w:rPr>
        <w:t>2 de la Resolución N</w:t>
      </w:r>
      <w:r w:rsidR="003A25B7" w:rsidRPr="00871A44">
        <w:rPr>
          <w:rFonts w:ascii="Book Antiqua" w:hAnsi="Book Antiqua"/>
          <w:lang w:val="es-AR"/>
        </w:rPr>
        <w:t xml:space="preserve">º </w:t>
      </w:r>
      <w:r w:rsidR="00970491" w:rsidRPr="00871A44">
        <w:rPr>
          <w:rFonts w:ascii="Book Antiqua" w:hAnsi="Book Antiqua"/>
          <w:lang w:val="es-AR"/>
        </w:rPr>
        <w:t>537/06</w:t>
      </w:r>
      <w:r w:rsidR="003A25B7" w:rsidRPr="00871A44">
        <w:rPr>
          <w:rFonts w:ascii="Book Antiqua" w:hAnsi="Book Antiqua"/>
          <w:lang w:val="es-AR"/>
        </w:rPr>
        <w:t xml:space="preserve">, </w:t>
      </w:r>
      <w:r w:rsidR="00970491" w:rsidRPr="00871A44">
        <w:rPr>
          <w:rFonts w:ascii="Book Antiqua" w:hAnsi="Book Antiqua"/>
          <w:lang w:val="es-AR"/>
        </w:rPr>
        <w:t>emitida por la Caja Popular de Ahorros de la Provincia</w:t>
      </w:r>
      <w:r w:rsidR="003A25B7" w:rsidRPr="00871A44">
        <w:rPr>
          <w:rFonts w:ascii="Book Antiqua" w:hAnsi="Book Antiqua"/>
          <w:lang w:val="es-AR"/>
        </w:rPr>
        <w:t xml:space="preserve">, </w:t>
      </w:r>
      <w:r w:rsidR="00970491" w:rsidRPr="00871A44">
        <w:rPr>
          <w:rFonts w:ascii="Book Antiqua" w:hAnsi="Book Antiqua"/>
          <w:lang w:val="es-AR"/>
        </w:rPr>
        <w:t>rendirá oportunamente cuenta del destino de los mismos</w:t>
      </w:r>
      <w:r w:rsidR="003A25B7" w:rsidRPr="00871A44">
        <w:rPr>
          <w:rFonts w:ascii="Book Antiqua" w:hAnsi="Book Antiqua"/>
          <w:lang w:val="es-AR"/>
        </w:rPr>
        <w:t xml:space="preserve">, </w:t>
      </w:r>
      <w:r w:rsidR="00970491" w:rsidRPr="00871A44">
        <w:rPr>
          <w:rFonts w:ascii="Book Antiqua" w:hAnsi="Book Antiqua"/>
          <w:lang w:val="es-AR"/>
        </w:rPr>
        <w:t>ante quien corresponda</w:t>
      </w:r>
      <w:r w:rsidR="003A25B7" w:rsidRPr="00871A44">
        <w:rPr>
          <w:rFonts w:ascii="Book Antiqua" w:hAnsi="Book Antiqua"/>
          <w:lang w:val="es-AR"/>
        </w:rPr>
        <w:t>.</w:t>
      </w:r>
    </w:p>
    <w:p w:rsidR="006B76A9" w:rsidRPr="00871A44" w:rsidRDefault="00450CA1" w:rsidP="00450CA1">
      <w:pPr>
        <w:pStyle w:val="Ttulo2"/>
        <w:spacing w:after="180"/>
        <w:jc w:val="both"/>
        <w:rPr>
          <w:rFonts w:ascii="Book Antiqua" w:hAnsi="Book Antiqua"/>
          <w:b w:val="0"/>
          <w:sz w:val="24"/>
        </w:rPr>
      </w:pPr>
      <w:r w:rsidRPr="00450CA1">
        <w:rPr>
          <w:rFonts w:ascii="Book Antiqua" w:hAnsi="Book Antiqua"/>
          <w:b w:val="0"/>
          <w:sz w:val="24"/>
          <w:u w:val="single"/>
        </w:rPr>
        <w:t>ARTÍCULO CUARTO</w:t>
      </w:r>
      <w:r w:rsidR="00843463" w:rsidRPr="00843463">
        <w:rPr>
          <w:rFonts w:ascii="Book Antiqua" w:hAnsi="Book Antiqua"/>
          <w:b w:val="0"/>
          <w:sz w:val="24"/>
        </w:rPr>
        <w:t>:</w:t>
      </w:r>
      <w:r w:rsidR="00843463" w:rsidRPr="00871A44">
        <w:rPr>
          <w:rFonts w:ascii="Book Antiqua" w:hAnsi="Book Antiqua"/>
          <w:b w:val="0"/>
          <w:sz w:val="24"/>
        </w:rPr>
        <w:t xml:space="preserve"> </w:t>
      </w:r>
      <w:r w:rsidR="00970491" w:rsidRPr="00871A44">
        <w:rPr>
          <w:rFonts w:ascii="Book Antiqua" w:hAnsi="Book Antiqua"/>
          <w:b w:val="0"/>
          <w:sz w:val="24"/>
        </w:rPr>
        <w:t>COMUNIQUESE</w:t>
      </w:r>
      <w:r w:rsidR="003A25B7" w:rsidRPr="00871A44">
        <w:rPr>
          <w:rFonts w:ascii="Book Antiqua" w:hAnsi="Book Antiqua"/>
          <w:b w:val="0"/>
          <w:sz w:val="24"/>
        </w:rPr>
        <w:t xml:space="preserve">, </w:t>
      </w:r>
      <w:r w:rsidR="00970491" w:rsidRPr="00871A44">
        <w:rPr>
          <w:rFonts w:ascii="Book Antiqua" w:hAnsi="Book Antiqua"/>
          <w:b w:val="0"/>
          <w:sz w:val="24"/>
        </w:rPr>
        <w:t>REGISTRESE Y ARCHIVESE</w:t>
      </w:r>
      <w:r w:rsidR="003A25B7" w:rsidRPr="00871A44">
        <w:rPr>
          <w:rFonts w:ascii="Book Antiqua" w:hAnsi="Book Antiqua"/>
          <w:b w:val="0"/>
          <w:sz w:val="24"/>
        </w:rPr>
        <w:t>.</w:t>
      </w:r>
    </w:p>
    <w:sectPr w:rsidR="006B76A9" w:rsidRPr="00871A44" w:rsidSect="0025440D">
      <w:footerReference w:type="default" r:id="rId6"/>
      <w:pgSz w:w="11906" w:h="16838" w:code="5"/>
      <w:pgMar w:top="1417" w:right="1134" w:bottom="1134" w:left="1701" w:header="709" w:footer="709" w:gutter="0"/>
      <w:pgNumType w:start="155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5403" w:rsidRDefault="00A95403" w:rsidP="00A95403">
      <w:r>
        <w:separator/>
      </w:r>
    </w:p>
  </w:endnote>
  <w:endnote w:type="continuationSeparator" w:id="0">
    <w:p w:rsidR="00A95403" w:rsidRDefault="00A95403" w:rsidP="00A9540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95403" w:rsidRPr="0025440D" w:rsidRDefault="00A9540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5403" w:rsidRDefault="00A95403" w:rsidP="00A95403">
      <w:r>
        <w:separator/>
      </w:r>
    </w:p>
  </w:footnote>
  <w:footnote w:type="continuationSeparator" w:id="0">
    <w:p w:rsidR="00A95403" w:rsidRDefault="00A95403" w:rsidP="00A9540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70491"/>
    <w:rsid w:val="00043482"/>
    <w:rsid w:val="000A6F18"/>
    <w:rsid w:val="001A73E1"/>
    <w:rsid w:val="0023436F"/>
    <w:rsid w:val="0025440D"/>
    <w:rsid w:val="00262D72"/>
    <w:rsid w:val="00315B46"/>
    <w:rsid w:val="00327CFA"/>
    <w:rsid w:val="00333AB1"/>
    <w:rsid w:val="00391464"/>
    <w:rsid w:val="003A25B7"/>
    <w:rsid w:val="00450CA1"/>
    <w:rsid w:val="004B1D6A"/>
    <w:rsid w:val="005B6034"/>
    <w:rsid w:val="006015AB"/>
    <w:rsid w:val="00610BA2"/>
    <w:rsid w:val="00620D71"/>
    <w:rsid w:val="006728CB"/>
    <w:rsid w:val="006903ED"/>
    <w:rsid w:val="006B76A9"/>
    <w:rsid w:val="006E70B3"/>
    <w:rsid w:val="0078218D"/>
    <w:rsid w:val="007F4F2D"/>
    <w:rsid w:val="00835C9E"/>
    <w:rsid w:val="00843463"/>
    <w:rsid w:val="0086473C"/>
    <w:rsid w:val="00871A44"/>
    <w:rsid w:val="00970491"/>
    <w:rsid w:val="009D3EAA"/>
    <w:rsid w:val="00A233B4"/>
    <w:rsid w:val="00A3647A"/>
    <w:rsid w:val="00A46BAB"/>
    <w:rsid w:val="00A51B55"/>
    <w:rsid w:val="00A53565"/>
    <w:rsid w:val="00A95403"/>
    <w:rsid w:val="00B138C5"/>
    <w:rsid w:val="00B46C68"/>
    <w:rsid w:val="00C07DCA"/>
    <w:rsid w:val="00C11851"/>
    <w:rsid w:val="00D56228"/>
    <w:rsid w:val="00DB021E"/>
    <w:rsid w:val="00DE4347"/>
    <w:rsid w:val="00E8359F"/>
    <w:rsid w:val="00EE605E"/>
    <w:rsid w:val="00F22A66"/>
    <w:rsid w:val="00F32927"/>
    <w:rsid w:val="00F570E7"/>
    <w:rsid w:val="00FD4B22"/>
    <w:rsid w:val="00FF64F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4FE"/>
    <w:rPr>
      <w:sz w:val="24"/>
      <w:szCs w:val="24"/>
      <w:lang w:val="es-ES" w:eastAsia="es-ES"/>
    </w:rPr>
  </w:style>
  <w:style w:type="paragraph" w:styleId="Ttulo1">
    <w:name w:val="heading 1"/>
    <w:basedOn w:val="Normal"/>
    <w:next w:val="Normal"/>
    <w:qFormat/>
    <w:rsid w:val="00FF64FE"/>
    <w:pPr>
      <w:keepNext/>
      <w:jc w:val="right"/>
      <w:outlineLvl w:val="0"/>
    </w:pPr>
    <w:rPr>
      <w:b/>
      <w:bCs/>
      <w:sz w:val="28"/>
      <w:szCs w:val="28"/>
    </w:rPr>
  </w:style>
  <w:style w:type="paragraph" w:styleId="Ttulo2">
    <w:name w:val="heading 2"/>
    <w:basedOn w:val="Normal"/>
    <w:next w:val="Normal"/>
    <w:qFormat/>
    <w:rsid w:val="00FF64FE"/>
    <w:pPr>
      <w:keepNext/>
      <w:outlineLvl w:val="1"/>
    </w:pPr>
    <w:rPr>
      <w:b/>
      <w:bCs/>
      <w:sz w:val="28"/>
      <w:szCs w:val="28"/>
    </w:rPr>
  </w:style>
  <w:style w:type="paragraph" w:styleId="Ttulo3">
    <w:name w:val="heading 3"/>
    <w:basedOn w:val="Normal"/>
    <w:next w:val="Normal"/>
    <w:qFormat/>
    <w:rsid w:val="00FF64FE"/>
    <w:pPr>
      <w:keepNext/>
      <w:ind w:firstLine="708"/>
      <w:jc w:val="both"/>
      <w:outlineLvl w:val="2"/>
    </w:pPr>
    <w:rPr>
      <w:b/>
      <w:szCs w:val="28"/>
    </w:rPr>
  </w:style>
  <w:style w:type="paragraph" w:styleId="Ttulo4">
    <w:name w:val="heading 4"/>
    <w:basedOn w:val="Normal"/>
    <w:next w:val="Normal"/>
    <w:qFormat/>
    <w:rsid w:val="00FF64FE"/>
    <w:pPr>
      <w:keepNext/>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FF64FE"/>
    <w:pPr>
      <w:ind w:firstLine="1680"/>
      <w:jc w:val="both"/>
      <w:outlineLvl w:val="0"/>
    </w:pPr>
    <w:rPr>
      <w:szCs w:val="28"/>
    </w:rPr>
  </w:style>
  <w:style w:type="paragraph" w:styleId="Textoindependiente">
    <w:name w:val="Body Text"/>
    <w:basedOn w:val="Normal"/>
    <w:semiHidden/>
    <w:rsid w:val="00FF64FE"/>
    <w:pPr>
      <w:jc w:val="both"/>
    </w:pPr>
    <w:rPr>
      <w:szCs w:val="28"/>
    </w:rPr>
  </w:style>
  <w:style w:type="paragraph" w:styleId="Sangra2detindependiente">
    <w:name w:val="Body Text Indent 2"/>
    <w:basedOn w:val="Normal"/>
    <w:semiHidden/>
    <w:rsid w:val="00FF64FE"/>
    <w:pPr>
      <w:ind w:firstLine="2880"/>
      <w:jc w:val="both"/>
    </w:pPr>
    <w:rPr>
      <w:szCs w:val="28"/>
    </w:rPr>
  </w:style>
  <w:style w:type="paragraph" w:styleId="Sangra3detindependiente">
    <w:name w:val="Body Text Indent 3"/>
    <w:basedOn w:val="Normal"/>
    <w:semiHidden/>
    <w:rsid w:val="00FF64FE"/>
    <w:pPr>
      <w:ind w:firstLine="2760"/>
      <w:jc w:val="both"/>
    </w:pPr>
    <w:rPr>
      <w:szCs w:val="28"/>
    </w:rPr>
  </w:style>
  <w:style w:type="paragraph" w:styleId="Encabezado">
    <w:name w:val="header"/>
    <w:basedOn w:val="Normal"/>
    <w:link w:val="EncabezadoCar"/>
    <w:uiPriority w:val="99"/>
    <w:semiHidden/>
    <w:unhideWhenUsed/>
    <w:rsid w:val="00A95403"/>
    <w:pPr>
      <w:tabs>
        <w:tab w:val="center" w:pos="4419"/>
        <w:tab w:val="right" w:pos="8838"/>
      </w:tabs>
    </w:pPr>
  </w:style>
  <w:style w:type="character" w:customStyle="1" w:styleId="EncabezadoCar">
    <w:name w:val="Encabezado Car"/>
    <w:basedOn w:val="Fuentedeprrafopredeter"/>
    <w:link w:val="Encabezado"/>
    <w:uiPriority w:val="99"/>
    <w:semiHidden/>
    <w:rsid w:val="00A95403"/>
    <w:rPr>
      <w:sz w:val="24"/>
      <w:szCs w:val="24"/>
      <w:lang w:val="es-ES" w:eastAsia="es-ES"/>
    </w:rPr>
  </w:style>
  <w:style w:type="paragraph" w:styleId="Piedepgina">
    <w:name w:val="footer"/>
    <w:basedOn w:val="Normal"/>
    <w:link w:val="PiedepginaCar"/>
    <w:uiPriority w:val="99"/>
    <w:semiHidden/>
    <w:unhideWhenUsed/>
    <w:rsid w:val="00A95403"/>
    <w:pPr>
      <w:tabs>
        <w:tab w:val="center" w:pos="4419"/>
        <w:tab w:val="right" w:pos="8838"/>
      </w:tabs>
    </w:pPr>
  </w:style>
  <w:style w:type="character" w:customStyle="1" w:styleId="PiedepginaCar">
    <w:name w:val="Pie de página Car"/>
    <w:basedOn w:val="Fuentedeprrafopredeter"/>
    <w:link w:val="Piedepgina"/>
    <w:uiPriority w:val="99"/>
    <w:semiHidden/>
    <w:rsid w:val="00A9540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2628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Yerba Buena, Mayo   De 2006</vt:lpstr>
    </vt:vector>
  </TitlesOfParts>
  <Company>honorable concejo</Company>
  <LinksUpToDate>false</LinksUpToDate>
  <CharactersWithSpaces>3099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Mayo   De 2006</dc:title>
  <dc:subject/>
  <dc:creator>daniel</dc:creator>
  <cp:keywords/>
  <dc:description/>
  <cp:lastModifiedBy>Alejandro Di Battista</cp:lastModifiedBy>
  <cp:revision>27</cp:revision>
  <cp:lastPrinted>2017-10-04T15:18:00Z</cp:lastPrinted>
  <dcterms:created xsi:type="dcterms:W3CDTF">2017-05-11T14:10:00Z</dcterms:created>
  <dcterms:modified xsi:type="dcterms:W3CDTF">2017-10-04T15:18:00Z</dcterms:modified>
</cp:coreProperties>
</file>