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8A7" w:rsidRPr="00C128A7" w:rsidRDefault="00C128A7" w:rsidP="00C128A7">
      <w:pPr>
        <w:keepNext/>
        <w:spacing w:after="180"/>
        <w:jc w:val="right"/>
        <w:rPr>
          <w:rFonts w:ascii="Book Antiqua" w:hAnsi="Book Antiqua"/>
          <w:bCs/>
        </w:rPr>
      </w:pPr>
      <w:r w:rsidRPr="00C128A7">
        <w:rPr>
          <w:rFonts w:ascii="Book Antiqua" w:hAnsi="Book Antiqua"/>
          <w:bCs/>
        </w:rPr>
        <w:t>Yerba Buena, 31 de Agosto de 2006</w:t>
      </w:r>
    </w:p>
    <w:p w:rsidR="00C128A7" w:rsidRPr="007D2FDE" w:rsidRDefault="00C128A7" w:rsidP="00C128A7">
      <w:pPr>
        <w:keepNext/>
        <w:spacing w:before="60" w:after="180"/>
        <w:rPr>
          <w:rFonts w:ascii="Book Antiqua" w:hAnsi="Book Antiqua"/>
          <w:b/>
          <w:bCs/>
        </w:rPr>
      </w:pPr>
      <w:r w:rsidRPr="007D2FDE">
        <w:rPr>
          <w:rFonts w:ascii="Book Antiqua" w:hAnsi="Book Antiqua"/>
          <w:b/>
          <w:bCs/>
        </w:rPr>
        <w:t>ORDENANZA Nº 1537</w:t>
      </w:r>
    </w:p>
    <w:p w:rsidR="00C128A7" w:rsidRPr="007D2FDE" w:rsidRDefault="00C128A7" w:rsidP="00C128A7">
      <w:pPr>
        <w:keepNext/>
        <w:spacing w:before="60" w:after="60"/>
        <w:rPr>
          <w:rFonts w:ascii="Book Antiqua" w:hAnsi="Book Antiqua"/>
          <w:b/>
          <w:bCs/>
        </w:rPr>
      </w:pPr>
      <w:r w:rsidRPr="007D2FDE">
        <w:rPr>
          <w:rFonts w:ascii="Book Antiqua" w:hAnsi="Book Antiqua"/>
          <w:b/>
          <w:bCs/>
        </w:rPr>
        <w:t>VISTO</w:t>
      </w:r>
      <w:r w:rsidR="0090367D" w:rsidRPr="007D2FDE">
        <w:rPr>
          <w:rFonts w:ascii="Book Antiqua" w:hAnsi="Book Antiqua"/>
          <w:b/>
          <w:bCs/>
        </w:rPr>
        <w:t xml:space="preserve">: </w:t>
      </w:r>
    </w:p>
    <w:p w:rsidR="00D85951" w:rsidRPr="007D2FDE" w:rsidRDefault="00B14CFE" w:rsidP="00C128A7">
      <w:pPr>
        <w:keepNext/>
        <w:spacing w:after="180"/>
        <w:jc w:val="both"/>
        <w:rPr>
          <w:rFonts w:ascii="Book Antiqua" w:hAnsi="Book Antiqua"/>
        </w:rPr>
      </w:pPr>
      <w:r w:rsidRPr="007D2FDE">
        <w:rPr>
          <w:rFonts w:ascii="Book Antiqua" w:hAnsi="Book Antiqua"/>
        </w:rPr>
        <w:t>Las Ordenanzas N° 1489 y N° 1488 y la Actuación N° 364/06</w:t>
      </w:r>
      <w:r w:rsidR="00C128A7" w:rsidRPr="007D2FDE">
        <w:rPr>
          <w:rFonts w:ascii="Book Antiqua" w:hAnsi="Book Antiqua"/>
        </w:rPr>
        <w:t>;</w:t>
      </w:r>
    </w:p>
    <w:p w:rsidR="00C128A7" w:rsidRPr="007D2FDE" w:rsidRDefault="00C128A7" w:rsidP="00C128A7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D2FDE">
        <w:rPr>
          <w:rFonts w:ascii="Book Antiqua" w:hAnsi="Book Antiqua"/>
          <w:b/>
          <w:bCs/>
        </w:rPr>
        <w:t>CONSIDERANDO</w:t>
      </w:r>
      <w:r w:rsidR="0090367D" w:rsidRPr="007D2FDE">
        <w:rPr>
          <w:rFonts w:ascii="Book Antiqua" w:hAnsi="Book Antiqua"/>
          <w:b/>
          <w:bCs/>
        </w:rPr>
        <w:t xml:space="preserve">: </w:t>
      </w:r>
    </w:p>
    <w:p w:rsidR="00D85951" w:rsidRPr="007D2FDE" w:rsidRDefault="00B14CFE" w:rsidP="00C128A7">
      <w:pPr>
        <w:pStyle w:val="Textoindependiente"/>
        <w:keepNext/>
        <w:spacing w:after="180"/>
        <w:rPr>
          <w:rFonts w:ascii="Book Antiqua" w:hAnsi="Book Antiqua"/>
        </w:rPr>
      </w:pPr>
      <w:r w:rsidRPr="007D2FDE">
        <w:rPr>
          <w:rFonts w:ascii="Book Antiqua" w:hAnsi="Book Antiqua"/>
        </w:rPr>
        <w:t>Que aún se encuentra vigente la Ordenanza N° 1489 y que ésta no contemplaba gastos que en el actual ejercicio económico se hace necesario afrontar</w:t>
      </w:r>
      <w:r w:rsidR="00C128A7" w:rsidRPr="007D2FDE">
        <w:rPr>
          <w:rFonts w:ascii="Book Antiqua" w:hAnsi="Book Antiqua"/>
        </w:rPr>
        <w:t xml:space="preserve">, </w:t>
      </w:r>
      <w:r w:rsidRPr="007D2FDE">
        <w:rPr>
          <w:rFonts w:ascii="Book Antiqua" w:hAnsi="Book Antiqua"/>
        </w:rPr>
        <w:t>como es el de alquiler del edificio donde funciona el Honorable Concejo Deliberante</w:t>
      </w:r>
      <w:r w:rsidR="00C128A7" w:rsidRPr="007D2FDE">
        <w:rPr>
          <w:rFonts w:ascii="Book Antiqua" w:hAnsi="Book Antiqua"/>
        </w:rPr>
        <w:t>.</w:t>
      </w:r>
    </w:p>
    <w:p w:rsidR="00D85951" w:rsidRPr="007D2FDE" w:rsidRDefault="0090367D" w:rsidP="00C128A7">
      <w:pPr>
        <w:keepNext/>
        <w:spacing w:after="180"/>
        <w:jc w:val="both"/>
        <w:rPr>
          <w:rFonts w:ascii="Book Antiqua" w:hAnsi="Book Antiqua"/>
        </w:rPr>
      </w:pPr>
      <w:r w:rsidRPr="007D2FDE">
        <w:rPr>
          <w:rFonts w:ascii="Book Antiqua" w:hAnsi="Book Antiqua"/>
        </w:rPr>
        <w:t>Que mediante la Actuación N° 364 del 20 de Julio de 2006, la Secretaría solicita al Presidente del Cuerpo se de curso a un incremento del presupuesto vigente en el rubro Bienes y Servicios No Personales en $10.000, (Pesos Diez Mil) para ser aplicados a la Partida Principal Servicios No Personales.</w:t>
      </w:r>
    </w:p>
    <w:p w:rsidR="00D85951" w:rsidRPr="007D2FDE" w:rsidRDefault="00B14CFE" w:rsidP="00C128A7">
      <w:pPr>
        <w:keepNext/>
        <w:spacing w:after="180"/>
        <w:jc w:val="both"/>
        <w:rPr>
          <w:rFonts w:ascii="Book Antiqua" w:hAnsi="Book Antiqua"/>
        </w:rPr>
      </w:pPr>
      <w:r w:rsidRPr="007D2FDE">
        <w:rPr>
          <w:rFonts w:ascii="Book Antiqua" w:hAnsi="Book Antiqua"/>
        </w:rPr>
        <w:t>Que para hacer frente a la ampliación solicitada es necesario realizar una ampliación al Presupuesto Municipal 2005 Ordenanza N° 1488 tanto en ingresos como egresos</w:t>
      </w:r>
      <w:r w:rsidR="00C128A7" w:rsidRPr="007D2FDE">
        <w:rPr>
          <w:rFonts w:ascii="Book Antiqua" w:hAnsi="Book Antiqua"/>
        </w:rPr>
        <w:t xml:space="preserve">, </w:t>
      </w:r>
      <w:r w:rsidRPr="007D2FDE">
        <w:rPr>
          <w:rFonts w:ascii="Book Antiqua" w:hAnsi="Book Antiqua"/>
        </w:rPr>
        <w:t>de modo tal de hacer factible las transferencias de fondos al Honorable Concejo Deliberante</w:t>
      </w:r>
      <w:r w:rsidR="00C128A7" w:rsidRPr="007D2FDE">
        <w:rPr>
          <w:rFonts w:ascii="Book Antiqua" w:hAnsi="Book Antiqua"/>
        </w:rPr>
        <w:t>.</w:t>
      </w:r>
    </w:p>
    <w:p w:rsidR="00D85951" w:rsidRPr="007D2FDE" w:rsidRDefault="0090367D" w:rsidP="00C128A7">
      <w:pPr>
        <w:keepNext/>
        <w:spacing w:after="180"/>
        <w:jc w:val="both"/>
        <w:rPr>
          <w:rFonts w:ascii="Book Antiqua" w:hAnsi="Book Antiqua"/>
        </w:rPr>
      </w:pPr>
      <w:r w:rsidRPr="007D2FDE">
        <w:rPr>
          <w:rFonts w:ascii="Book Antiqua" w:hAnsi="Book Antiqua"/>
        </w:rPr>
        <w:t>Que la Partida Principal 12 BIENES Y SERVICIOS NO PERSONALES –Subpartida Servicios No Personales Siniestros- Daños y Perjuicios del Presupuesto Municipal 2005 vigente, presenta un nivel de ejecución para el periodo 2005 de no más del 1% (uno por ciento) siendo el monto total presupuestado de $100.000, (Pesos Cien Mil)</w:t>
      </w:r>
    </w:p>
    <w:p w:rsidR="00253218" w:rsidRPr="007D2FDE" w:rsidRDefault="00D85951" w:rsidP="00D8595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D2FDE">
        <w:rPr>
          <w:rFonts w:ascii="Book Antiqua" w:hAnsi="Book Antiqua"/>
          <w:b/>
        </w:rPr>
        <w:t>EL CONCEJO DELIBERANTE SANCIONA CON FUERZA DE ORDENANZA</w:t>
      </w:r>
    </w:p>
    <w:p w:rsidR="00D85951" w:rsidRPr="007D2FDE" w:rsidRDefault="009A092B" w:rsidP="009A092B">
      <w:pPr>
        <w:keepNext/>
        <w:spacing w:after="180"/>
        <w:jc w:val="both"/>
        <w:rPr>
          <w:rFonts w:ascii="Book Antiqua" w:hAnsi="Book Antiqua"/>
        </w:rPr>
      </w:pPr>
      <w:r w:rsidRPr="009A092B">
        <w:rPr>
          <w:rFonts w:ascii="Book Antiqua" w:hAnsi="Book Antiqua"/>
          <w:bCs/>
          <w:u w:val="single"/>
        </w:rPr>
        <w:t>ARTÍCULO PRIMERO</w:t>
      </w:r>
      <w:r w:rsidR="0090367D" w:rsidRPr="0090367D">
        <w:rPr>
          <w:rFonts w:ascii="Book Antiqua" w:hAnsi="Book Antiqua"/>
          <w:bCs/>
        </w:rPr>
        <w:t>:</w:t>
      </w:r>
      <w:r w:rsidR="0090367D" w:rsidRPr="007D2FDE">
        <w:rPr>
          <w:rFonts w:ascii="Book Antiqua" w:hAnsi="Book Antiqua"/>
          <w:bCs/>
        </w:rPr>
        <w:t xml:space="preserve"> REDUZCASE el Presupuesto Municipal 2005 en Erogaciones Operativas Erogaciones Corrientes- Partida Principal 12 BIENES Y SERVICIOS NO PERSONALS Sub-Partida Servicios No Personales- Siniestros, Daños y Perjuicios en $10.000. (Pesos Diez Mil)</w:t>
      </w:r>
    </w:p>
    <w:p w:rsidR="00D85951" w:rsidRPr="007D2FDE" w:rsidRDefault="009A092B" w:rsidP="009A092B">
      <w:pPr>
        <w:keepNext/>
        <w:spacing w:after="180"/>
        <w:jc w:val="both"/>
        <w:rPr>
          <w:rFonts w:ascii="Book Antiqua" w:hAnsi="Book Antiqua"/>
        </w:rPr>
      </w:pPr>
      <w:r w:rsidRPr="009A092B">
        <w:rPr>
          <w:rFonts w:ascii="Book Antiqua" w:hAnsi="Book Antiqua"/>
          <w:bCs/>
          <w:u w:val="single"/>
        </w:rPr>
        <w:t>ARTÍCULO SEGUNDO</w:t>
      </w:r>
      <w:r w:rsidR="0090367D" w:rsidRPr="0090367D">
        <w:rPr>
          <w:rFonts w:ascii="Book Antiqua" w:hAnsi="Book Antiqua"/>
          <w:bCs/>
        </w:rPr>
        <w:t>:</w:t>
      </w:r>
      <w:r w:rsidR="0090367D" w:rsidRPr="007D2FDE">
        <w:rPr>
          <w:rFonts w:ascii="Book Antiqua" w:hAnsi="Book Antiqua"/>
          <w:bCs/>
        </w:rPr>
        <w:t xml:space="preserve"> Increméntese el Presupuesto Municipal 2005 en Erogaciones Operativas Erogaciones Corrientes- Partida 31 Transferencias Honorable Concejo Deliberante, Sub-Partida Para Financiar Erogaciones Corrientes- Bienes y Servicios No Personales en $10.000 (Pesos Diez Mil)</w:t>
      </w:r>
    </w:p>
    <w:p w:rsidR="00D85951" w:rsidRPr="007D2FDE" w:rsidRDefault="009A092B" w:rsidP="009A092B">
      <w:pPr>
        <w:keepNext/>
        <w:spacing w:after="180"/>
        <w:jc w:val="both"/>
        <w:rPr>
          <w:rFonts w:ascii="Book Antiqua" w:hAnsi="Book Antiqua"/>
        </w:rPr>
      </w:pPr>
      <w:r w:rsidRPr="009A092B">
        <w:rPr>
          <w:rFonts w:ascii="Book Antiqua" w:hAnsi="Book Antiqua"/>
          <w:bCs/>
          <w:u w:val="single"/>
        </w:rPr>
        <w:t>ARTÍCULO TERCERO</w:t>
      </w:r>
      <w:r w:rsidR="0090367D" w:rsidRPr="0090367D">
        <w:rPr>
          <w:rFonts w:ascii="Book Antiqua" w:hAnsi="Book Antiqua"/>
          <w:bCs/>
        </w:rPr>
        <w:t>:</w:t>
      </w:r>
      <w:r w:rsidR="0090367D" w:rsidRPr="007D2FDE">
        <w:rPr>
          <w:rFonts w:ascii="Book Antiqua" w:hAnsi="Book Antiqua"/>
          <w:bCs/>
        </w:rPr>
        <w:t xml:space="preserve"> Increméntese el Presupuesto del Honorable Concejo Deliberante 2005 en Transferencias para Financiar Erogaciones Corrientes en $10.000. (Pesos Diez Mil)</w:t>
      </w:r>
    </w:p>
    <w:p w:rsidR="00D85951" w:rsidRPr="007D2FDE" w:rsidRDefault="009A092B" w:rsidP="009A092B">
      <w:pPr>
        <w:keepNext/>
        <w:spacing w:after="180"/>
        <w:jc w:val="both"/>
        <w:rPr>
          <w:rFonts w:ascii="Book Antiqua" w:hAnsi="Book Antiqua"/>
        </w:rPr>
      </w:pPr>
      <w:r w:rsidRPr="009A092B">
        <w:rPr>
          <w:rFonts w:ascii="Book Antiqua" w:hAnsi="Book Antiqua"/>
          <w:bCs/>
          <w:u w:val="single"/>
        </w:rPr>
        <w:t>ARTÍCULO CUARTO</w:t>
      </w:r>
      <w:r w:rsidR="0090367D" w:rsidRPr="0090367D">
        <w:rPr>
          <w:rFonts w:ascii="Book Antiqua" w:hAnsi="Book Antiqua"/>
          <w:bCs/>
        </w:rPr>
        <w:t>:</w:t>
      </w:r>
      <w:r w:rsidR="0090367D" w:rsidRPr="007D2FDE">
        <w:rPr>
          <w:rFonts w:ascii="Book Antiqua" w:hAnsi="Book Antiqua"/>
          <w:bCs/>
        </w:rPr>
        <w:t xml:space="preserve"> </w:t>
      </w:r>
      <w:r w:rsidR="00B14CFE" w:rsidRPr="007D2FDE">
        <w:rPr>
          <w:rFonts w:ascii="Book Antiqua" w:hAnsi="Book Antiqua"/>
        </w:rPr>
        <w:t>Increméntese el Presupuesto del Honorable Concejo Deliberante 2005 en Erogaciones Corrientes</w:t>
      </w:r>
      <w:r w:rsidR="00C128A7" w:rsidRPr="007D2FDE">
        <w:rPr>
          <w:rFonts w:ascii="Book Antiqua" w:hAnsi="Book Antiqua"/>
        </w:rPr>
        <w:t xml:space="preserve">, </w:t>
      </w:r>
      <w:r w:rsidR="00B14CFE" w:rsidRPr="007D2FDE">
        <w:rPr>
          <w:rFonts w:ascii="Book Antiqua" w:hAnsi="Book Antiqua"/>
        </w:rPr>
        <w:t>Partida Principal Bienes y Servicios No Personales</w:t>
      </w:r>
      <w:r w:rsidR="00C128A7" w:rsidRPr="007D2FDE">
        <w:rPr>
          <w:rFonts w:ascii="Book Antiqua" w:hAnsi="Book Antiqua"/>
        </w:rPr>
        <w:t xml:space="preserve">, </w:t>
      </w:r>
      <w:r w:rsidR="00B14CFE" w:rsidRPr="007D2FDE">
        <w:rPr>
          <w:rFonts w:ascii="Book Antiqua" w:hAnsi="Book Antiqua"/>
        </w:rPr>
        <w:t>Sub-Partida Servicios No Personales en</w:t>
      </w:r>
      <w:r w:rsidR="0090367D" w:rsidRPr="007D2FDE">
        <w:rPr>
          <w:rFonts w:ascii="Book Antiqua" w:hAnsi="Book Antiqua"/>
        </w:rPr>
        <w:t xml:space="preserve">: </w:t>
      </w:r>
    </w:p>
    <w:p w:rsidR="00D85951" w:rsidRPr="007D2FDE" w:rsidRDefault="0090367D" w:rsidP="0090367D">
      <w:pPr>
        <w:keepNext/>
        <w:jc w:val="both"/>
        <w:rPr>
          <w:rFonts w:ascii="Book Antiqua" w:hAnsi="Book Antiqua"/>
        </w:rPr>
      </w:pPr>
      <w:r w:rsidRPr="007D2FDE">
        <w:rPr>
          <w:rFonts w:ascii="Book Antiqua" w:hAnsi="Book Antiqua"/>
        </w:rPr>
        <w:t>Otros Servicios No Personales $5.000,</w:t>
      </w:r>
    </w:p>
    <w:p w:rsidR="00D85951" w:rsidRPr="007D2FDE" w:rsidRDefault="0090367D" w:rsidP="0090367D">
      <w:pPr>
        <w:keepNext/>
        <w:jc w:val="both"/>
        <w:rPr>
          <w:rFonts w:ascii="Book Antiqua" w:hAnsi="Book Antiqua"/>
        </w:rPr>
      </w:pPr>
      <w:r w:rsidRPr="007D2FDE">
        <w:rPr>
          <w:rFonts w:ascii="Book Antiqua" w:hAnsi="Book Antiqua"/>
        </w:rPr>
        <w:t>Honorarios y Retribuciones a Terceros $5.000,</w:t>
      </w:r>
    </w:p>
    <w:p w:rsidR="00D85951" w:rsidRPr="007D2FDE" w:rsidRDefault="0090367D" w:rsidP="0090367D">
      <w:pPr>
        <w:keepNext/>
        <w:jc w:val="both"/>
        <w:rPr>
          <w:rFonts w:ascii="Book Antiqua" w:hAnsi="Book Antiqua"/>
        </w:rPr>
      </w:pPr>
      <w:r w:rsidRPr="007D2FDE">
        <w:rPr>
          <w:rFonts w:ascii="Book Antiqua" w:hAnsi="Book Antiqua"/>
        </w:rPr>
        <w:t>Total $10.000,</w:t>
      </w:r>
    </w:p>
    <w:p w:rsidR="003E05D9" w:rsidRPr="007D2FDE" w:rsidRDefault="009A092B" w:rsidP="009A092B">
      <w:pPr>
        <w:keepNext/>
        <w:spacing w:after="180"/>
        <w:jc w:val="both"/>
        <w:rPr>
          <w:rFonts w:ascii="Book Antiqua" w:hAnsi="Book Antiqua"/>
        </w:rPr>
      </w:pPr>
      <w:r w:rsidRPr="009A092B">
        <w:rPr>
          <w:rFonts w:ascii="Book Antiqua" w:hAnsi="Book Antiqua"/>
          <w:bCs/>
          <w:u w:val="single"/>
        </w:rPr>
        <w:t>ARTÍCULO QUINTO</w:t>
      </w:r>
      <w:r w:rsidR="0090367D" w:rsidRPr="0090367D">
        <w:rPr>
          <w:rFonts w:ascii="Book Antiqua" w:hAnsi="Book Antiqua"/>
          <w:bCs/>
        </w:rPr>
        <w:t>:</w:t>
      </w:r>
      <w:r w:rsidR="0090367D" w:rsidRPr="007D2FDE">
        <w:rPr>
          <w:rFonts w:ascii="Book Antiqua" w:hAnsi="Book Antiqua"/>
          <w:bCs/>
        </w:rPr>
        <w:t xml:space="preserve"> </w:t>
      </w:r>
      <w:r w:rsidR="00B14CFE" w:rsidRPr="007D2FDE">
        <w:rPr>
          <w:rFonts w:ascii="Book Antiqua" w:hAnsi="Book Antiqua"/>
          <w:bCs/>
        </w:rPr>
        <w:t>COMUNIQUESE</w:t>
      </w:r>
      <w:r w:rsidR="00C128A7" w:rsidRPr="007D2FDE">
        <w:rPr>
          <w:rFonts w:ascii="Book Antiqua" w:hAnsi="Book Antiqua"/>
          <w:bCs/>
        </w:rPr>
        <w:t xml:space="preserve">, </w:t>
      </w:r>
      <w:r w:rsidR="00B14CFE" w:rsidRPr="007D2FDE">
        <w:rPr>
          <w:rFonts w:ascii="Book Antiqua" w:hAnsi="Book Antiqua"/>
          <w:bCs/>
        </w:rPr>
        <w:t>REGISTRESE Y ARCHIVESE</w:t>
      </w:r>
    </w:p>
    <w:sectPr w:rsidR="003E05D9" w:rsidRPr="007D2FDE" w:rsidSect="00A26EB4">
      <w:footerReference w:type="default" r:id="rId7"/>
      <w:pgSz w:w="11906" w:h="16838" w:code="5"/>
      <w:pgMar w:top="1417" w:right="1134" w:bottom="1134" w:left="1701" w:header="709" w:footer="709" w:gutter="0"/>
      <w:pgNumType w:start="15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1FF8" w:rsidRDefault="00FE1FF8" w:rsidP="00FE1FF8">
      <w:r>
        <w:separator/>
      </w:r>
    </w:p>
  </w:endnote>
  <w:endnote w:type="continuationSeparator" w:id="0">
    <w:p w:rsidR="00FE1FF8" w:rsidRDefault="00FE1FF8" w:rsidP="00FE1F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FF8" w:rsidRPr="00A26EB4" w:rsidRDefault="00FE1FF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1FF8" w:rsidRDefault="00FE1FF8" w:rsidP="00FE1FF8">
      <w:r>
        <w:separator/>
      </w:r>
    </w:p>
  </w:footnote>
  <w:footnote w:type="continuationSeparator" w:id="0">
    <w:p w:rsidR="00FE1FF8" w:rsidRDefault="00FE1FF8" w:rsidP="00FE1FF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2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14CFE"/>
    <w:rsid w:val="000C1B43"/>
    <w:rsid w:val="000F7323"/>
    <w:rsid w:val="0010124A"/>
    <w:rsid w:val="001269B2"/>
    <w:rsid w:val="00200D9F"/>
    <w:rsid w:val="00201B0E"/>
    <w:rsid w:val="00253218"/>
    <w:rsid w:val="002B2C82"/>
    <w:rsid w:val="002E7E07"/>
    <w:rsid w:val="00315467"/>
    <w:rsid w:val="003C6FB3"/>
    <w:rsid w:val="003E05D9"/>
    <w:rsid w:val="00427CFC"/>
    <w:rsid w:val="00491101"/>
    <w:rsid w:val="005402DB"/>
    <w:rsid w:val="00556AA7"/>
    <w:rsid w:val="006F2704"/>
    <w:rsid w:val="007071C2"/>
    <w:rsid w:val="0072335C"/>
    <w:rsid w:val="00752429"/>
    <w:rsid w:val="00763399"/>
    <w:rsid w:val="0079625C"/>
    <w:rsid w:val="007D2FDE"/>
    <w:rsid w:val="00835EA5"/>
    <w:rsid w:val="00855682"/>
    <w:rsid w:val="00865C65"/>
    <w:rsid w:val="008D470F"/>
    <w:rsid w:val="008E57BA"/>
    <w:rsid w:val="0090367D"/>
    <w:rsid w:val="009348E6"/>
    <w:rsid w:val="009502D3"/>
    <w:rsid w:val="009A092B"/>
    <w:rsid w:val="009A2032"/>
    <w:rsid w:val="00A235C2"/>
    <w:rsid w:val="00A26EB4"/>
    <w:rsid w:val="00A85CAC"/>
    <w:rsid w:val="00B01592"/>
    <w:rsid w:val="00B14CFE"/>
    <w:rsid w:val="00BA0E95"/>
    <w:rsid w:val="00BD3512"/>
    <w:rsid w:val="00C1239F"/>
    <w:rsid w:val="00C128A7"/>
    <w:rsid w:val="00CA3394"/>
    <w:rsid w:val="00D81C9B"/>
    <w:rsid w:val="00D85951"/>
    <w:rsid w:val="00DB6C75"/>
    <w:rsid w:val="00DD0017"/>
    <w:rsid w:val="00ED0AA1"/>
    <w:rsid w:val="00F45B58"/>
    <w:rsid w:val="00F914C7"/>
    <w:rsid w:val="00FE1F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5D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E05D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E05D9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3E05D9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3E05D9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3E05D9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3E05D9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E05D9"/>
    <w:pPr>
      <w:ind w:firstLine="2835"/>
      <w:jc w:val="both"/>
    </w:pPr>
  </w:style>
  <w:style w:type="paragraph" w:styleId="Textoindependiente">
    <w:name w:val="Body Text"/>
    <w:basedOn w:val="Normal"/>
    <w:semiHidden/>
    <w:rsid w:val="003E05D9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E1F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E1FF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E1F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E1FF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2017-05-11T14:10:00Z</dcterms:created>
  <dcterms:modified xsi:type="dcterms:W3CDTF">2017-10-04T15:18:00Z</dcterms:modified>
</cp:coreProperties>
</file>