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D58" w:rsidRPr="00F07D58" w:rsidRDefault="00F07D58" w:rsidP="00F07D58">
      <w:pPr>
        <w:pStyle w:val="Textoindependiente"/>
        <w:keepNext/>
        <w:spacing w:after="180"/>
        <w:jc w:val="right"/>
        <w:rPr>
          <w:rFonts w:ascii="Book Antiqua" w:hAnsi="Book Antiqua"/>
          <w:bCs/>
        </w:rPr>
      </w:pPr>
      <w:r w:rsidRPr="00F07D58">
        <w:rPr>
          <w:rFonts w:ascii="Book Antiqua" w:hAnsi="Book Antiqua"/>
          <w:bCs/>
        </w:rPr>
        <w:t>Yerba Buena, 28 de Diciembre de 2007</w:t>
      </w:r>
    </w:p>
    <w:p w:rsidR="00F07D58" w:rsidRPr="006D2755" w:rsidRDefault="00F07D58" w:rsidP="00F07D58">
      <w:pPr>
        <w:pStyle w:val="Textoindependiente"/>
        <w:keepNext/>
        <w:spacing w:before="60" w:after="180"/>
        <w:jc w:val="left"/>
        <w:rPr>
          <w:rFonts w:ascii="Book Antiqua" w:hAnsi="Book Antiqua"/>
          <w:b/>
          <w:bCs/>
        </w:rPr>
      </w:pPr>
      <w:r w:rsidRPr="006D2755">
        <w:rPr>
          <w:rFonts w:ascii="Book Antiqua" w:hAnsi="Book Antiqua"/>
          <w:b/>
          <w:bCs/>
        </w:rPr>
        <w:t>ORDENANZA Nº 1606</w:t>
      </w:r>
    </w:p>
    <w:p w:rsidR="00F07D58" w:rsidRPr="006D2755" w:rsidRDefault="00F07D58" w:rsidP="00F07D5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D2755">
        <w:rPr>
          <w:rFonts w:ascii="Book Antiqua" w:hAnsi="Book Antiqua"/>
          <w:b/>
          <w:bCs/>
        </w:rPr>
        <w:t>VISTO</w:t>
      </w:r>
      <w:r w:rsidR="004D2827" w:rsidRPr="006D2755">
        <w:rPr>
          <w:rFonts w:ascii="Book Antiqua" w:hAnsi="Book Antiqua"/>
          <w:b/>
          <w:bCs/>
        </w:rPr>
        <w:t xml:space="preserve">: </w:t>
      </w:r>
    </w:p>
    <w:p w:rsidR="00755EBB" w:rsidRPr="006D2755" w:rsidRDefault="00CD7BF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La Ordenanza N° 1441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sancionada el 12/05/2005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promulgada por Decreto N° 357/2005 de fecha 03/06/2005</w:t>
      </w:r>
      <w:r w:rsidR="00F07D58" w:rsidRPr="006D2755">
        <w:rPr>
          <w:rFonts w:ascii="Book Antiqua" w:hAnsi="Book Antiqua"/>
        </w:rPr>
        <w:t xml:space="preserve">; </w:t>
      </w:r>
      <w:r w:rsidRPr="006D2755">
        <w:rPr>
          <w:rFonts w:ascii="Book Antiqua" w:hAnsi="Book Antiqua"/>
        </w:rPr>
        <w:t>y</w:t>
      </w:r>
    </w:p>
    <w:p w:rsidR="00F07D58" w:rsidRPr="006D2755" w:rsidRDefault="00F07D58" w:rsidP="00F07D58">
      <w:pPr>
        <w:pStyle w:val="Textoindependiente"/>
        <w:keepNext/>
        <w:spacing w:before="60" w:after="60"/>
        <w:jc w:val="left"/>
        <w:rPr>
          <w:rFonts w:ascii="Book Antiqua" w:hAnsi="Book Antiqua"/>
          <w:b/>
          <w:bCs/>
        </w:rPr>
      </w:pPr>
      <w:r w:rsidRPr="006D2755">
        <w:rPr>
          <w:rFonts w:ascii="Book Antiqua" w:hAnsi="Book Antiqua"/>
          <w:b/>
          <w:bCs/>
        </w:rPr>
        <w:t>CONSIDERANDO</w:t>
      </w:r>
      <w:r w:rsidR="004D2827" w:rsidRPr="006D2755">
        <w:rPr>
          <w:rFonts w:ascii="Book Antiqua" w:hAnsi="Book Antiqua"/>
          <w:b/>
          <w:bCs/>
        </w:rPr>
        <w:t xml:space="preserve">: </w:t>
      </w:r>
    </w:p>
    <w:p w:rsidR="00123340" w:rsidRPr="006D2755" w:rsidRDefault="00CD7BF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Que mediante Ordenanza N° 1441 se creó el Plan de Integración Social Municipal</w:t>
      </w:r>
      <w:r w:rsidR="00123340" w:rsidRPr="006D2755">
        <w:rPr>
          <w:rFonts w:ascii="Book Antiqua" w:hAnsi="Book Antiqua"/>
        </w:rPr>
        <w:t xml:space="preserve"> </w:t>
      </w:r>
      <w:r w:rsidR="00F07D58" w:rsidRPr="006D2755">
        <w:rPr>
          <w:rFonts w:ascii="Book Antiqua" w:hAnsi="Book Antiqua"/>
        </w:rPr>
        <w:t>(</w:t>
      </w:r>
      <w:r w:rsidRPr="006D2755">
        <w:rPr>
          <w:rFonts w:ascii="Book Antiqua" w:hAnsi="Book Antiqua"/>
        </w:rPr>
        <w:t>PISM</w:t>
      </w:r>
      <w:r w:rsidR="00F07D58" w:rsidRPr="006D2755">
        <w:rPr>
          <w:rFonts w:ascii="Book Antiqua" w:hAnsi="Book Antiqua"/>
        </w:rPr>
        <w:t>)</w:t>
      </w:r>
      <w:r w:rsidR="00123340" w:rsidRPr="006D2755">
        <w:rPr>
          <w:rFonts w:ascii="Book Antiqua" w:hAnsi="Book Antiqua"/>
        </w:rPr>
        <w:t xml:space="preserve"> </w:t>
      </w:r>
      <w:r w:rsidRPr="006D2755">
        <w:rPr>
          <w:rFonts w:ascii="Book Antiqua" w:hAnsi="Book Antiqua"/>
        </w:rPr>
        <w:t>concebido para paliar los efectos de la situación de desocupación que afectaba a residentes en el ámbito de la Municipalidad de Yerba Buena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mayores de dieciocho años</w:t>
      </w:r>
      <w:r w:rsidR="00F07D58" w:rsidRPr="006D2755">
        <w:rPr>
          <w:rFonts w:ascii="Book Antiqua" w:hAnsi="Book Antiqua"/>
        </w:rPr>
        <w:t>;</w:t>
      </w:r>
    </w:p>
    <w:p w:rsidR="00123340" w:rsidRPr="006D2755" w:rsidRDefault="00CD7BF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Que resulta necesario dar continuidad a aquellas acciones que permitan el logro de los fines de la institución municipal</w:t>
      </w:r>
      <w:r w:rsidR="00F07D58" w:rsidRPr="006D2755">
        <w:rPr>
          <w:rFonts w:ascii="Book Antiqua" w:hAnsi="Book Antiqua"/>
        </w:rPr>
        <w:t xml:space="preserve">, </w:t>
      </w:r>
      <w:r w:rsidR="0099537D" w:rsidRPr="006D2755">
        <w:rPr>
          <w:rFonts w:ascii="Book Antiqua" w:hAnsi="Book Antiqua"/>
        </w:rPr>
        <w:t>CONSIDERANDO</w:t>
      </w:r>
      <w:r w:rsidR="004D2827" w:rsidRPr="006D2755">
        <w:rPr>
          <w:rFonts w:ascii="Book Antiqua" w:hAnsi="Book Antiqua"/>
        </w:rPr>
        <w:t xml:space="preserve"> </w:t>
      </w:r>
      <w:r w:rsidRPr="006D2755">
        <w:rPr>
          <w:rFonts w:ascii="Book Antiqua" w:hAnsi="Book Antiqua"/>
        </w:rPr>
        <w:t>prioritario facilitar el acceso a un ingreso mensual mínimo a quienes se encuentran en situación de necesidad</w:t>
      </w:r>
      <w:r w:rsidR="00F07D58" w:rsidRPr="006D2755">
        <w:rPr>
          <w:rFonts w:ascii="Book Antiqua" w:hAnsi="Book Antiqua"/>
        </w:rPr>
        <w:t>;</w:t>
      </w:r>
    </w:p>
    <w:p w:rsidR="00123340" w:rsidRPr="006D2755" w:rsidRDefault="00CD7BF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Que según las previsiones para el próximo período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se concretarán obras públicas y se reforzará la prestación de los servicios esenciales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por lo que resulta procedente dar continuidad al sistema implementado</w:t>
      </w:r>
      <w:r w:rsidR="00F07D58" w:rsidRPr="006D2755">
        <w:rPr>
          <w:rFonts w:ascii="Book Antiqua" w:hAnsi="Book Antiqua"/>
        </w:rPr>
        <w:t>;</w:t>
      </w:r>
    </w:p>
    <w:p w:rsidR="00123340" w:rsidRPr="006D2755" w:rsidRDefault="00CD7BF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Que resulta procedente adecuar el Plan de Integración Social Municipal contemplando prestaciones diferenciadas y adecuando el monto mensual asignado a cada agente</w:t>
      </w:r>
      <w:r w:rsidR="00F07D58" w:rsidRPr="006D2755">
        <w:rPr>
          <w:rFonts w:ascii="Book Antiqua" w:hAnsi="Book Antiqua"/>
        </w:rPr>
        <w:t>;</w:t>
      </w:r>
    </w:p>
    <w:p w:rsidR="00755EBB" w:rsidRPr="006D2755" w:rsidRDefault="00123340" w:rsidP="00123340">
      <w:pPr>
        <w:pStyle w:val="Textoindependiente"/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6D2755">
        <w:rPr>
          <w:rFonts w:ascii="Book Antiqua" w:hAnsi="Book Antiqua"/>
          <w:b/>
          <w:bCs/>
        </w:rPr>
        <w:t>EL CONCEJO DELIBERANTE SANCIONA CON FUERZA DE ORDENANZA</w:t>
      </w:r>
    </w:p>
    <w:p w:rsidR="00123340" w:rsidRPr="006D2755" w:rsidRDefault="003C2BF0" w:rsidP="003C2BF0">
      <w:pPr>
        <w:pStyle w:val="Textoindependiente"/>
        <w:keepNext/>
        <w:spacing w:after="180"/>
        <w:rPr>
          <w:rFonts w:ascii="Book Antiqua" w:hAnsi="Book Antiqua"/>
        </w:rPr>
      </w:pPr>
      <w:r w:rsidRPr="003C2BF0">
        <w:rPr>
          <w:rFonts w:ascii="Book Antiqua" w:hAnsi="Book Antiqua"/>
          <w:bCs/>
          <w:u w:val="single"/>
        </w:rPr>
        <w:t>ARTÍCULO PRIMERO</w:t>
      </w:r>
      <w:r w:rsidR="004D2827" w:rsidRPr="004D2827">
        <w:rPr>
          <w:rFonts w:ascii="Book Antiqua" w:hAnsi="Book Antiqua"/>
          <w:bCs/>
        </w:rPr>
        <w:t>:</w:t>
      </w:r>
      <w:r w:rsidR="004D2827" w:rsidRPr="006D2755">
        <w:rPr>
          <w:rFonts w:ascii="Book Antiqua" w:hAnsi="Book Antiqua"/>
          <w:bCs/>
        </w:rPr>
        <w:t xml:space="preserve"> </w:t>
      </w:r>
      <w:r w:rsidR="00CD7BF7" w:rsidRPr="006D2755">
        <w:rPr>
          <w:rFonts w:ascii="Book Antiqua" w:hAnsi="Book Antiqua"/>
          <w:bCs/>
        </w:rPr>
        <w:t xml:space="preserve">MODIFICANSE </w:t>
      </w:r>
      <w:r w:rsidR="00CD7BF7" w:rsidRPr="006D2755">
        <w:rPr>
          <w:rFonts w:ascii="Book Antiqua" w:hAnsi="Book Antiqua"/>
        </w:rPr>
        <w:t>los artículos Tercero y Sexto de la Ordenanza N° 1441 de conformidad con lo considerado</w:t>
      </w:r>
      <w:r w:rsidR="00F07D58" w:rsidRPr="006D2755">
        <w:rPr>
          <w:rFonts w:ascii="Book Antiqua" w:hAnsi="Book Antiqua"/>
        </w:rPr>
        <w:t xml:space="preserve">, </w:t>
      </w:r>
      <w:r w:rsidR="00CD7BF7" w:rsidRPr="006D2755">
        <w:rPr>
          <w:rFonts w:ascii="Book Antiqua" w:hAnsi="Book Antiqua"/>
        </w:rPr>
        <w:t>los que quedaran redactados de la siguiente manera</w:t>
      </w:r>
      <w:r w:rsidR="004D2827" w:rsidRPr="006D2755">
        <w:rPr>
          <w:rFonts w:ascii="Book Antiqua" w:hAnsi="Book Antiqua"/>
        </w:rPr>
        <w:t xml:space="preserve">: </w:t>
      </w:r>
    </w:p>
    <w:p w:rsidR="00123340" w:rsidRPr="006D2755" w:rsidRDefault="004D282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“ARTÍCULO TERCERO: Cada agente admitido en el Plan de Integración Social Municipal percibirá una suma mensual de hasta QUINIENTOS PESOS ($500)</w:t>
      </w:r>
    </w:p>
    <w:p w:rsidR="00123340" w:rsidRPr="006D2755" w:rsidRDefault="00CD7BF7" w:rsidP="00F07D58">
      <w:pPr>
        <w:pStyle w:val="Textoindependiente"/>
        <w:keepNext/>
        <w:spacing w:after="180"/>
        <w:rPr>
          <w:rFonts w:ascii="Book Antiqua" w:hAnsi="Book Antiqua"/>
        </w:rPr>
      </w:pPr>
      <w:r w:rsidRPr="006D2755">
        <w:rPr>
          <w:rFonts w:ascii="Book Antiqua" w:hAnsi="Book Antiqua"/>
        </w:rPr>
        <w:t>“</w:t>
      </w:r>
      <w:r w:rsidR="00F07D58" w:rsidRPr="006D2755">
        <w:rPr>
          <w:rFonts w:ascii="Book Antiqua" w:hAnsi="Book Antiqua"/>
        </w:rPr>
        <w:t>ARTÍCULO</w:t>
      </w:r>
      <w:r w:rsidRPr="006D2755">
        <w:rPr>
          <w:rFonts w:ascii="Book Antiqua" w:hAnsi="Book Antiqua"/>
        </w:rPr>
        <w:t xml:space="preserve"> SEXTO</w:t>
      </w:r>
      <w:r w:rsidR="004D2827" w:rsidRPr="006D2755">
        <w:rPr>
          <w:rFonts w:ascii="Book Antiqua" w:hAnsi="Book Antiqua"/>
        </w:rPr>
        <w:t xml:space="preserve">: </w:t>
      </w:r>
      <w:r w:rsidRPr="006D2755">
        <w:rPr>
          <w:rFonts w:ascii="Book Antiqua" w:hAnsi="Book Antiqua"/>
        </w:rPr>
        <w:t>La erogación presupuestaria se imputará en la Partida Principal 12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Parcial 12 20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Cuenta Programas Sociales</w:t>
      </w:r>
      <w:r w:rsidR="00F07D58" w:rsidRPr="006D2755">
        <w:rPr>
          <w:rFonts w:ascii="Book Antiqua" w:hAnsi="Book Antiqua"/>
        </w:rPr>
        <w:t xml:space="preserve">, </w:t>
      </w:r>
      <w:r w:rsidRPr="006D2755">
        <w:rPr>
          <w:rFonts w:ascii="Book Antiqua" w:hAnsi="Book Antiqua"/>
        </w:rPr>
        <w:t>del Presupuesto municipal vigente”</w:t>
      </w:r>
      <w:r w:rsidR="00F07D58" w:rsidRPr="006D2755">
        <w:rPr>
          <w:rFonts w:ascii="Book Antiqua" w:hAnsi="Book Antiqua"/>
        </w:rPr>
        <w:t>.</w:t>
      </w:r>
    </w:p>
    <w:p w:rsidR="00911C28" w:rsidRPr="00F07D58" w:rsidRDefault="003C2BF0" w:rsidP="00F07D58">
      <w:pPr>
        <w:pStyle w:val="Textoindependiente"/>
        <w:keepNext/>
        <w:spacing w:after="180"/>
        <w:rPr>
          <w:rFonts w:ascii="Book Antiqua" w:hAnsi="Book Antiqua"/>
          <w:bCs/>
        </w:rPr>
      </w:pPr>
      <w:r w:rsidRPr="003C2BF0">
        <w:rPr>
          <w:rFonts w:ascii="Book Antiqua" w:hAnsi="Book Antiqua"/>
          <w:bCs/>
          <w:u w:val="single"/>
        </w:rPr>
        <w:t>ARTÍCULO SEGUNDO</w:t>
      </w:r>
      <w:r w:rsidR="004D2827" w:rsidRPr="004D2827">
        <w:rPr>
          <w:rFonts w:ascii="Book Antiqua" w:hAnsi="Book Antiqua"/>
          <w:bCs/>
        </w:rPr>
        <w:t>:</w:t>
      </w:r>
      <w:r w:rsidR="004D2827" w:rsidRPr="006D2755">
        <w:rPr>
          <w:rFonts w:ascii="Book Antiqua" w:hAnsi="Book Antiqua"/>
          <w:bCs/>
        </w:rPr>
        <w:t xml:space="preserve"> </w:t>
      </w:r>
      <w:r w:rsidR="00CD7BF7" w:rsidRPr="006D2755">
        <w:rPr>
          <w:rFonts w:ascii="Book Antiqua" w:hAnsi="Book Antiqua"/>
          <w:bCs/>
        </w:rPr>
        <w:t>COMUNIQUESE</w:t>
      </w:r>
      <w:r w:rsidR="00F07D58" w:rsidRPr="006D2755">
        <w:rPr>
          <w:rFonts w:ascii="Book Antiqua" w:hAnsi="Book Antiqua"/>
          <w:bCs/>
        </w:rPr>
        <w:t xml:space="preserve">, </w:t>
      </w:r>
      <w:r w:rsidR="00CD7BF7" w:rsidRPr="006D2755">
        <w:rPr>
          <w:rFonts w:ascii="Book Antiqua" w:hAnsi="Book Antiqua"/>
          <w:bCs/>
        </w:rPr>
        <w:t>REGISTRESE Y ARCHIVESE</w:t>
      </w:r>
      <w:r w:rsidR="00F07D58" w:rsidRPr="006D2755">
        <w:rPr>
          <w:rFonts w:ascii="Book Antiqua" w:hAnsi="Book Antiqua"/>
          <w:bCs/>
        </w:rPr>
        <w:t>.</w:t>
      </w:r>
      <w:r w:rsidR="006D2755" w:rsidRPr="00F07D58">
        <w:rPr>
          <w:rFonts w:ascii="Book Antiqua" w:hAnsi="Book Antiqua"/>
          <w:bCs/>
        </w:rPr>
        <w:t xml:space="preserve"> </w:t>
      </w:r>
    </w:p>
    <w:sectPr w:rsidR="00911C28" w:rsidRPr="00F07D58" w:rsidSect="003F118E">
      <w:footerReference w:type="default" r:id="rId7"/>
      <w:pgSz w:w="11906" w:h="16838" w:code="5"/>
      <w:pgMar w:top="1417" w:right="1134" w:bottom="1134" w:left="1701" w:header="709" w:footer="709" w:gutter="0"/>
      <w:pgNumType w:start="179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674BA" w:rsidRDefault="000674BA" w:rsidP="000674BA">
      <w:r>
        <w:separator/>
      </w:r>
    </w:p>
  </w:endnote>
  <w:endnote w:type="continuationSeparator" w:id="0">
    <w:p w:rsidR="000674BA" w:rsidRDefault="000674BA" w:rsidP="000674B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674BA" w:rsidRPr="003F118E" w:rsidRDefault="000674B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674BA" w:rsidRDefault="000674BA" w:rsidP="000674BA">
      <w:r>
        <w:separator/>
      </w:r>
    </w:p>
  </w:footnote>
  <w:footnote w:type="continuationSeparator" w:id="0">
    <w:p w:rsidR="000674BA" w:rsidRDefault="000674BA" w:rsidP="000674B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CD7BF7"/>
    <w:rsid w:val="00010677"/>
    <w:rsid w:val="000674BA"/>
    <w:rsid w:val="000D469D"/>
    <w:rsid w:val="00123340"/>
    <w:rsid w:val="001303CE"/>
    <w:rsid w:val="00154C3E"/>
    <w:rsid w:val="001A59E4"/>
    <w:rsid w:val="001C1A58"/>
    <w:rsid w:val="001D2FE7"/>
    <w:rsid w:val="002556B2"/>
    <w:rsid w:val="00273DD9"/>
    <w:rsid w:val="00283F1A"/>
    <w:rsid w:val="002A7ED8"/>
    <w:rsid w:val="002B6C26"/>
    <w:rsid w:val="003829AB"/>
    <w:rsid w:val="003C2BF0"/>
    <w:rsid w:val="003F118E"/>
    <w:rsid w:val="00466AEF"/>
    <w:rsid w:val="004D2827"/>
    <w:rsid w:val="00540E02"/>
    <w:rsid w:val="005B7AD5"/>
    <w:rsid w:val="005F58BD"/>
    <w:rsid w:val="0068281D"/>
    <w:rsid w:val="006C7999"/>
    <w:rsid w:val="006D2755"/>
    <w:rsid w:val="006E4A3F"/>
    <w:rsid w:val="0073076B"/>
    <w:rsid w:val="00754007"/>
    <w:rsid w:val="00755EBB"/>
    <w:rsid w:val="00840E24"/>
    <w:rsid w:val="00855A4A"/>
    <w:rsid w:val="00895842"/>
    <w:rsid w:val="00911C28"/>
    <w:rsid w:val="00955F4F"/>
    <w:rsid w:val="0099537D"/>
    <w:rsid w:val="00B34FEA"/>
    <w:rsid w:val="00BB510D"/>
    <w:rsid w:val="00CA2EC0"/>
    <w:rsid w:val="00CB7936"/>
    <w:rsid w:val="00CD7BF7"/>
    <w:rsid w:val="00D24081"/>
    <w:rsid w:val="00D64BBB"/>
    <w:rsid w:val="00DB6E63"/>
    <w:rsid w:val="00DD613E"/>
    <w:rsid w:val="00E42296"/>
    <w:rsid w:val="00E73859"/>
    <w:rsid w:val="00F05C70"/>
    <w:rsid w:val="00F07D58"/>
    <w:rsid w:val="00FA4A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1C28"/>
    <w:rPr>
      <w:sz w:val="24"/>
      <w:szCs w:val="24"/>
      <w:lang w:val="es-ES" w:eastAsia="es-ES"/>
    </w:rPr>
  </w:style>
  <w:style w:type="paragraph" w:styleId="Ttulo4">
    <w:name w:val="heading 4"/>
    <w:basedOn w:val="Normal"/>
    <w:next w:val="Normal"/>
    <w:qFormat/>
    <w:rsid w:val="00911C28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911C28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911C28"/>
    <w:pPr>
      <w:jc w:val="center"/>
    </w:pPr>
    <w:rPr>
      <w:rFonts w:ascii="Century" w:hAnsi="Century"/>
      <w:b/>
      <w:bCs/>
      <w:u w:val="single"/>
      <w:lang w:val="es-AR"/>
    </w:rPr>
  </w:style>
  <w:style w:type="paragraph" w:styleId="Encabezado">
    <w:name w:val="header"/>
    <w:basedOn w:val="Normal"/>
    <w:link w:val="EncabezadoCar"/>
    <w:uiPriority w:val="99"/>
    <w:semiHidden/>
    <w:unhideWhenUsed/>
    <w:rsid w:val="000674B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674BA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0674B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674BA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253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1645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28</cp:revision>
  <cp:lastPrinted>2017-10-04T15:19:00Z</cp:lastPrinted>
  <dcterms:created xsi:type="dcterms:W3CDTF">2017-05-11T14:11:00Z</dcterms:created>
  <dcterms:modified xsi:type="dcterms:W3CDTF">2017-10-04T15:19:00Z</dcterms:modified>
</cp:coreProperties>
</file>