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69B8" w:rsidRPr="00CA69B8" w:rsidRDefault="00CA69B8" w:rsidP="00CA69B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CA69B8">
        <w:rPr>
          <w:rFonts w:ascii="Book Antiqua" w:hAnsi="Book Antiqua"/>
          <w:bCs/>
        </w:rPr>
        <w:t>Yerba Buena, 10 de Julio de 2008</w:t>
      </w:r>
    </w:p>
    <w:p w:rsidR="00CA69B8" w:rsidRPr="008E351A" w:rsidRDefault="00CA69B8" w:rsidP="00CA69B8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8E351A">
        <w:rPr>
          <w:rFonts w:ascii="Book Antiqua" w:hAnsi="Book Antiqua"/>
          <w:b/>
          <w:bCs/>
        </w:rPr>
        <w:t>ORDENANZA Nº 1633</w:t>
      </w:r>
    </w:p>
    <w:p w:rsidR="00CA69B8" w:rsidRPr="008E351A" w:rsidRDefault="00CA69B8" w:rsidP="00CA69B8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E351A">
        <w:rPr>
          <w:rFonts w:ascii="Book Antiqua" w:hAnsi="Book Antiqua"/>
          <w:b/>
          <w:bCs/>
        </w:rPr>
        <w:t>VISTO</w:t>
      </w:r>
      <w:r w:rsidR="002E7DDC" w:rsidRPr="008E351A">
        <w:rPr>
          <w:rFonts w:ascii="Book Antiqua" w:hAnsi="Book Antiqua"/>
          <w:b/>
          <w:bCs/>
        </w:rPr>
        <w:t xml:space="preserve">: </w:t>
      </w:r>
    </w:p>
    <w:p w:rsidR="008137DB" w:rsidRPr="008E351A" w:rsidRDefault="008A1158" w:rsidP="00CA69B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Los Decretos N°s 3190/3</w:t>
      </w:r>
      <w:r w:rsidR="00597B91" w:rsidRPr="008E351A">
        <w:rPr>
          <w:rFonts w:ascii="Book Antiqua" w:hAnsi="Book Antiqua"/>
        </w:rPr>
        <w:t xml:space="preserve"> </w:t>
      </w:r>
      <w:r w:rsidR="00CA69B8" w:rsidRPr="008E351A">
        <w:rPr>
          <w:rFonts w:ascii="Book Antiqua" w:hAnsi="Book Antiqua"/>
        </w:rPr>
        <w:t>(</w:t>
      </w:r>
      <w:r w:rsidRPr="008E351A">
        <w:rPr>
          <w:rFonts w:ascii="Book Antiqua" w:hAnsi="Book Antiqua"/>
        </w:rPr>
        <w:t>ME</w:t>
      </w:r>
      <w:r w:rsidR="00CA69B8" w:rsidRPr="008E351A">
        <w:rPr>
          <w:rFonts w:ascii="Book Antiqua" w:hAnsi="Book Antiqua"/>
        </w:rPr>
        <w:t>)</w:t>
      </w:r>
      <w:r w:rsidR="00597B91" w:rsidRPr="008E351A">
        <w:rPr>
          <w:rFonts w:ascii="Book Antiqua" w:hAnsi="Book Antiqua"/>
        </w:rPr>
        <w:t xml:space="preserve"> </w:t>
      </w:r>
      <w:r w:rsidRPr="008E351A">
        <w:rPr>
          <w:rFonts w:ascii="Book Antiqua" w:hAnsi="Book Antiqua"/>
        </w:rPr>
        <w:t>2046/3</w:t>
      </w:r>
      <w:r w:rsidR="00597B91" w:rsidRPr="008E351A">
        <w:rPr>
          <w:rFonts w:ascii="Book Antiqua" w:hAnsi="Book Antiqua"/>
        </w:rPr>
        <w:t xml:space="preserve"> </w:t>
      </w:r>
      <w:r w:rsidR="00CA69B8" w:rsidRPr="008E351A">
        <w:rPr>
          <w:rFonts w:ascii="Book Antiqua" w:hAnsi="Book Antiqua"/>
        </w:rPr>
        <w:t>(</w:t>
      </w:r>
      <w:r w:rsidRPr="008E351A">
        <w:rPr>
          <w:rFonts w:ascii="Book Antiqua" w:hAnsi="Book Antiqua"/>
        </w:rPr>
        <w:t>ME</w:t>
      </w:r>
      <w:r w:rsidR="00CA69B8" w:rsidRPr="008E351A">
        <w:rPr>
          <w:rFonts w:ascii="Book Antiqua" w:hAnsi="Book Antiqua"/>
        </w:rPr>
        <w:t>)</w:t>
      </w:r>
      <w:r w:rsidR="00597B91" w:rsidRPr="008E351A">
        <w:rPr>
          <w:rFonts w:ascii="Book Antiqua" w:hAnsi="Book Antiqua"/>
        </w:rPr>
        <w:t xml:space="preserve"> </w:t>
      </w:r>
      <w:r w:rsidRPr="008E351A">
        <w:rPr>
          <w:rFonts w:ascii="Book Antiqua" w:hAnsi="Book Antiqua"/>
        </w:rPr>
        <w:t>3722/3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1044/3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786/3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todos ellos emitidos por el Poder Ejecutivo Provincial y</w:t>
      </w:r>
    </w:p>
    <w:p w:rsidR="00CA69B8" w:rsidRPr="008E351A" w:rsidRDefault="00CA69B8" w:rsidP="00CA69B8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E351A">
        <w:rPr>
          <w:rFonts w:ascii="Book Antiqua" w:hAnsi="Book Antiqua"/>
          <w:b/>
          <w:bCs/>
        </w:rPr>
        <w:t>CONSIDERANDO</w:t>
      </w:r>
      <w:r w:rsidR="002E7DDC" w:rsidRPr="008E351A">
        <w:rPr>
          <w:rFonts w:ascii="Book Antiqua" w:hAnsi="Book Antiqua"/>
          <w:b/>
          <w:bCs/>
        </w:rPr>
        <w:t xml:space="preserve">: </w:t>
      </w:r>
    </w:p>
    <w:p w:rsidR="00597B91" w:rsidRPr="008E351A" w:rsidRDefault="008A1158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Que el Gobierno de la Provincia procura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en la medida en que la situación económica</w:t>
      </w:r>
      <w:r w:rsidR="00CA69B8" w:rsidRPr="008E351A">
        <w:rPr>
          <w:rFonts w:ascii="Book Antiqua" w:hAnsi="Book Antiqua"/>
        </w:rPr>
        <w:t xml:space="preserve"> </w:t>
      </w:r>
      <w:r w:rsidRPr="008E351A">
        <w:rPr>
          <w:rFonts w:ascii="Book Antiqua" w:hAnsi="Book Antiqua"/>
        </w:rPr>
        <w:t>financiera del sector público provincial lo permita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mejorar las condiciones de los agentes públicos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para lo que acuerda distintas ayudas sociales con el fin de recomponer el poder adquisitivo de los salarios</w:t>
      </w:r>
      <w:r w:rsidR="00CA69B8" w:rsidRPr="008E351A">
        <w:rPr>
          <w:rFonts w:ascii="Book Antiqua" w:hAnsi="Book Antiqua"/>
        </w:rPr>
        <w:t>;</w:t>
      </w:r>
    </w:p>
    <w:p w:rsidR="00597B91" w:rsidRPr="008E351A" w:rsidRDefault="008A1158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Que la adhesión a estos Instrumentos Legales tienden a garantizar</w:t>
      </w:r>
      <w:r w:rsidR="008137DB" w:rsidRPr="008E351A">
        <w:rPr>
          <w:rFonts w:ascii="Book Antiqua" w:hAnsi="Book Antiqua"/>
        </w:rPr>
        <w:t xml:space="preserve"> </w:t>
      </w:r>
      <w:r w:rsidRPr="008E351A">
        <w:rPr>
          <w:rFonts w:ascii="Book Antiqua" w:hAnsi="Book Antiqua"/>
        </w:rPr>
        <w:t>la paz social en la jurisdicción municipal</w:t>
      </w:r>
      <w:r w:rsidR="00CA69B8" w:rsidRPr="008E351A">
        <w:rPr>
          <w:rFonts w:ascii="Book Antiqua" w:hAnsi="Book Antiqua"/>
        </w:rPr>
        <w:t>;</w:t>
      </w:r>
    </w:p>
    <w:p w:rsidR="00597B91" w:rsidRPr="008E351A" w:rsidRDefault="008A1158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Que es intención de ésta administración municipal mejorar las condiciones de los agentes públicos de su dependencia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tomando las medidas que resulten necesarias procediendo de conformidad a los lineamientos salariales de la Provincia</w:t>
      </w:r>
      <w:r w:rsidR="00CA69B8" w:rsidRPr="008E351A">
        <w:rPr>
          <w:rFonts w:ascii="Book Antiqua" w:hAnsi="Book Antiqua"/>
        </w:rPr>
        <w:t>;</w:t>
      </w:r>
    </w:p>
    <w:p w:rsidR="00597B91" w:rsidRPr="008E351A" w:rsidRDefault="002E7DDC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Que mediante la aplicación del Decreto Nº 3190/3 (ME) se procedió a otorgar una ayuda social por única vez equivalente al 50% de los montos percibidos en concepto de adicionales otorgados por Ordenanzas Nº s 1578 y 1558, y se fija en $900 a partir del 01 de agosto del 2007 y en $980 a partir del 01/09/07 la suma fijada en el Artículo Segundo del Decreto Nº 509/3, al que nos encontramos adheridos mediante Ordenanza Nº 1505.</w:t>
      </w:r>
    </w:p>
    <w:p w:rsidR="00597B91" w:rsidRPr="008E351A" w:rsidRDefault="008A1158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Que mediante la aplicación del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2046/3 se otorgó al Personal Municipal una Ayuda Social equivalente al 50% de las sumas no remunerativas otorgadas por los Decretos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s 5/3 modificado por Decreto 66/3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509/3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1792 modificado por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1960/3 y del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4540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Artículos 5to y 6to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prorrogado por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680/3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a los que nos encontramos adheridos mediante Ordenanzas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s 1443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1505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1526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1558 y 1570 respectivamente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por única vez y la que se abonó con el 1er Sueldo Anual Complementario del 2007</w:t>
      </w:r>
      <w:r w:rsidR="00CA69B8" w:rsidRPr="008E351A">
        <w:rPr>
          <w:rFonts w:ascii="Book Antiqua" w:hAnsi="Book Antiqua"/>
        </w:rPr>
        <w:t>.</w:t>
      </w:r>
    </w:p>
    <w:p w:rsidR="00597B91" w:rsidRPr="008E351A" w:rsidRDefault="008A1158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Que mediante la aplicación del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3722/3 se excluyen del cálculo para la determinación del complemento no Remunerativo y no Bonificable otorgado mediante el Artículo 2do del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509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modificado por el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3190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los adicionales por Extensión Horaria y Libre disponibilidad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como así también se los excluye de la base de cálculo para la determinación de la aplicación de las asignaciones sociales dispuestas por los Artículos 1ro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2do y 3ro del Decreto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4540/3</w:t>
      </w:r>
      <w:r w:rsidR="00CA69B8" w:rsidRPr="008E351A">
        <w:rPr>
          <w:rFonts w:ascii="Book Antiqua" w:hAnsi="Book Antiqua"/>
        </w:rPr>
        <w:t xml:space="preserve">, </w:t>
      </w:r>
      <w:r w:rsidRPr="008E351A">
        <w:rPr>
          <w:rFonts w:ascii="Book Antiqua" w:hAnsi="Book Antiqua"/>
        </w:rPr>
        <w:t>al que estamos adheridos por Ordenanza N</w:t>
      </w:r>
      <w:r w:rsidR="00CA69B8" w:rsidRPr="008E351A">
        <w:rPr>
          <w:rFonts w:ascii="Book Antiqua" w:hAnsi="Book Antiqua"/>
        </w:rPr>
        <w:t xml:space="preserve">º </w:t>
      </w:r>
      <w:r w:rsidRPr="008E351A">
        <w:rPr>
          <w:rFonts w:ascii="Book Antiqua" w:hAnsi="Book Antiqua"/>
        </w:rPr>
        <w:t>1558</w:t>
      </w:r>
      <w:r w:rsidR="00CA69B8" w:rsidRPr="008E351A">
        <w:rPr>
          <w:rFonts w:ascii="Book Antiqua" w:hAnsi="Book Antiqua"/>
        </w:rPr>
        <w:t>.</w:t>
      </w:r>
    </w:p>
    <w:p w:rsidR="00597B91" w:rsidRPr="008E351A" w:rsidRDefault="002E7DDC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t>Que mediante la aplicación del Decreto Nº 1044/3 se otorgó una ayuda social consistente en una suma fija de $200,00 no remunerativa y no bonificable por única vez y, una Ayuda Social equivalente al 50% de las sumas no remunerativas otorgadas por los Decretos Nº s 5/3, 12/3 y 509/3, Decreto Nº 2758/3, Decreto Nº 233/3 y del Decreto Nº 790, la que se abonó con el 2do Sueldo Anual Complementario del 2007, prorrogándose también la vigencia de los Artículos Nº 1ro, 2do y 3ro del Decreto Nº 4540 y sus modificatorios hasta el 31/12/08.</w:t>
      </w:r>
    </w:p>
    <w:p w:rsidR="00597B91" w:rsidRPr="008E351A" w:rsidRDefault="002E7DDC" w:rsidP="00CA69B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E351A">
        <w:rPr>
          <w:rFonts w:ascii="Book Antiqua" w:hAnsi="Book Antiqua"/>
        </w:rPr>
        <w:lastRenderedPageBreak/>
        <w:t>Que mediante la aplicación del Decreto Nº 786/3 se otorgó a partir del mes de marzo de 2008 un adicional no remunerativo y no bonificable de $200,00 se dispuso el pago de las diferencias de las asignaciones familiares, se incrementó la Ayuda Escolar a $170 y se concedió por única vez una Ayuda escolar Secundaria, polimodal o sus niveles equivalentes.</w:t>
      </w:r>
    </w:p>
    <w:p w:rsidR="008137DB" w:rsidRPr="008E351A" w:rsidRDefault="00597B91" w:rsidP="00597B9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E351A">
        <w:rPr>
          <w:rFonts w:ascii="Book Antiqua" w:hAnsi="Book Antiqua"/>
          <w:b/>
        </w:rPr>
        <w:t>EL CONCEJO DELIBERANTE SANCIONA CON FUERZA DE ORDENANZA</w:t>
      </w:r>
    </w:p>
    <w:p w:rsidR="00597B91" w:rsidRPr="008E351A" w:rsidRDefault="00DC095C" w:rsidP="00DC095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C095C">
        <w:rPr>
          <w:rFonts w:ascii="Book Antiqua" w:hAnsi="Book Antiqua"/>
          <w:bCs/>
          <w:u w:val="single"/>
        </w:rPr>
        <w:t>ARTÍCULO PRIMERO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ADHIERASE la Municipalidad de Yerba Buena en todos sus términos al Decreto Nº 3190/3 (ME) mediante el cual se otorgó una ayuda social por única vez equivalente al 50% de los montos percibidos en concepto de adicionales otorgados por Ordenanzas Nº s 1578 y 1558, y se fija en $900 a partir del 01 de agosto del 2007 y en $980 a partir del 01/09/07 la suma fijada en el Artículo Segundo del Decreto Nº 509/3, al que nos encontramos adheridos mediante Ordenanza Nº 1505.</w:t>
      </w:r>
    </w:p>
    <w:p w:rsidR="00597B91" w:rsidRPr="008E351A" w:rsidRDefault="00DC095C" w:rsidP="00DC095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C095C">
        <w:rPr>
          <w:rFonts w:ascii="Book Antiqua" w:hAnsi="Book Antiqua"/>
          <w:bCs/>
          <w:u w:val="single"/>
        </w:rPr>
        <w:t>ARTÍCULO SEGUNDO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</w:t>
      </w:r>
      <w:r w:rsidR="008A1158" w:rsidRPr="008E351A">
        <w:rPr>
          <w:rFonts w:ascii="Book Antiqua" w:hAnsi="Book Antiqua"/>
          <w:bCs/>
        </w:rPr>
        <w:t>ADHIERASE</w:t>
      </w:r>
      <w:r w:rsidR="008137DB" w:rsidRPr="008E351A">
        <w:rPr>
          <w:rFonts w:ascii="Book Antiqua" w:hAnsi="Book Antiqua"/>
          <w:bCs/>
        </w:rPr>
        <w:t xml:space="preserve"> </w:t>
      </w:r>
      <w:r w:rsidR="008A1158" w:rsidRPr="008E351A">
        <w:rPr>
          <w:rFonts w:ascii="Book Antiqua" w:hAnsi="Book Antiqua"/>
        </w:rPr>
        <w:t>la Municipalidad de Yerba Buena en todos sus términos al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2046/3 mediante el cual se otorgó al Personal Municipal una Ayuda Social equivalente al 50% de las sumas no remunerativas otorgadas por los Decretos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s 5/3 modificado por Decreto 66/3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509/3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1792 modificado por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1960/3 y del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4540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Artículos 5to y 6to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prorrogado por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680/3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a los que nos encontramos adheridos mediante Ordenanzas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s 1443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1505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1526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1558 y 1570 respectivamente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por única vez y la que se abonó con el 1er Sueldo Anual Complementario del 2007</w:t>
      </w:r>
      <w:r w:rsidR="00CA69B8" w:rsidRPr="008E351A">
        <w:rPr>
          <w:rFonts w:ascii="Book Antiqua" w:hAnsi="Book Antiqua"/>
        </w:rPr>
        <w:t>.</w:t>
      </w:r>
    </w:p>
    <w:p w:rsidR="00597B91" w:rsidRPr="008E351A" w:rsidRDefault="00DC095C" w:rsidP="00DC095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C095C">
        <w:rPr>
          <w:rFonts w:ascii="Book Antiqua" w:hAnsi="Book Antiqua"/>
          <w:bCs/>
          <w:u w:val="single"/>
        </w:rPr>
        <w:t>ARTÍCULO TERCERO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</w:t>
      </w:r>
      <w:r w:rsidR="008A1158" w:rsidRPr="008E351A">
        <w:rPr>
          <w:rFonts w:ascii="Book Antiqua" w:hAnsi="Book Antiqua"/>
          <w:bCs/>
        </w:rPr>
        <w:t>ADHIERASE</w:t>
      </w:r>
      <w:r w:rsidR="008137DB" w:rsidRPr="008E351A">
        <w:rPr>
          <w:rFonts w:ascii="Book Antiqua" w:hAnsi="Book Antiqua"/>
          <w:bCs/>
        </w:rPr>
        <w:t xml:space="preserve"> </w:t>
      </w:r>
      <w:r w:rsidR="008A1158" w:rsidRPr="008E351A">
        <w:rPr>
          <w:rFonts w:ascii="Book Antiqua" w:hAnsi="Book Antiqua"/>
        </w:rPr>
        <w:t>la Municipalidad de Yerba Buena en todos sus términos al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3722/3 mediante el cual se excluye del cálculo para la determinación del complemento no Remunerativo y no Bonificable otorgado mediante el Artículo 2do del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509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modificado por el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3190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los adicionales por Extensión Horaria y Libre disponibilidad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como así también se los excluye de la base de cálculo para la determinación de la aplicación de las asignaciones sociales dispuestas por los Artículos 1ro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2do y 3ro del Decreto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4540/3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al que estamos adheridos por Ordenanza N</w:t>
      </w:r>
      <w:r w:rsidR="00CA69B8" w:rsidRPr="008E351A">
        <w:rPr>
          <w:rFonts w:ascii="Book Antiqua" w:hAnsi="Book Antiqua"/>
        </w:rPr>
        <w:t xml:space="preserve">º </w:t>
      </w:r>
      <w:r w:rsidR="008A1158" w:rsidRPr="008E351A">
        <w:rPr>
          <w:rFonts w:ascii="Book Antiqua" w:hAnsi="Book Antiqua"/>
        </w:rPr>
        <w:t>1558</w:t>
      </w:r>
      <w:r w:rsidR="00CA69B8" w:rsidRPr="008E351A">
        <w:rPr>
          <w:rFonts w:ascii="Book Antiqua" w:hAnsi="Book Antiqua"/>
        </w:rPr>
        <w:t>.</w:t>
      </w:r>
    </w:p>
    <w:p w:rsidR="00597B91" w:rsidRPr="008E351A" w:rsidRDefault="00DC095C" w:rsidP="00DC095C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C095C">
        <w:rPr>
          <w:rFonts w:ascii="Book Antiqua" w:hAnsi="Book Antiqua"/>
          <w:bCs/>
          <w:u w:val="single"/>
        </w:rPr>
        <w:t>ARTÍCULO CUARTO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ADHIERASE la Municipalidad de Yerba Buena en todos sus términos al Decreto Nº 1044/3 mediante el cual se otorgó una ayuda social consistente en una suma fija de $200,00 no remunerativa y no bonificable por única vez y, una Ayuda Social equivalente al 50% de las sumas no remunerativas otorgadas por los Decretos Nº s 5/3, 12/3 y 509/3, Decreto Nº 2758/3, Decreto Nº 233/3 y del Decreto Nº 790, la que se abonó con el 2do Sueldo Anual Complementario del 2007, prorrogándose también la vigencia de los Artículos Nº 1ro, 2do y 3ro del Decreto Nº 4540 y sus modificatorios hasta el 31/12/08.</w:t>
      </w:r>
    </w:p>
    <w:p w:rsidR="00597B91" w:rsidRPr="008E351A" w:rsidRDefault="00DC095C" w:rsidP="00DC095C">
      <w:pPr>
        <w:keepNext/>
        <w:spacing w:after="180"/>
        <w:jc w:val="both"/>
        <w:rPr>
          <w:rFonts w:ascii="Book Antiqua" w:hAnsi="Book Antiqua"/>
        </w:rPr>
      </w:pPr>
      <w:r w:rsidRPr="00DC095C">
        <w:rPr>
          <w:rFonts w:ascii="Book Antiqua" w:hAnsi="Book Antiqua"/>
          <w:bCs/>
          <w:u w:val="single"/>
        </w:rPr>
        <w:t>ARTÍCULO QUINTO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ADHIERASE la Municipalidad de Yerba Buena en todos sus términos al Decreto Nº 786/3 mediante el cual se otorgó a partir del mes de marzo de 2008 un adicional no remunerativo y no bonificable de $200,00 se dispuso el pago de las diferencias de las asignaciones familiares, se incrementó la Ayuda Escolar a $170 y se concedió por única vez una Ayuda escolar Secundaria, polimodal o sus niveles equivalentes.</w:t>
      </w:r>
    </w:p>
    <w:p w:rsidR="00597B91" w:rsidRPr="008E351A" w:rsidRDefault="00DC095C" w:rsidP="00DC095C">
      <w:pPr>
        <w:keepNext/>
        <w:spacing w:after="180"/>
        <w:jc w:val="both"/>
        <w:rPr>
          <w:rFonts w:ascii="Book Antiqua" w:hAnsi="Book Antiqua"/>
        </w:rPr>
      </w:pPr>
      <w:r w:rsidRPr="00DC095C">
        <w:rPr>
          <w:rFonts w:ascii="Book Antiqua" w:hAnsi="Book Antiqua"/>
          <w:bCs/>
          <w:u w:val="single"/>
        </w:rPr>
        <w:lastRenderedPageBreak/>
        <w:t>ARTÍCULO SEXTO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</w:t>
      </w:r>
      <w:r w:rsidR="008A1158" w:rsidRPr="008E351A">
        <w:rPr>
          <w:rFonts w:ascii="Book Antiqua" w:hAnsi="Book Antiqua"/>
          <w:bCs/>
        </w:rPr>
        <w:t xml:space="preserve">AUTORIZASE </w:t>
      </w:r>
      <w:r w:rsidR="008A1158" w:rsidRPr="008E351A">
        <w:rPr>
          <w:rFonts w:ascii="Book Antiqua" w:hAnsi="Book Antiqua"/>
        </w:rPr>
        <w:t>al Departamento Ejecutivo Municipal a gestionar la asistencia financiera reintegrable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a fin de hacer frente a la erogación que demande la presente adhesión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la que no podrá exceder al monto determinado en las liquidaciones efectuadas por la Dirección de Sistemas de la Provincia</w:t>
      </w:r>
      <w:r w:rsidR="00CA69B8" w:rsidRPr="008E351A">
        <w:rPr>
          <w:rFonts w:ascii="Book Antiqua" w:hAnsi="Book Antiqua"/>
        </w:rPr>
        <w:t xml:space="preserve">, </w:t>
      </w:r>
      <w:r w:rsidR="008A1158" w:rsidRPr="008E351A">
        <w:rPr>
          <w:rFonts w:ascii="Book Antiqua" w:hAnsi="Book Antiqua"/>
        </w:rPr>
        <w:t>correspondientes a los Adicionales establecidos en los Decretos antes mencionados</w:t>
      </w:r>
      <w:r w:rsidR="00CA69B8" w:rsidRPr="008E351A">
        <w:rPr>
          <w:rFonts w:ascii="Book Antiqua" w:hAnsi="Book Antiqua"/>
        </w:rPr>
        <w:t>.</w:t>
      </w:r>
    </w:p>
    <w:p w:rsidR="00597B91" w:rsidRPr="008E351A" w:rsidRDefault="00052ED7" w:rsidP="00DC095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  <w:u w:val="single"/>
        </w:rPr>
        <w:t>ARTÍCULO SÉPTIMO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</w:t>
      </w:r>
      <w:r w:rsidRPr="008E351A">
        <w:rPr>
          <w:rFonts w:ascii="Book Antiqua" w:hAnsi="Book Antiqua"/>
          <w:bCs/>
        </w:rPr>
        <w:t>AUTORIZASE al Superior Gobierno de la Provincia a retener de los fondos que corresponden percibir a esta Municipalidad en concepto de Coparticipación Federal (Ley Nº 6316 y su modificatoria o la que en el futuro la reemplace o sustituya) Fondos de Desarrollo del Interior, Aportes del Tesoro Nacional sin asignación específica, excedente de Bonos Municipales y/o de cualquier otro recurso de libre disponibilidad, excepto la recaudación propia, el monto que se otorgue al Municipio por Asistencia Financiera por aplicación del Decreto N° 3287/3, hasta cubrir el importe total que surja de la liquidación que efectúe a tal fin la Dirección de Sistemas de la Provincia, correspondiente a las Reparticiones Nº 410 y 411.</w:t>
      </w:r>
    </w:p>
    <w:p w:rsidR="00B87637" w:rsidRPr="00CA69B8" w:rsidRDefault="00DC095C" w:rsidP="00CA69B8">
      <w:pPr>
        <w:pStyle w:val="Textoindependiente"/>
        <w:keepNext/>
        <w:spacing w:after="180"/>
        <w:rPr>
          <w:rFonts w:ascii="Book Antiqua" w:hAnsi="Book Antiqua"/>
        </w:rPr>
      </w:pPr>
      <w:r w:rsidRPr="00DC095C">
        <w:rPr>
          <w:rFonts w:ascii="Book Antiqua" w:hAnsi="Book Antiqua"/>
          <w:bCs/>
          <w:u w:val="single"/>
        </w:rPr>
        <w:t>ARTÍCULO OCTAVO</w:t>
      </w:r>
      <w:r w:rsidR="002E7DDC" w:rsidRPr="002E7DDC">
        <w:rPr>
          <w:rFonts w:ascii="Book Antiqua" w:hAnsi="Book Antiqua"/>
          <w:bCs/>
        </w:rPr>
        <w:t>:</w:t>
      </w:r>
      <w:r w:rsidR="002E7DDC" w:rsidRPr="008E351A">
        <w:rPr>
          <w:rFonts w:ascii="Book Antiqua" w:hAnsi="Book Antiqua"/>
          <w:bCs/>
        </w:rPr>
        <w:t xml:space="preserve"> </w:t>
      </w:r>
      <w:r w:rsidR="008A1158" w:rsidRPr="008E351A">
        <w:rPr>
          <w:rFonts w:ascii="Book Antiqua" w:hAnsi="Book Antiqua"/>
          <w:bCs/>
        </w:rPr>
        <w:t>COMUNIQUESE</w:t>
      </w:r>
      <w:r w:rsidR="00CA69B8" w:rsidRPr="008E351A">
        <w:rPr>
          <w:rFonts w:ascii="Book Antiqua" w:hAnsi="Book Antiqua"/>
          <w:bCs/>
        </w:rPr>
        <w:t xml:space="preserve">, </w:t>
      </w:r>
      <w:r w:rsidR="008A1158" w:rsidRPr="008E351A">
        <w:rPr>
          <w:rFonts w:ascii="Book Antiqua" w:hAnsi="Book Antiqua"/>
          <w:bCs/>
        </w:rPr>
        <w:t>REGISTRESE YARCHIVESE</w:t>
      </w:r>
      <w:r w:rsidR="00CA69B8" w:rsidRPr="008E351A">
        <w:rPr>
          <w:rFonts w:ascii="Book Antiqua" w:hAnsi="Book Antiqua"/>
          <w:bCs/>
        </w:rPr>
        <w:t>.</w:t>
      </w:r>
      <w:r w:rsidR="008E351A" w:rsidRPr="00CA69B8">
        <w:rPr>
          <w:rFonts w:ascii="Book Antiqua" w:hAnsi="Book Antiqua"/>
        </w:rPr>
        <w:t xml:space="preserve"> </w:t>
      </w:r>
    </w:p>
    <w:sectPr w:rsidR="00B87637" w:rsidRPr="00CA69B8" w:rsidSect="00FD79D6">
      <w:footerReference w:type="default" r:id="rId7"/>
      <w:pgSz w:w="11906" w:h="16838" w:code="5"/>
      <w:pgMar w:top="1417" w:right="1134" w:bottom="1134" w:left="1701" w:header="709" w:footer="709" w:gutter="0"/>
      <w:pgNumType w:start="185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53E1" w:rsidRDefault="002253E1" w:rsidP="002253E1">
      <w:r>
        <w:separator/>
      </w:r>
    </w:p>
  </w:endnote>
  <w:endnote w:type="continuationSeparator" w:id="0">
    <w:p w:rsidR="002253E1" w:rsidRDefault="002253E1" w:rsidP="002253E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53E1" w:rsidRPr="00FD79D6" w:rsidRDefault="002253E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53E1" w:rsidRDefault="002253E1" w:rsidP="002253E1">
      <w:r>
        <w:separator/>
      </w:r>
    </w:p>
  </w:footnote>
  <w:footnote w:type="continuationSeparator" w:id="0">
    <w:p w:rsidR="002253E1" w:rsidRDefault="002253E1" w:rsidP="002253E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35C57710"/>
    <w:multiLevelType w:val="hybridMultilevel"/>
    <w:tmpl w:val="FA342F0E"/>
    <w:lvl w:ilvl="0" w:tplc="0C0A0001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1BB3F2C"/>
    <w:multiLevelType w:val="hybridMultilevel"/>
    <w:tmpl w:val="6716194E"/>
    <w:lvl w:ilvl="0" w:tplc="A5624A5C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6E2F14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A1158"/>
    <w:rsid w:val="0001795C"/>
    <w:rsid w:val="00052ED7"/>
    <w:rsid w:val="000878F8"/>
    <w:rsid w:val="000B2F90"/>
    <w:rsid w:val="000C158B"/>
    <w:rsid w:val="001A5953"/>
    <w:rsid w:val="001C15C4"/>
    <w:rsid w:val="001E5FB0"/>
    <w:rsid w:val="00217FE2"/>
    <w:rsid w:val="002253E1"/>
    <w:rsid w:val="00247A17"/>
    <w:rsid w:val="002E7DDC"/>
    <w:rsid w:val="004651EC"/>
    <w:rsid w:val="0053711A"/>
    <w:rsid w:val="00553319"/>
    <w:rsid w:val="00597B91"/>
    <w:rsid w:val="005A4A30"/>
    <w:rsid w:val="00651BA1"/>
    <w:rsid w:val="00655743"/>
    <w:rsid w:val="006A7D5C"/>
    <w:rsid w:val="008137DB"/>
    <w:rsid w:val="00825D6B"/>
    <w:rsid w:val="00834D45"/>
    <w:rsid w:val="008A1158"/>
    <w:rsid w:val="008D0723"/>
    <w:rsid w:val="008E351A"/>
    <w:rsid w:val="00903D7A"/>
    <w:rsid w:val="009660B5"/>
    <w:rsid w:val="009E1BAF"/>
    <w:rsid w:val="00A00BD2"/>
    <w:rsid w:val="00A62A67"/>
    <w:rsid w:val="00B72227"/>
    <w:rsid w:val="00B87637"/>
    <w:rsid w:val="00BB42EB"/>
    <w:rsid w:val="00BE03BF"/>
    <w:rsid w:val="00C85937"/>
    <w:rsid w:val="00CA69B8"/>
    <w:rsid w:val="00D24DFE"/>
    <w:rsid w:val="00D57609"/>
    <w:rsid w:val="00DC095C"/>
    <w:rsid w:val="00E0585E"/>
    <w:rsid w:val="00E1378D"/>
    <w:rsid w:val="00E8079B"/>
    <w:rsid w:val="00E9127D"/>
    <w:rsid w:val="00F13728"/>
    <w:rsid w:val="00F229EB"/>
    <w:rsid w:val="00F93A8B"/>
    <w:rsid w:val="00FD2DA3"/>
    <w:rsid w:val="00FD79D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763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7637"/>
    <w:pPr>
      <w:keepNext/>
      <w:jc w:val="both"/>
      <w:outlineLvl w:val="0"/>
    </w:pPr>
    <w:rPr>
      <w:b/>
      <w:bCs/>
    </w:rPr>
  </w:style>
  <w:style w:type="paragraph" w:styleId="Ttulo4">
    <w:name w:val="heading 4"/>
    <w:basedOn w:val="Normal"/>
    <w:next w:val="Normal"/>
    <w:qFormat/>
    <w:rsid w:val="00B8763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8763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7637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B8763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B87637"/>
    <w:pPr>
      <w:ind w:firstLine="288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B87637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253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53E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53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53E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1107</Words>
  <Characters>6089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7182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