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D5E" w:rsidRPr="00173D5E" w:rsidRDefault="00173D5E" w:rsidP="00173D5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73D5E">
        <w:rPr>
          <w:rFonts w:ascii="Book Antiqua" w:hAnsi="Book Antiqua"/>
          <w:bCs/>
          <w:lang w:val="es-AR"/>
        </w:rPr>
        <w:t>Yerba Buena, 19 de Marzo de 2009</w:t>
      </w:r>
    </w:p>
    <w:p w:rsidR="00173D5E" w:rsidRPr="00926D40" w:rsidRDefault="00173D5E" w:rsidP="00173D5E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926D40">
        <w:rPr>
          <w:rFonts w:ascii="Book Antiqua" w:hAnsi="Book Antiqua"/>
          <w:b/>
          <w:bCs/>
          <w:lang w:val="es-AR"/>
        </w:rPr>
        <w:t>ORDENANZA Nº 1689</w:t>
      </w:r>
    </w:p>
    <w:p w:rsidR="00173D5E" w:rsidRPr="00926D40" w:rsidRDefault="00173D5E" w:rsidP="00173D5E">
      <w:pPr>
        <w:keepNext/>
        <w:spacing w:before="60" w:after="60"/>
        <w:rPr>
          <w:rFonts w:ascii="Book Antiqua" w:hAnsi="Book Antiqua"/>
          <w:b/>
          <w:bCs/>
        </w:rPr>
      </w:pPr>
      <w:r w:rsidRPr="00926D40">
        <w:rPr>
          <w:rFonts w:ascii="Book Antiqua" w:hAnsi="Book Antiqua"/>
          <w:b/>
          <w:bCs/>
        </w:rPr>
        <w:t>VISTO:</w:t>
      </w:r>
    </w:p>
    <w:p w:rsidR="000527C7" w:rsidRPr="00926D40" w:rsidRDefault="00A61E10" w:rsidP="00173D5E">
      <w:pPr>
        <w:keepNext/>
        <w:spacing w:after="180"/>
        <w:jc w:val="both"/>
        <w:rPr>
          <w:rFonts w:ascii="Book Antiqua" w:hAnsi="Book Antiqua"/>
          <w:lang w:val="es-AR"/>
        </w:rPr>
      </w:pPr>
      <w:r w:rsidRPr="00926D40">
        <w:rPr>
          <w:rFonts w:ascii="Book Antiqua" w:hAnsi="Book Antiqua"/>
          <w:lang w:val="es-AR"/>
        </w:rPr>
        <w:t>El Decreto N</w:t>
      </w:r>
      <w:r w:rsidR="00173D5E" w:rsidRPr="00926D40">
        <w:rPr>
          <w:rFonts w:ascii="Book Antiqua" w:hAnsi="Book Antiqua"/>
          <w:lang w:val="es-AR"/>
        </w:rPr>
        <w:t xml:space="preserve">º </w:t>
      </w:r>
      <w:r w:rsidRPr="00926D40">
        <w:rPr>
          <w:rFonts w:ascii="Book Antiqua" w:hAnsi="Book Antiqua"/>
          <w:lang w:val="es-AR"/>
        </w:rPr>
        <w:t>00</w:t>
      </w:r>
      <w:bookmarkStart w:id="0" w:name="_GoBack"/>
      <w:bookmarkEnd w:id="0"/>
      <w:r w:rsidRPr="00926D40">
        <w:rPr>
          <w:rFonts w:ascii="Book Antiqua" w:hAnsi="Book Antiqua"/>
          <w:lang w:val="es-AR"/>
        </w:rPr>
        <w:t>1/09 emitido el 05/01/09 por la Presidencia del Honorable Concejo Deliberante</w:t>
      </w:r>
      <w:r w:rsidR="00173D5E" w:rsidRPr="00926D40">
        <w:rPr>
          <w:rFonts w:ascii="Book Antiqua" w:hAnsi="Book Antiqua"/>
          <w:lang w:val="es-AR"/>
        </w:rPr>
        <w:t xml:space="preserve">. </w:t>
      </w:r>
      <w:r w:rsidRPr="00926D40">
        <w:rPr>
          <w:rFonts w:ascii="Book Antiqua" w:hAnsi="Book Antiqua"/>
          <w:lang w:val="es-AR"/>
        </w:rPr>
        <w:t>Y</w:t>
      </w:r>
    </w:p>
    <w:p w:rsidR="00173D5E" w:rsidRPr="00926D40" w:rsidRDefault="00173D5E" w:rsidP="00173D5E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926D40">
        <w:rPr>
          <w:rFonts w:ascii="Book Antiqua" w:hAnsi="Book Antiqua"/>
          <w:b/>
          <w:bCs/>
          <w:lang w:val="es-AR"/>
        </w:rPr>
        <w:t>CONSIDERANDO:</w:t>
      </w:r>
    </w:p>
    <w:p w:rsidR="000C32E0" w:rsidRPr="00926D40" w:rsidRDefault="007C0DA3" w:rsidP="00173D5E">
      <w:pPr>
        <w:keepNext/>
        <w:spacing w:after="180"/>
        <w:jc w:val="both"/>
        <w:rPr>
          <w:rFonts w:ascii="Book Antiqua" w:hAnsi="Book Antiqua"/>
          <w:lang w:val="es-AR"/>
        </w:rPr>
      </w:pPr>
      <w:r w:rsidRPr="00926D40">
        <w:rPr>
          <w:rFonts w:ascii="Book Antiqua" w:hAnsi="Book Antiqua"/>
        </w:rPr>
        <w:t>Que mediante el Decreto mencionado en el VISTO</w:t>
      </w:r>
      <w:r w:rsidR="00C2682B" w:rsidRPr="00926D40">
        <w:rPr>
          <w:rFonts w:ascii="Book Antiqua" w:hAnsi="Book Antiqua"/>
        </w:rPr>
        <w:t xml:space="preserve"> </w:t>
      </w:r>
      <w:r w:rsidRPr="00926D40">
        <w:rPr>
          <w:rFonts w:ascii="Book Antiqua" w:hAnsi="Book Antiqua"/>
        </w:rPr>
        <w:t xml:space="preserve">se prorroga ad- Referéndum del </w:t>
      </w:r>
      <w:r w:rsidR="000C12A9" w:rsidRPr="00926D40">
        <w:rPr>
          <w:rFonts w:ascii="Book Antiqua" w:hAnsi="Book Antiqua"/>
        </w:rPr>
        <w:t>H.C.D.</w:t>
      </w:r>
      <w:r w:rsidRPr="00926D40">
        <w:rPr>
          <w:rFonts w:ascii="Book Antiqua" w:hAnsi="Book Antiqua"/>
        </w:rPr>
        <w:t xml:space="preserve"> la vigencia de la Ordenanza Nº 1637 que contiene el Presupuesto del Concejo Deliberante año 2008, para el año 2009.</w:t>
      </w:r>
    </w:p>
    <w:p w:rsidR="000C32E0" w:rsidRPr="00926D40" w:rsidRDefault="00A61E10" w:rsidP="00173D5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26D40">
        <w:rPr>
          <w:rFonts w:ascii="Book Antiqua" w:hAnsi="Book Antiqua"/>
        </w:rPr>
        <w:t>Que la prórroga presupuestaria hasta tanto se sancione la Ordenanza correspondiente al año en curso es una herramienta contable necesaria para el desenvolvimiento operativo del Cuerpo</w:t>
      </w:r>
      <w:r w:rsidR="00173D5E" w:rsidRPr="00926D40">
        <w:rPr>
          <w:rFonts w:ascii="Book Antiqua" w:hAnsi="Book Antiqua"/>
        </w:rPr>
        <w:t>.</w:t>
      </w:r>
    </w:p>
    <w:p w:rsidR="000527C7" w:rsidRPr="00926D40" w:rsidRDefault="000C32E0" w:rsidP="000C32E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26D4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C32E0" w:rsidRPr="00926D40" w:rsidRDefault="007C0DA3" w:rsidP="00B5338F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Pr="00C2682B">
        <w:rPr>
          <w:rFonts w:ascii="Book Antiqua" w:hAnsi="Book Antiqua"/>
          <w:bCs/>
          <w:lang w:val="es-AR"/>
        </w:rPr>
        <w:t>:</w:t>
      </w:r>
      <w:r w:rsidRPr="00926D40">
        <w:rPr>
          <w:rFonts w:ascii="Book Antiqua" w:hAnsi="Book Antiqua"/>
          <w:bCs/>
          <w:lang w:val="es-AR"/>
        </w:rPr>
        <w:t xml:space="preserve"> REFRENDASE el Decreto Nº 001 emitido el 05/01/09 por la Presidencia del Honorable Concejo Deliberante, prorrogándose en consecuencia la vigencia de la Ordenanza Nº 1637, Presupuesto </w:t>
      </w:r>
      <w:r w:rsidR="000C12A9" w:rsidRPr="00926D40">
        <w:rPr>
          <w:rFonts w:ascii="Book Antiqua" w:hAnsi="Book Antiqua"/>
          <w:bCs/>
          <w:lang w:val="es-AR"/>
        </w:rPr>
        <w:t>H.C.D.</w:t>
      </w:r>
      <w:r w:rsidRPr="00926D40">
        <w:rPr>
          <w:rFonts w:ascii="Book Antiqua" w:hAnsi="Book Antiqua"/>
          <w:bCs/>
          <w:lang w:val="es-AR"/>
        </w:rPr>
        <w:t xml:space="preserve"> 2008, para el año 2009 y hasta tanto se sancione la Ordenanza correspondiente al año en curso.</w:t>
      </w:r>
    </w:p>
    <w:p w:rsidR="002F689F" w:rsidRPr="00173D5E" w:rsidRDefault="00B5338F" w:rsidP="00173D5E">
      <w:pPr>
        <w:keepNext/>
        <w:spacing w:after="180"/>
        <w:jc w:val="both"/>
        <w:rPr>
          <w:rFonts w:ascii="Book Antiqua" w:hAnsi="Book Antiqua"/>
        </w:rPr>
      </w:pPr>
      <w:r w:rsidRPr="00B5338F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926D40">
        <w:rPr>
          <w:rFonts w:ascii="Book Antiqua" w:hAnsi="Book Antiqua"/>
          <w:bCs/>
          <w:lang w:val="es-AR"/>
        </w:rPr>
        <w:t xml:space="preserve"> </w:t>
      </w:r>
      <w:r w:rsidR="00A61E10" w:rsidRPr="00926D40">
        <w:rPr>
          <w:rFonts w:ascii="Book Antiqua" w:hAnsi="Book Antiqua"/>
          <w:bCs/>
          <w:lang w:val="es-AR"/>
        </w:rPr>
        <w:t>COMUNÍQUESE</w:t>
      </w:r>
      <w:r w:rsidR="00173D5E" w:rsidRPr="00926D40">
        <w:rPr>
          <w:rFonts w:ascii="Book Antiqua" w:hAnsi="Book Antiqua"/>
          <w:bCs/>
          <w:lang w:val="es-AR"/>
        </w:rPr>
        <w:t xml:space="preserve">, </w:t>
      </w:r>
      <w:r w:rsidR="00A61E10" w:rsidRPr="00926D40">
        <w:rPr>
          <w:rFonts w:ascii="Book Antiqua" w:hAnsi="Book Antiqua"/>
          <w:bCs/>
          <w:lang w:val="es-AR"/>
        </w:rPr>
        <w:t>COPIESE Y ARCHÍVESE</w:t>
      </w:r>
      <w:r w:rsidR="00173D5E" w:rsidRPr="00926D40">
        <w:rPr>
          <w:rFonts w:ascii="Book Antiqua" w:hAnsi="Book Antiqua"/>
          <w:lang w:val="es-AR"/>
        </w:rPr>
        <w:t>.</w:t>
      </w:r>
      <w:r w:rsidR="00926D40" w:rsidRPr="00173D5E">
        <w:rPr>
          <w:rFonts w:ascii="Book Antiqua" w:hAnsi="Book Antiqua"/>
        </w:rPr>
        <w:t xml:space="preserve"> </w:t>
      </w:r>
    </w:p>
    <w:sectPr w:rsidR="002F689F" w:rsidRPr="00173D5E" w:rsidSect="00984107">
      <w:footerReference w:type="default" r:id="rId6"/>
      <w:pgSz w:w="11906" w:h="16838"/>
      <w:pgMar w:top="1417" w:right="1134" w:bottom="1134" w:left="1701" w:header="709" w:footer="709" w:gutter="0"/>
      <w:pgNumType w:start="20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7017" w:rsidRDefault="00047017" w:rsidP="00047017">
      <w:r>
        <w:separator/>
      </w:r>
    </w:p>
  </w:endnote>
  <w:endnote w:type="continuationSeparator" w:id="0">
    <w:p w:rsidR="00047017" w:rsidRDefault="00047017" w:rsidP="000470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7017" w:rsidRPr="00984107" w:rsidRDefault="000470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7017" w:rsidRDefault="00047017" w:rsidP="00047017">
      <w:r>
        <w:separator/>
      </w:r>
    </w:p>
  </w:footnote>
  <w:footnote w:type="continuationSeparator" w:id="0">
    <w:p w:rsidR="00047017" w:rsidRDefault="00047017" w:rsidP="000470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61E10"/>
    <w:rsid w:val="00045442"/>
    <w:rsid w:val="00047017"/>
    <w:rsid w:val="000527C7"/>
    <w:rsid w:val="00072DAD"/>
    <w:rsid w:val="000C12A9"/>
    <w:rsid w:val="000C32E0"/>
    <w:rsid w:val="000D397B"/>
    <w:rsid w:val="001343C9"/>
    <w:rsid w:val="00145C80"/>
    <w:rsid w:val="00173D5E"/>
    <w:rsid w:val="001F1A61"/>
    <w:rsid w:val="002D75AA"/>
    <w:rsid w:val="002F689F"/>
    <w:rsid w:val="002F74F3"/>
    <w:rsid w:val="00306B6D"/>
    <w:rsid w:val="003D110A"/>
    <w:rsid w:val="004B737A"/>
    <w:rsid w:val="00546881"/>
    <w:rsid w:val="00560D34"/>
    <w:rsid w:val="0059078B"/>
    <w:rsid w:val="005E5E77"/>
    <w:rsid w:val="006078D0"/>
    <w:rsid w:val="0065406C"/>
    <w:rsid w:val="00673B75"/>
    <w:rsid w:val="006871D2"/>
    <w:rsid w:val="006E0DB9"/>
    <w:rsid w:val="00732185"/>
    <w:rsid w:val="007722F9"/>
    <w:rsid w:val="007C0DA3"/>
    <w:rsid w:val="007C5D06"/>
    <w:rsid w:val="00824A80"/>
    <w:rsid w:val="008E7EBA"/>
    <w:rsid w:val="008F3463"/>
    <w:rsid w:val="00926D40"/>
    <w:rsid w:val="00984107"/>
    <w:rsid w:val="00A217CD"/>
    <w:rsid w:val="00A31153"/>
    <w:rsid w:val="00A61E10"/>
    <w:rsid w:val="00B003AF"/>
    <w:rsid w:val="00B5338F"/>
    <w:rsid w:val="00C2682B"/>
    <w:rsid w:val="00CA5DA8"/>
    <w:rsid w:val="00CA7873"/>
    <w:rsid w:val="00D45277"/>
    <w:rsid w:val="00D47C4A"/>
    <w:rsid w:val="00D56889"/>
    <w:rsid w:val="00D868C3"/>
    <w:rsid w:val="00FF3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8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F689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F689F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F68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F689F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2F689F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F689F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470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701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470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701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