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2D0C" w:rsidRPr="006A2D0C" w:rsidRDefault="006A2D0C" w:rsidP="006A2D0C">
      <w:pPr>
        <w:pStyle w:val="Sangradetextonormal"/>
        <w:keepNext/>
        <w:spacing w:after="180"/>
        <w:ind w:firstLine="0"/>
        <w:jc w:val="right"/>
        <w:rPr>
          <w:rFonts w:ascii="Book Antiqua" w:hAnsi="Book Antiqua"/>
          <w:bCs/>
          <w:lang w:val="es-AR"/>
        </w:rPr>
      </w:pPr>
      <w:r w:rsidRPr="006A2D0C">
        <w:rPr>
          <w:rFonts w:ascii="Book Antiqua" w:hAnsi="Book Antiqua"/>
          <w:bCs/>
          <w:lang w:val="es-AR"/>
        </w:rPr>
        <w:t>Yerba Buena, 17 de Diciembre de 2009</w:t>
      </w:r>
    </w:p>
    <w:p w:rsidR="006A2D0C" w:rsidRPr="00F12953" w:rsidRDefault="006A2D0C" w:rsidP="006A2D0C">
      <w:pPr>
        <w:pStyle w:val="Sangradetextonormal"/>
        <w:keepNext/>
        <w:spacing w:before="60" w:after="180"/>
        <w:ind w:firstLine="0"/>
        <w:jc w:val="left"/>
        <w:rPr>
          <w:rFonts w:ascii="Book Antiqua" w:hAnsi="Book Antiqua"/>
          <w:b/>
          <w:bCs/>
          <w:lang w:val="es-AR"/>
        </w:rPr>
      </w:pPr>
      <w:r w:rsidRPr="00F12953">
        <w:rPr>
          <w:rFonts w:ascii="Book Antiqua" w:hAnsi="Book Antiqua"/>
          <w:b/>
          <w:bCs/>
          <w:lang w:val="es-AR"/>
        </w:rPr>
        <w:t>ORDENANZA Nº 1737</w:t>
      </w:r>
    </w:p>
    <w:p w:rsidR="006A2D0C" w:rsidRPr="00F12953" w:rsidRDefault="006A2D0C" w:rsidP="006A2D0C">
      <w:pPr>
        <w:pStyle w:val="Sangradetextonormal"/>
        <w:keepNext/>
        <w:spacing w:before="60" w:after="60"/>
        <w:ind w:firstLine="0"/>
        <w:jc w:val="left"/>
        <w:rPr>
          <w:rFonts w:ascii="Book Antiqua" w:hAnsi="Book Antiqua"/>
          <w:b/>
        </w:rPr>
      </w:pPr>
      <w:r w:rsidRPr="00F12953">
        <w:rPr>
          <w:rFonts w:ascii="Book Antiqua" w:hAnsi="Book Antiqua"/>
          <w:b/>
        </w:rPr>
        <w:t>VISTO</w:t>
      </w:r>
      <w:r w:rsidR="000F5AC8" w:rsidRPr="00F12953">
        <w:rPr>
          <w:rFonts w:ascii="Book Antiqua" w:hAnsi="Book Antiqua"/>
          <w:b/>
        </w:rPr>
        <w:t xml:space="preserve">: </w:t>
      </w:r>
    </w:p>
    <w:p w:rsidR="00FD5A1F" w:rsidRPr="00F12953" w:rsidRDefault="00B17578" w:rsidP="006A2D0C">
      <w:pPr>
        <w:pStyle w:val="Sangradetextonormal"/>
        <w:keepNext/>
        <w:spacing w:after="180"/>
        <w:ind w:firstLine="0"/>
        <w:rPr>
          <w:rFonts w:ascii="Book Antiqua" w:hAnsi="Book Antiqua"/>
        </w:rPr>
      </w:pPr>
      <w:r w:rsidRPr="00F12953">
        <w:rPr>
          <w:rFonts w:ascii="Book Antiqua" w:hAnsi="Book Antiqua"/>
        </w:rPr>
        <w:t>El Expediente N</w:t>
      </w:r>
      <w:r w:rsidR="006A2D0C" w:rsidRPr="00F12953">
        <w:rPr>
          <w:rFonts w:ascii="Book Antiqua" w:hAnsi="Book Antiqua"/>
        </w:rPr>
        <w:t xml:space="preserve">º </w:t>
      </w:r>
      <w:r w:rsidRPr="00F12953">
        <w:rPr>
          <w:rFonts w:ascii="Book Antiqua" w:hAnsi="Book Antiqua"/>
        </w:rPr>
        <w:t>271-Y-09</w:t>
      </w:r>
      <w:r w:rsidR="006A2D0C" w:rsidRPr="00F12953">
        <w:rPr>
          <w:rFonts w:ascii="Book Antiqua" w:hAnsi="Book Antiqua"/>
        </w:rPr>
        <w:t xml:space="preserve">, </w:t>
      </w:r>
      <w:r w:rsidRPr="00F12953">
        <w:rPr>
          <w:rFonts w:ascii="Book Antiqua" w:hAnsi="Book Antiqua"/>
        </w:rPr>
        <w:t>mediante el cual el Departamento Ejecutivo Municipal remite para tratamiento del Concejo Deliberante la Documentación conteniendo el Proyecto de obra del nuevo edificio municipal</w:t>
      </w:r>
      <w:r w:rsidR="006A2D0C" w:rsidRPr="00F12953">
        <w:rPr>
          <w:rFonts w:ascii="Book Antiqua" w:hAnsi="Book Antiqua"/>
        </w:rPr>
        <w:t xml:space="preserve">; </w:t>
      </w:r>
      <w:r w:rsidRPr="00F12953">
        <w:rPr>
          <w:rFonts w:ascii="Book Antiqua" w:hAnsi="Book Antiqua"/>
        </w:rPr>
        <w:t>y</w:t>
      </w:r>
    </w:p>
    <w:p w:rsidR="006A2D0C" w:rsidRPr="00F12953" w:rsidRDefault="006A2D0C" w:rsidP="006A2D0C">
      <w:pPr>
        <w:keepNext/>
        <w:spacing w:before="60" w:after="60"/>
        <w:rPr>
          <w:rFonts w:ascii="Book Antiqua" w:hAnsi="Book Antiqua"/>
          <w:b/>
        </w:rPr>
      </w:pPr>
      <w:r w:rsidRPr="00F12953">
        <w:rPr>
          <w:rFonts w:ascii="Book Antiqua" w:hAnsi="Book Antiqua"/>
          <w:b/>
        </w:rPr>
        <w:t>CONSIDERANDO</w:t>
      </w:r>
      <w:r w:rsidR="000F5AC8" w:rsidRPr="00F12953">
        <w:rPr>
          <w:rFonts w:ascii="Book Antiqua" w:hAnsi="Book Antiqua"/>
          <w:b/>
        </w:rPr>
        <w:t xml:space="preserve">: </w:t>
      </w:r>
    </w:p>
    <w:p w:rsidR="00D81446" w:rsidRPr="00F12953" w:rsidRDefault="00B17578" w:rsidP="006A2D0C">
      <w:pPr>
        <w:keepNext/>
        <w:spacing w:after="180"/>
        <w:jc w:val="both"/>
        <w:rPr>
          <w:rFonts w:ascii="Book Antiqua" w:hAnsi="Book Antiqua"/>
        </w:rPr>
      </w:pPr>
      <w:r w:rsidRPr="00F12953">
        <w:rPr>
          <w:rFonts w:ascii="Book Antiqua" w:hAnsi="Book Antiqua"/>
        </w:rPr>
        <w:t>Que mediante Expediente N</w:t>
      </w:r>
      <w:r w:rsidR="006A2D0C" w:rsidRPr="00F12953">
        <w:rPr>
          <w:rFonts w:ascii="Book Antiqua" w:hAnsi="Book Antiqua"/>
        </w:rPr>
        <w:t xml:space="preserve">º </w:t>
      </w:r>
      <w:r w:rsidRPr="00F12953">
        <w:rPr>
          <w:rFonts w:ascii="Book Antiqua" w:hAnsi="Book Antiqua"/>
        </w:rPr>
        <w:t>9370-H-08</w:t>
      </w:r>
      <w:r w:rsidR="006A2D0C" w:rsidRPr="00F12953">
        <w:rPr>
          <w:rFonts w:ascii="Book Antiqua" w:hAnsi="Book Antiqua"/>
        </w:rPr>
        <w:t xml:space="preserve">, </w:t>
      </w:r>
      <w:r w:rsidRPr="00F12953">
        <w:rPr>
          <w:rFonts w:ascii="Book Antiqua" w:hAnsi="Book Antiqua"/>
        </w:rPr>
        <w:t>los Sres</w:t>
      </w:r>
      <w:r w:rsidR="006A2D0C" w:rsidRPr="00F12953">
        <w:rPr>
          <w:rFonts w:ascii="Book Antiqua" w:hAnsi="Book Antiqua"/>
        </w:rPr>
        <w:t xml:space="preserve">. </w:t>
      </w:r>
      <w:r w:rsidRPr="00F12953">
        <w:rPr>
          <w:rFonts w:ascii="Book Antiqua" w:hAnsi="Book Antiqua"/>
        </w:rPr>
        <w:t>Concejales</w:t>
      </w:r>
      <w:r w:rsidR="006A2D0C" w:rsidRPr="00F12953">
        <w:rPr>
          <w:rFonts w:ascii="Book Antiqua" w:hAnsi="Book Antiqua"/>
        </w:rPr>
        <w:t xml:space="preserve">, </w:t>
      </w:r>
      <w:r w:rsidRPr="00F12953">
        <w:rPr>
          <w:rFonts w:ascii="Book Antiqua" w:hAnsi="Book Antiqua"/>
        </w:rPr>
        <w:t>preocupados por la descentralización edilicia con la que se trabaja en la Municipalidad de Yerba Buena</w:t>
      </w:r>
      <w:r w:rsidR="006A2D0C" w:rsidRPr="00F12953">
        <w:rPr>
          <w:rFonts w:ascii="Book Antiqua" w:hAnsi="Book Antiqua"/>
        </w:rPr>
        <w:t xml:space="preserve">, </w:t>
      </w:r>
      <w:r w:rsidRPr="00F12953">
        <w:rPr>
          <w:rFonts w:ascii="Book Antiqua" w:hAnsi="Book Antiqua"/>
        </w:rPr>
        <w:t>solicitan al Sr</w:t>
      </w:r>
      <w:r w:rsidR="006A2D0C" w:rsidRPr="00F12953">
        <w:rPr>
          <w:rFonts w:ascii="Book Antiqua" w:hAnsi="Book Antiqua"/>
        </w:rPr>
        <w:t xml:space="preserve">. </w:t>
      </w:r>
      <w:r w:rsidRPr="00F12953">
        <w:rPr>
          <w:rFonts w:ascii="Book Antiqua" w:hAnsi="Book Antiqua"/>
        </w:rPr>
        <w:t>Intendente que procure una solución urgente en beneficio de los vecinos y contribuyentes</w:t>
      </w:r>
      <w:r w:rsidR="006A2D0C" w:rsidRPr="00F12953">
        <w:rPr>
          <w:rFonts w:ascii="Book Antiqua" w:hAnsi="Book Antiqua"/>
        </w:rPr>
        <w:t>;</w:t>
      </w:r>
    </w:p>
    <w:p w:rsidR="00D81446" w:rsidRPr="00F12953" w:rsidRDefault="00B17578" w:rsidP="006A2D0C">
      <w:pPr>
        <w:keepNext/>
        <w:spacing w:after="180"/>
        <w:jc w:val="both"/>
        <w:rPr>
          <w:rFonts w:ascii="Book Antiqua" w:hAnsi="Book Antiqua"/>
        </w:rPr>
      </w:pPr>
      <w:r w:rsidRPr="00F12953">
        <w:rPr>
          <w:rFonts w:ascii="Book Antiqua" w:hAnsi="Book Antiqua"/>
        </w:rPr>
        <w:t>Que el Municipio cuenta con terrenos fiscales municipales de dominio privado con medidas aptas para encarar la construcción de un edificio municipal que contemple todas las necesidades de manera tal de brindar un servicio de atención óptimo y eficiente</w:t>
      </w:r>
      <w:r w:rsidR="006A2D0C" w:rsidRPr="00F12953">
        <w:rPr>
          <w:rFonts w:ascii="Book Antiqua" w:hAnsi="Book Antiqua"/>
        </w:rPr>
        <w:t>;</w:t>
      </w:r>
    </w:p>
    <w:p w:rsidR="00D81446" w:rsidRPr="00F12953" w:rsidRDefault="00B17578" w:rsidP="006A2D0C">
      <w:pPr>
        <w:keepNext/>
        <w:spacing w:after="180"/>
        <w:jc w:val="both"/>
        <w:rPr>
          <w:rFonts w:ascii="Book Antiqua" w:hAnsi="Book Antiqua"/>
        </w:rPr>
      </w:pPr>
      <w:r w:rsidRPr="00F12953">
        <w:rPr>
          <w:rFonts w:ascii="Book Antiqua" w:hAnsi="Book Antiqua"/>
        </w:rPr>
        <w:t>Que encargada esta tarea a los profesionales idóneos de la planta de personal del Municipio</w:t>
      </w:r>
      <w:r w:rsidR="006A2D0C" w:rsidRPr="00F12953">
        <w:rPr>
          <w:rFonts w:ascii="Book Antiqua" w:hAnsi="Book Antiqua"/>
        </w:rPr>
        <w:t xml:space="preserve">, </w:t>
      </w:r>
      <w:r w:rsidRPr="00F12953">
        <w:rPr>
          <w:rFonts w:ascii="Book Antiqua" w:hAnsi="Book Antiqua"/>
        </w:rPr>
        <w:t>éstos encaran la proyección de la obra en el terreno donado oportunamente por el consorcio de contadores ubicado entre las calles Mariano Moreno</w:t>
      </w:r>
      <w:r w:rsidR="006A2D0C" w:rsidRPr="00F12953">
        <w:rPr>
          <w:rFonts w:ascii="Book Antiqua" w:hAnsi="Book Antiqua"/>
        </w:rPr>
        <w:t xml:space="preserve">, </w:t>
      </w:r>
      <w:r w:rsidRPr="00F12953">
        <w:rPr>
          <w:rFonts w:ascii="Book Antiqua" w:hAnsi="Book Antiqua"/>
        </w:rPr>
        <w:t>Lobo de la Vega</w:t>
      </w:r>
      <w:r w:rsidR="006A2D0C" w:rsidRPr="00F12953">
        <w:rPr>
          <w:rFonts w:ascii="Book Antiqua" w:hAnsi="Book Antiqua"/>
        </w:rPr>
        <w:t xml:space="preserve">, </w:t>
      </w:r>
      <w:r w:rsidRPr="00F12953">
        <w:rPr>
          <w:rFonts w:ascii="Book Antiqua" w:hAnsi="Book Antiqua"/>
        </w:rPr>
        <w:t>Higueritas</w:t>
      </w:r>
      <w:r w:rsidR="00FD5A1F" w:rsidRPr="00F12953">
        <w:rPr>
          <w:rFonts w:ascii="Book Antiqua" w:hAnsi="Book Antiqua"/>
        </w:rPr>
        <w:t xml:space="preserve"> </w:t>
      </w:r>
      <w:r w:rsidRPr="00F12953">
        <w:rPr>
          <w:rFonts w:ascii="Book Antiqua" w:hAnsi="Book Antiqua"/>
        </w:rPr>
        <w:t>y calle Pública</w:t>
      </w:r>
      <w:r w:rsidR="006A2D0C" w:rsidRPr="00F12953">
        <w:rPr>
          <w:rFonts w:ascii="Book Antiqua" w:hAnsi="Book Antiqua"/>
        </w:rPr>
        <w:t xml:space="preserve">, </w:t>
      </w:r>
      <w:r w:rsidRPr="00F12953">
        <w:rPr>
          <w:rFonts w:ascii="Book Antiqua" w:hAnsi="Book Antiqua"/>
        </w:rPr>
        <w:t>el que fuera aceptado mediante Ordenanza N</w:t>
      </w:r>
      <w:r w:rsidR="006A2D0C" w:rsidRPr="00F12953">
        <w:rPr>
          <w:rFonts w:ascii="Book Antiqua" w:hAnsi="Book Antiqua"/>
        </w:rPr>
        <w:t xml:space="preserve">º </w:t>
      </w:r>
      <w:r w:rsidRPr="00F12953">
        <w:rPr>
          <w:rFonts w:ascii="Book Antiqua" w:hAnsi="Book Antiqua"/>
        </w:rPr>
        <w:t>844</w:t>
      </w:r>
      <w:r w:rsidR="006A2D0C" w:rsidRPr="00F12953">
        <w:rPr>
          <w:rFonts w:ascii="Book Antiqua" w:hAnsi="Book Antiqua"/>
        </w:rPr>
        <w:t xml:space="preserve">, </w:t>
      </w:r>
      <w:r w:rsidRPr="00F12953">
        <w:rPr>
          <w:rFonts w:ascii="Book Antiqua" w:hAnsi="Book Antiqua"/>
        </w:rPr>
        <w:t>para ser destinado a espacio verde y/o equipamiento comunitario</w:t>
      </w:r>
      <w:r w:rsidR="006A2D0C" w:rsidRPr="00F12953">
        <w:rPr>
          <w:rFonts w:ascii="Book Antiqua" w:hAnsi="Book Antiqua"/>
        </w:rPr>
        <w:t>;</w:t>
      </w:r>
    </w:p>
    <w:p w:rsidR="00D81446" w:rsidRPr="00F12953" w:rsidRDefault="00B17578" w:rsidP="006A2D0C">
      <w:pPr>
        <w:keepNext/>
        <w:spacing w:after="180"/>
        <w:jc w:val="both"/>
        <w:rPr>
          <w:rFonts w:ascii="Book Antiqua" w:hAnsi="Book Antiqua"/>
        </w:rPr>
      </w:pPr>
      <w:r w:rsidRPr="00F12953">
        <w:rPr>
          <w:rFonts w:ascii="Book Antiqua" w:hAnsi="Book Antiqua"/>
        </w:rPr>
        <w:t>Que tomó intervención la Dirección de Arquitectura y Urbanismo de la Provincia</w:t>
      </w:r>
      <w:r w:rsidR="006A2D0C" w:rsidRPr="00F12953">
        <w:rPr>
          <w:rFonts w:ascii="Book Antiqua" w:hAnsi="Book Antiqua"/>
        </w:rPr>
        <w:t xml:space="preserve">, </w:t>
      </w:r>
      <w:r w:rsidRPr="00F12953">
        <w:rPr>
          <w:rFonts w:ascii="Book Antiqua" w:hAnsi="Book Antiqua"/>
        </w:rPr>
        <w:t>quienes a través de sus departamentos técnicos evaluaron los precios de la obra propuesta</w:t>
      </w:r>
      <w:r w:rsidR="006A2D0C" w:rsidRPr="00F12953">
        <w:rPr>
          <w:rFonts w:ascii="Book Antiqua" w:hAnsi="Book Antiqua"/>
        </w:rPr>
        <w:t>;</w:t>
      </w:r>
    </w:p>
    <w:p w:rsidR="00D81446" w:rsidRPr="00F12953" w:rsidRDefault="00B17578" w:rsidP="006A2D0C">
      <w:pPr>
        <w:keepNext/>
        <w:spacing w:after="180"/>
        <w:jc w:val="both"/>
        <w:rPr>
          <w:rFonts w:ascii="Book Antiqua" w:hAnsi="Book Antiqua"/>
        </w:rPr>
      </w:pPr>
      <w:r w:rsidRPr="00F12953">
        <w:rPr>
          <w:rFonts w:ascii="Book Antiqua" w:hAnsi="Book Antiqua"/>
        </w:rPr>
        <w:t>Que mediante Ordenanza N</w:t>
      </w:r>
      <w:r w:rsidR="006A2D0C" w:rsidRPr="00F12953">
        <w:rPr>
          <w:rFonts w:ascii="Book Antiqua" w:hAnsi="Book Antiqua"/>
        </w:rPr>
        <w:t xml:space="preserve">º </w:t>
      </w:r>
      <w:r w:rsidRPr="00F12953">
        <w:rPr>
          <w:rFonts w:ascii="Book Antiqua" w:hAnsi="Book Antiqua"/>
        </w:rPr>
        <w:t>949 se disponía que este terreno sea destinado exclusivamente para la construcción del edificio del Honorable Concejo Deliberante</w:t>
      </w:r>
      <w:r w:rsidR="006A2D0C" w:rsidRPr="00F12953">
        <w:rPr>
          <w:rFonts w:ascii="Book Antiqua" w:hAnsi="Book Antiqua"/>
        </w:rPr>
        <w:t xml:space="preserve">, </w:t>
      </w:r>
      <w:r w:rsidRPr="00F12953">
        <w:rPr>
          <w:rFonts w:ascii="Book Antiqua" w:hAnsi="Book Antiqua"/>
        </w:rPr>
        <w:t>pero que a la luz de la realidad</w:t>
      </w:r>
      <w:r w:rsidR="006A2D0C" w:rsidRPr="00F12953">
        <w:rPr>
          <w:rFonts w:ascii="Book Antiqua" w:hAnsi="Book Antiqua"/>
        </w:rPr>
        <w:t xml:space="preserve">, </w:t>
      </w:r>
      <w:r w:rsidRPr="00F12953">
        <w:rPr>
          <w:rFonts w:ascii="Book Antiqua" w:hAnsi="Book Antiqua"/>
        </w:rPr>
        <w:t>un edificio municipal central obsoleto</w:t>
      </w:r>
      <w:r w:rsidR="006A2D0C" w:rsidRPr="00F12953">
        <w:rPr>
          <w:rFonts w:ascii="Book Antiqua" w:hAnsi="Book Antiqua"/>
        </w:rPr>
        <w:t xml:space="preserve">, </w:t>
      </w:r>
      <w:r w:rsidRPr="00F12953">
        <w:rPr>
          <w:rFonts w:ascii="Book Antiqua" w:hAnsi="Book Antiqua"/>
        </w:rPr>
        <w:t>insuficiente</w:t>
      </w:r>
      <w:r w:rsidR="006A2D0C" w:rsidRPr="00F12953">
        <w:rPr>
          <w:rFonts w:ascii="Book Antiqua" w:hAnsi="Book Antiqua"/>
        </w:rPr>
        <w:t xml:space="preserve">, </w:t>
      </w:r>
      <w:r w:rsidRPr="00F12953">
        <w:rPr>
          <w:rFonts w:ascii="Book Antiqua" w:hAnsi="Book Antiqua"/>
        </w:rPr>
        <w:t>numerosas locaciones</w:t>
      </w:r>
      <w:r w:rsidR="006A2D0C" w:rsidRPr="00F12953">
        <w:rPr>
          <w:rFonts w:ascii="Book Antiqua" w:hAnsi="Book Antiqua"/>
        </w:rPr>
        <w:t xml:space="preserve">, </w:t>
      </w:r>
      <w:r w:rsidRPr="00F12953">
        <w:rPr>
          <w:rFonts w:ascii="Book Antiqua" w:hAnsi="Book Antiqua"/>
        </w:rPr>
        <w:t>etc</w:t>
      </w:r>
      <w:r w:rsidR="006A2D0C" w:rsidRPr="00F12953">
        <w:rPr>
          <w:rFonts w:ascii="Book Antiqua" w:hAnsi="Book Antiqua"/>
        </w:rPr>
        <w:t xml:space="preserve">. </w:t>
      </w:r>
      <w:r w:rsidRPr="00F12953">
        <w:rPr>
          <w:rFonts w:ascii="Book Antiqua" w:hAnsi="Book Antiqua"/>
        </w:rPr>
        <w:t>es preciso priorizar las necesidades</w:t>
      </w:r>
      <w:r w:rsidR="006A2D0C" w:rsidRPr="00F12953">
        <w:rPr>
          <w:rFonts w:ascii="Book Antiqua" w:hAnsi="Book Antiqua"/>
        </w:rPr>
        <w:t xml:space="preserve">, </w:t>
      </w:r>
      <w:r w:rsidRPr="00F12953">
        <w:rPr>
          <w:rFonts w:ascii="Book Antiqua" w:hAnsi="Book Antiqua"/>
        </w:rPr>
        <w:t>lo que nos lleva a tomar la decisión de derogar esta disposición y permitir la proyección de la obra del edificio municipal en este terreno</w:t>
      </w:r>
      <w:r w:rsidR="006A2D0C" w:rsidRPr="00F12953">
        <w:rPr>
          <w:rFonts w:ascii="Book Antiqua" w:hAnsi="Book Antiqua"/>
        </w:rPr>
        <w:t>;</w:t>
      </w:r>
    </w:p>
    <w:p w:rsidR="00FD5A1F" w:rsidRPr="00F12953" w:rsidRDefault="00D81446" w:rsidP="00D81446">
      <w:pPr>
        <w:keepNext/>
        <w:spacing w:before="240" w:after="240"/>
        <w:ind w:left="1843" w:right="1843"/>
        <w:jc w:val="center"/>
        <w:rPr>
          <w:rFonts w:ascii="Book Antiqua" w:hAnsi="Book Antiqua"/>
          <w:b/>
        </w:rPr>
      </w:pPr>
      <w:r w:rsidRPr="00F12953">
        <w:rPr>
          <w:rFonts w:ascii="Book Antiqua" w:hAnsi="Book Antiqua"/>
          <w:b/>
        </w:rPr>
        <w:t>EL CONCEJO DELIBERANTE SANCIONA CON FUERZA DE ORDENANZA</w:t>
      </w:r>
    </w:p>
    <w:p w:rsidR="00D81446" w:rsidRPr="00F12953" w:rsidRDefault="00C84E48" w:rsidP="00C84E48">
      <w:pPr>
        <w:keepNext/>
        <w:spacing w:after="180"/>
        <w:jc w:val="both"/>
        <w:rPr>
          <w:rFonts w:ascii="Book Antiqua" w:hAnsi="Book Antiqua"/>
          <w:bCs/>
        </w:rPr>
      </w:pPr>
      <w:r w:rsidRPr="00C84E48">
        <w:rPr>
          <w:rFonts w:ascii="Book Antiqua" w:hAnsi="Book Antiqua"/>
          <w:u w:val="single"/>
        </w:rPr>
        <w:t>ARTÍCULO PRIMERO</w:t>
      </w:r>
      <w:r w:rsidR="000F5AC8" w:rsidRPr="000F5AC8">
        <w:rPr>
          <w:rFonts w:ascii="Book Antiqua" w:hAnsi="Book Antiqua"/>
        </w:rPr>
        <w:t>:</w:t>
      </w:r>
      <w:r w:rsidR="000F5AC8" w:rsidRPr="00F12953">
        <w:rPr>
          <w:rFonts w:ascii="Book Antiqua" w:hAnsi="Book Antiqua"/>
        </w:rPr>
        <w:t xml:space="preserve"> </w:t>
      </w:r>
      <w:r w:rsidR="00B17578" w:rsidRPr="00F12953">
        <w:rPr>
          <w:rFonts w:ascii="Book Antiqua" w:hAnsi="Book Antiqua"/>
        </w:rPr>
        <w:t xml:space="preserve">DEROGASE </w:t>
      </w:r>
      <w:r w:rsidR="00B17578" w:rsidRPr="00F12953">
        <w:rPr>
          <w:rFonts w:ascii="Book Antiqua" w:hAnsi="Book Antiqua"/>
          <w:bCs/>
        </w:rPr>
        <w:t>la Ordenanza N</w:t>
      </w:r>
      <w:r w:rsidR="006A2D0C" w:rsidRPr="00F12953">
        <w:rPr>
          <w:rFonts w:ascii="Book Antiqua" w:hAnsi="Book Antiqua"/>
          <w:bCs/>
        </w:rPr>
        <w:t xml:space="preserve">º </w:t>
      </w:r>
      <w:r w:rsidR="00B17578" w:rsidRPr="00F12953">
        <w:rPr>
          <w:rFonts w:ascii="Book Antiqua" w:hAnsi="Book Antiqua"/>
          <w:bCs/>
        </w:rPr>
        <w:t>949 del 02/09/98 por las razones expuestas en los considerandos de la presente</w:t>
      </w:r>
      <w:r w:rsidR="006A2D0C" w:rsidRPr="00F12953">
        <w:rPr>
          <w:rFonts w:ascii="Book Antiqua" w:hAnsi="Book Antiqua"/>
          <w:bCs/>
        </w:rPr>
        <w:t>.</w:t>
      </w:r>
    </w:p>
    <w:p w:rsidR="00D81446" w:rsidRPr="00F12953" w:rsidRDefault="00C84E48" w:rsidP="00C84E48">
      <w:pPr>
        <w:keepNext/>
        <w:spacing w:after="180"/>
        <w:jc w:val="both"/>
        <w:rPr>
          <w:rFonts w:ascii="Book Antiqua" w:hAnsi="Book Antiqua"/>
          <w:bCs/>
        </w:rPr>
      </w:pPr>
      <w:r w:rsidRPr="00C84E48">
        <w:rPr>
          <w:rFonts w:ascii="Book Antiqua" w:hAnsi="Book Antiqua"/>
          <w:u w:val="single"/>
        </w:rPr>
        <w:t>ARTÍCULO SEGUNDO</w:t>
      </w:r>
      <w:r w:rsidR="000F5AC8" w:rsidRPr="000F5AC8">
        <w:rPr>
          <w:rFonts w:ascii="Book Antiqua" w:hAnsi="Book Antiqua"/>
        </w:rPr>
        <w:t>:</w:t>
      </w:r>
      <w:r w:rsidR="000F5AC8" w:rsidRPr="00F12953">
        <w:rPr>
          <w:rFonts w:ascii="Book Antiqua" w:hAnsi="Book Antiqua"/>
        </w:rPr>
        <w:t xml:space="preserve"> FACULTASE al Departamento Ejecutivo Municipal a suscribir toda la Documentación Técnica correspondiente al Proyecto de obra del Edificio Municipal, confeccionado por las Areas Técnicas Municipales y que obran en el Expediente Nº 9370-H-08 que cumpla con los requisitos exigidos por la normativa vigente y la aprobación previa de los Organismos Provinciales (Dirección de Arquitectura y Urbanismo D. A. U. Dirección de Medio Ambiente, Dirección </w:t>
      </w:r>
      <w:r w:rsidR="000F5AC8" w:rsidRPr="00F12953">
        <w:rPr>
          <w:rFonts w:ascii="Book Antiqua" w:hAnsi="Book Antiqua"/>
        </w:rPr>
        <w:lastRenderedPageBreak/>
        <w:t>Provincial Agua D. P. A. etc.) en la Parcela identificada con el Padrón 777.184 con un Presupuesto de obra determinado en la misma documentación.</w:t>
      </w:r>
    </w:p>
    <w:p w:rsidR="00D81446" w:rsidRPr="00F12953" w:rsidRDefault="00C84E48" w:rsidP="00C84E48">
      <w:pPr>
        <w:keepNext/>
        <w:spacing w:after="180"/>
        <w:jc w:val="both"/>
        <w:rPr>
          <w:rFonts w:ascii="Book Antiqua" w:hAnsi="Book Antiqua"/>
          <w:bCs/>
        </w:rPr>
      </w:pPr>
      <w:r w:rsidRPr="00C84E48">
        <w:rPr>
          <w:rFonts w:ascii="Book Antiqua" w:hAnsi="Book Antiqua"/>
          <w:u w:val="single"/>
        </w:rPr>
        <w:t>ARTÍCULO TERCERO</w:t>
      </w:r>
      <w:r w:rsidR="000F5AC8" w:rsidRPr="000F5AC8">
        <w:rPr>
          <w:rFonts w:ascii="Book Antiqua" w:hAnsi="Book Antiqua"/>
        </w:rPr>
        <w:t>:</w:t>
      </w:r>
      <w:r w:rsidR="000F5AC8" w:rsidRPr="00F12953">
        <w:rPr>
          <w:rFonts w:ascii="Book Antiqua" w:hAnsi="Book Antiqua"/>
        </w:rPr>
        <w:t xml:space="preserve"> </w:t>
      </w:r>
      <w:r w:rsidR="00B17578" w:rsidRPr="00F12953">
        <w:rPr>
          <w:rFonts w:ascii="Book Antiqua" w:hAnsi="Book Antiqua"/>
        </w:rPr>
        <w:t xml:space="preserve">CONFORMASE </w:t>
      </w:r>
      <w:r w:rsidR="00B17578" w:rsidRPr="00F12953">
        <w:rPr>
          <w:rFonts w:ascii="Book Antiqua" w:hAnsi="Book Antiqua"/>
          <w:bCs/>
        </w:rPr>
        <w:t>una Comisión Especial integrada por el Sr</w:t>
      </w:r>
      <w:r w:rsidR="006A2D0C" w:rsidRPr="00F12953">
        <w:rPr>
          <w:rFonts w:ascii="Book Antiqua" w:hAnsi="Book Antiqua"/>
          <w:bCs/>
        </w:rPr>
        <w:t xml:space="preserve">. </w:t>
      </w:r>
      <w:r w:rsidR="00B17578" w:rsidRPr="00F12953">
        <w:rPr>
          <w:rFonts w:ascii="Book Antiqua" w:hAnsi="Book Antiqua"/>
          <w:bCs/>
        </w:rPr>
        <w:t>Intendente de la Municipalidad de Yerba Buena</w:t>
      </w:r>
      <w:r w:rsidR="006A2D0C" w:rsidRPr="00F12953">
        <w:rPr>
          <w:rFonts w:ascii="Book Antiqua" w:hAnsi="Book Antiqua"/>
          <w:bCs/>
        </w:rPr>
        <w:t xml:space="preserve">, </w:t>
      </w:r>
      <w:r w:rsidR="00B17578" w:rsidRPr="00F12953">
        <w:rPr>
          <w:rFonts w:ascii="Book Antiqua" w:hAnsi="Book Antiqua"/>
          <w:bCs/>
        </w:rPr>
        <w:t>el Presidente del Honorable Concejo Deliberante</w:t>
      </w:r>
      <w:r w:rsidR="006A2D0C" w:rsidRPr="00F12953">
        <w:rPr>
          <w:rFonts w:ascii="Book Antiqua" w:hAnsi="Book Antiqua"/>
          <w:bCs/>
        </w:rPr>
        <w:t xml:space="preserve">, </w:t>
      </w:r>
      <w:r w:rsidR="00B17578" w:rsidRPr="00F12953">
        <w:rPr>
          <w:rFonts w:ascii="Book Antiqua" w:hAnsi="Book Antiqua"/>
          <w:bCs/>
        </w:rPr>
        <w:t>los Presidentes de las Comisiones de Obras Públicas</w:t>
      </w:r>
      <w:r w:rsidR="006A2D0C" w:rsidRPr="00F12953">
        <w:rPr>
          <w:rFonts w:ascii="Book Antiqua" w:hAnsi="Book Antiqua"/>
          <w:bCs/>
        </w:rPr>
        <w:t xml:space="preserve">, </w:t>
      </w:r>
      <w:r w:rsidR="00B17578" w:rsidRPr="00F12953">
        <w:rPr>
          <w:rFonts w:ascii="Book Antiqua" w:hAnsi="Book Antiqua"/>
          <w:bCs/>
        </w:rPr>
        <w:t>Peticiones y Poderes y Hacienda y Presupuesto</w:t>
      </w:r>
      <w:r w:rsidR="006A2D0C" w:rsidRPr="00F12953">
        <w:rPr>
          <w:rFonts w:ascii="Book Antiqua" w:hAnsi="Book Antiqua"/>
          <w:bCs/>
        </w:rPr>
        <w:t xml:space="preserve">, </w:t>
      </w:r>
      <w:r w:rsidR="00B17578" w:rsidRPr="00F12953">
        <w:rPr>
          <w:rFonts w:ascii="Book Antiqua" w:hAnsi="Book Antiqua"/>
          <w:bCs/>
        </w:rPr>
        <w:t>el Sr</w:t>
      </w:r>
      <w:r w:rsidR="006A2D0C" w:rsidRPr="00F12953">
        <w:rPr>
          <w:rFonts w:ascii="Book Antiqua" w:hAnsi="Book Antiqua"/>
          <w:bCs/>
        </w:rPr>
        <w:t xml:space="preserve">. </w:t>
      </w:r>
      <w:r w:rsidR="00B17578" w:rsidRPr="00F12953">
        <w:rPr>
          <w:rFonts w:ascii="Book Antiqua" w:hAnsi="Book Antiqua"/>
          <w:bCs/>
        </w:rPr>
        <w:t>Secretario de Obras Públicas del Departamento Ejecutivo</w:t>
      </w:r>
      <w:r w:rsidR="006A2D0C" w:rsidRPr="00F12953">
        <w:rPr>
          <w:rFonts w:ascii="Book Antiqua" w:hAnsi="Book Antiqua"/>
          <w:bCs/>
        </w:rPr>
        <w:t xml:space="preserve">, </w:t>
      </w:r>
      <w:r w:rsidR="00B17578" w:rsidRPr="00F12953">
        <w:rPr>
          <w:rFonts w:ascii="Book Antiqua" w:hAnsi="Book Antiqua"/>
          <w:bCs/>
        </w:rPr>
        <w:t>un Asesor Legal designado por el Sr</w:t>
      </w:r>
      <w:r w:rsidR="006A2D0C" w:rsidRPr="00F12953">
        <w:rPr>
          <w:rFonts w:ascii="Book Antiqua" w:hAnsi="Book Antiqua"/>
          <w:bCs/>
        </w:rPr>
        <w:t xml:space="preserve">. </w:t>
      </w:r>
      <w:r w:rsidR="00B17578" w:rsidRPr="00F12953">
        <w:rPr>
          <w:rFonts w:ascii="Book Antiqua" w:hAnsi="Book Antiqua"/>
          <w:bCs/>
        </w:rPr>
        <w:t>Intendente Municipal y un Asesor Técnico</w:t>
      </w:r>
      <w:r w:rsidR="00D81446" w:rsidRPr="00F12953">
        <w:rPr>
          <w:rFonts w:ascii="Book Antiqua" w:hAnsi="Book Antiqua"/>
          <w:bCs/>
        </w:rPr>
        <w:t xml:space="preserve"> </w:t>
      </w:r>
      <w:r w:rsidR="006A2D0C" w:rsidRPr="00F12953">
        <w:rPr>
          <w:rFonts w:ascii="Book Antiqua" w:hAnsi="Book Antiqua"/>
          <w:bCs/>
        </w:rPr>
        <w:t>(</w:t>
      </w:r>
      <w:r w:rsidR="00B17578" w:rsidRPr="00F12953">
        <w:rPr>
          <w:rFonts w:ascii="Book Antiqua" w:hAnsi="Book Antiqua"/>
          <w:bCs/>
        </w:rPr>
        <w:t>Arquitecto o Ingeniero</w:t>
      </w:r>
      <w:r w:rsidR="006A2D0C" w:rsidRPr="00F12953">
        <w:rPr>
          <w:rFonts w:ascii="Book Antiqua" w:hAnsi="Book Antiqua"/>
          <w:bCs/>
        </w:rPr>
        <w:t>)</w:t>
      </w:r>
      <w:r w:rsidR="00D81446" w:rsidRPr="00F12953">
        <w:rPr>
          <w:rFonts w:ascii="Book Antiqua" w:hAnsi="Book Antiqua"/>
          <w:bCs/>
        </w:rPr>
        <w:t xml:space="preserve"> </w:t>
      </w:r>
      <w:r w:rsidR="00B17578" w:rsidRPr="00F12953">
        <w:rPr>
          <w:rFonts w:ascii="Book Antiqua" w:hAnsi="Book Antiqua"/>
          <w:bCs/>
        </w:rPr>
        <w:t>también designado por el Intendente Municipal</w:t>
      </w:r>
      <w:r w:rsidR="006A2D0C" w:rsidRPr="00F12953">
        <w:rPr>
          <w:rFonts w:ascii="Book Antiqua" w:hAnsi="Book Antiqua"/>
          <w:bCs/>
        </w:rPr>
        <w:t>.</w:t>
      </w:r>
    </w:p>
    <w:p w:rsidR="00D81446" w:rsidRPr="00F12953" w:rsidRDefault="00B17578" w:rsidP="006A2D0C">
      <w:pPr>
        <w:keepNext/>
        <w:spacing w:after="180"/>
        <w:jc w:val="both"/>
        <w:rPr>
          <w:rFonts w:ascii="Book Antiqua" w:hAnsi="Book Antiqua"/>
          <w:bCs/>
        </w:rPr>
      </w:pPr>
      <w:r w:rsidRPr="00F12953">
        <w:rPr>
          <w:rFonts w:ascii="Book Antiqua" w:hAnsi="Book Antiqua"/>
          <w:bCs/>
        </w:rPr>
        <w:t>Esta Comisión tendrá a su cargo la gestión de los fondos necesarios para financiar la obra</w:t>
      </w:r>
      <w:r w:rsidR="006A2D0C" w:rsidRPr="00F12953">
        <w:rPr>
          <w:rFonts w:ascii="Book Antiqua" w:hAnsi="Book Antiqua"/>
          <w:bCs/>
        </w:rPr>
        <w:t xml:space="preserve">, </w:t>
      </w:r>
      <w:r w:rsidRPr="00F12953">
        <w:rPr>
          <w:rFonts w:ascii="Book Antiqua" w:hAnsi="Book Antiqua"/>
          <w:bCs/>
        </w:rPr>
        <w:t>el llamado a distintas empresas para la presentación de las ofertas</w:t>
      </w:r>
      <w:r w:rsidR="006A2D0C" w:rsidRPr="00F12953">
        <w:rPr>
          <w:rFonts w:ascii="Book Antiqua" w:hAnsi="Book Antiqua"/>
          <w:bCs/>
        </w:rPr>
        <w:t xml:space="preserve">, </w:t>
      </w:r>
      <w:r w:rsidRPr="00F12953">
        <w:rPr>
          <w:rFonts w:ascii="Book Antiqua" w:hAnsi="Book Antiqua"/>
          <w:bCs/>
        </w:rPr>
        <w:t>el estudio y análisis de las mismas determinando la mas conveniente</w:t>
      </w:r>
      <w:r w:rsidR="006A2D0C" w:rsidRPr="00F12953">
        <w:rPr>
          <w:rFonts w:ascii="Book Antiqua" w:hAnsi="Book Antiqua"/>
          <w:bCs/>
        </w:rPr>
        <w:t xml:space="preserve">, </w:t>
      </w:r>
      <w:r w:rsidRPr="00F12953">
        <w:rPr>
          <w:rFonts w:ascii="Book Antiqua" w:hAnsi="Book Antiqua"/>
          <w:bCs/>
        </w:rPr>
        <w:t>aconsejando la preadjudicación</w:t>
      </w:r>
      <w:r w:rsidR="006A2D0C" w:rsidRPr="00F12953">
        <w:rPr>
          <w:rFonts w:ascii="Book Antiqua" w:hAnsi="Book Antiqua"/>
          <w:bCs/>
        </w:rPr>
        <w:t>.</w:t>
      </w:r>
    </w:p>
    <w:p w:rsidR="00795701" w:rsidRPr="006A2D0C" w:rsidRDefault="00C84E48" w:rsidP="006A2D0C">
      <w:pPr>
        <w:keepNext/>
        <w:spacing w:after="180"/>
        <w:jc w:val="both"/>
        <w:rPr>
          <w:rFonts w:ascii="Book Antiqua" w:hAnsi="Book Antiqua"/>
          <w:bCs/>
        </w:rPr>
      </w:pPr>
      <w:r w:rsidRPr="00C84E48">
        <w:rPr>
          <w:rFonts w:ascii="Book Antiqua" w:hAnsi="Book Antiqua"/>
          <w:u w:val="single"/>
        </w:rPr>
        <w:t>ARTÍCULO CUARTO</w:t>
      </w:r>
      <w:r w:rsidR="000F5AC8" w:rsidRPr="000F5AC8">
        <w:rPr>
          <w:rFonts w:ascii="Book Antiqua" w:hAnsi="Book Antiqua"/>
        </w:rPr>
        <w:t>:</w:t>
      </w:r>
      <w:r w:rsidR="000F5AC8" w:rsidRPr="00F12953">
        <w:rPr>
          <w:rFonts w:ascii="Book Antiqua" w:hAnsi="Book Antiqua"/>
        </w:rPr>
        <w:t xml:space="preserve"> </w:t>
      </w:r>
      <w:r w:rsidR="00B17578" w:rsidRPr="00F12953">
        <w:rPr>
          <w:rFonts w:ascii="Book Antiqua" w:hAnsi="Book Antiqua"/>
        </w:rPr>
        <w:t>COMUNIQUESE</w:t>
      </w:r>
      <w:r w:rsidR="006A2D0C" w:rsidRPr="00F12953">
        <w:rPr>
          <w:rFonts w:ascii="Book Antiqua" w:hAnsi="Book Antiqua"/>
        </w:rPr>
        <w:t xml:space="preserve">, </w:t>
      </w:r>
      <w:r w:rsidR="00B17578" w:rsidRPr="00F12953">
        <w:rPr>
          <w:rFonts w:ascii="Book Antiqua" w:hAnsi="Book Antiqua"/>
        </w:rPr>
        <w:t>COPIESE Y ARCHIVESE</w:t>
      </w:r>
      <w:r w:rsidR="006A2D0C" w:rsidRPr="00F12953">
        <w:rPr>
          <w:rFonts w:ascii="Book Antiqua" w:hAnsi="Book Antiqua"/>
        </w:rPr>
        <w:t>.</w:t>
      </w:r>
      <w:r w:rsidR="00F12953" w:rsidRPr="006A2D0C">
        <w:rPr>
          <w:rFonts w:ascii="Book Antiqua" w:hAnsi="Book Antiqua"/>
          <w:bCs/>
        </w:rPr>
        <w:t xml:space="preserve"> </w:t>
      </w:r>
    </w:p>
    <w:sectPr w:rsidR="00795701" w:rsidRPr="006A2D0C" w:rsidSect="00BE0D2F">
      <w:footerReference w:type="even" r:id="rId7"/>
      <w:footerReference w:type="default" r:id="rId8"/>
      <w:pgSz w:w="11906" w:h="16838" w:code="5"/>
      <w:pgMar w:top="1417" w:right="1134" w:bottom="1134" w:left="1701" w:header="709" w:footer="709" w:gutter="0"/>
      <w:pgNumType w:start="210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5701" w:rsidRDefault="00B17578">
      <w:r>
        <w:separator/>
      </w:r>
    </w:p>
  </w:endnote>
  <w:endnote w:type="continuationSeparator" w:id="0">
    <w:p w:rsidR="00795701" w:rsidRDefault="00B1757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5701" w:rsidRDefault="00354468">
    <w:pPr>
      <w:pStyle w:val="Piedepgina"/>
      <w:framePr w:wrap="around" w:vAnchor="text" w:hAnchor="margin" w:xAlign="center" w:y="1"/>
      <w:rPr>
        <w:rStyle w:val="Nmerodepgina"/>
      </w:rPr>
    </w:pPr>
    <w:r>
      <w:rPr>
        <w:rStyle w:val="Nmerodepgina"/>
      </w:rPr>
      <w:fldChar w:fldCharType="begin"/>
    </w:r>
    <w:r w:rsidR="00B17578">
      <w:rPr>
        <w:rStyle w:val="Nmerodepgina"/>
      </w:rPr>
      <w:instrText xml:space="preserve">PAGE  </w:instrText>
    </w:r>
    <w:r>
      <w:rPr>
        <w:rStyle w:val="Nmerodepgina"/>
      </w:rPr>
      <w:fldChar w:fldCharType="end"/>
    </w:r>
  </w:p>
  <w:p w:rsidR="00795701" w:rsidRDefault="00795701">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5701" w:rsidRPr="00BE0D2F" w:rsidRDefault="0079570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5701" w:rsidRDefault="00B17578">
      <w:r>
        <w:separator/>
      </w:r>
    </w:p>
  </w:footnote>
  <w:footnote w:type="continuationSeparator" w:id="0">
    <w:p w:rsidR="00795701" w:rsidRDefault="00B1757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17578"/>
    <w:rsid w:val="000C6F5C"/>
    <w:rsid w:val="000F5AC8"/>
    <w:rsid w:val="00154888"/>
    <w:rsid w:val="001920D2"/>
    <w:rsid w:val="001B0D28"/>
    <w:rsid w:val="001E0F27"/>
    <w:rsid w:val="001E1DF4"/>
    <w:rsid w:val="00283FC6"/>
    <w:rsid w:val="002D409D"/>
    <w:rsid w:val="00354468"/>
    <w:rsid w:val="00395B3D"/>
    <w:rsid w:val="003D5527"/>
    <w:rsid w:val="00456B11"/>
    <w:rsid w:val="004C37C5"/>
    <w:rsid w:val="00520A10"/>
    <w:rsid w:val="0055453D"/>
    <w:rsid w:val="00581CA8"/>
    <w:rsid w:val="00594A73"/>
    <w:rsid w:val="005B179A"/>
    <w:rsid w:val="00636840"/>
    <w:rsid w:val="006A2D0C"/>
    <w:rsid w:val="00795701"/>
    <w:rsid w:val="007E6A40"/>
    <w:rsid w:val="007F31C8"/>
    <w:rsid w:val="0080694C"/>
    <w:rsid w:val="00A018FA"/>
    <w:rsid w:val="00B17578"/>
    <w:rsid w:val="00B33E6F"/>
    <w:rsid w:val="00B53FA9"/>
    <w:rsid w:val="00BD1F53"/>
    <w:rsid w:val="00BE0D2F"/>
    <w:rsid w:val="00BF3336"/>
    <w:rsid w:val="00C220FA"/>
    <w:rsid w:val="00C80785"/>
    <w:rsid w:val="00C84E48"/>
    <w:rsid w:val="00D81446"/>
    <w:rsid w:val="00DF41CB"/>
    <w:rsid w:val="00E43558"/>
    <w:rsid w:val="00E437E6"/>
    <w:rsid w:val="00E577C8"/>
    <w:rsid w:val="00ED3373"/>
    <w:rsid w:val="00EF6666"/>
    <w:rsid w:val="00F12953"/>
    <w:rsid w:val="00FA7B4F"/>
    <w:rsid w:val="00FD5A1F"/>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5701"/>
    <w:rPr>
      <w:sz w:val="24"/>
      <w:szCs w:val="24"/>
      <w:lang w:val="es-ES" w:eastAsia="es-ES"/>
    </w:rPr>
  </w:style>
  <w:style w:type="paragraph" w:styleId="Ttulo1">
    <w:name w:val="heading 1"/>
    <w:basedOn w:val="Normal"/>
    <w:next w:val="Normal"/>
    <w:qFormat/>
    <w:rsid w:val="00795701"/>
    <w:pPr>
      <w:keepNext/>
      <w:jc w:val="center"/>
      <w:outlineLvl w:val="0"/>
    </w:pPr>
    <w:rPr>
      <w:b/>
      <w:bCs/>
      <w:u w:val="single"/>
    </w:rPr>
  </w:style>
  <w:style w:type="paragraph" w:styleId="Ttulo2">
    <w:name w:val="heading 2"/>
    <w:basedOn w:val="Normal"/>
    <w:next w:val="Normal"/>
    <w:qFormat/>
    <w:rsid w:val="00795701"/>
    <w:pPr>
      <w:keepNext/>
      <w:jc w:val="both"/>
      <w:outlineLvl w:val="1"/>
    </w:pPr>
    <w:rPr>
      <w:b/>
      <w:bCs/>
    </w:rPr>
  </w:style>
  <w:style w:type="paragraph" w:styleId="Ttulo4">
    <w:name w:val="heading 4"/>
    <w:basedOn w:val="Normal"/>
    <w:next w:val="Normal"/>
    <w:qFormat/>
    <w:rsid w:val="00795701"/>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795701"/>
    <w:pPr>
      <w:jc w:val="both"/>
    </w:pPr>
    <w:rPr>
      <w:rFonts w:ascii="Century" w:hAnsi="Century"/>
      <w:lang w:val="es-AR"/>
    </w:rPr>
  </w:style>
  <w:style w:type="paragraph" w:styleId="Ttulo">
    <w:name w:val="Title"/>
    <w:basedOn w:val="Normal"/>
    <w:qFormat/>
    <w:rsid w:val="00795701"/>
    <w:pPr>
      <w:jc w:val="center"/>
    </w:pPr>
    <w:rPr>
      <w:rFonts w:ascii="Century" w:hAnsi="Century"/>
      <w:b/>
      <w:bCs/>
      <w:u w:val="single"/>
      <w:lang w:val="es-AR"/>
    </w:rPr>
  </w:style>
  <w:style w:type="paragraph" w:styleId="Piedepgina">
    <w:name w:val="footer"/>
    <w:basedOn w:val="Normal"/>
    <w:semiHidden/>
    <w:rsid w:val="00795701"/>
    <w:pPr>
      <w:tabs>
        <w:tab w:val="center" w:pos="4419"/>
        <w:tab w:val="right" w:pos="8838"/>
      </w:tabs>
    </w:pPr>
  </w:style>
  <w:style w:type="character" w:styleId="Nmerodepgina">
    <w:name w:val="page number"/>
    <w:basedOn w:val="Fuentedeprrafopredeter"/>
    <w:semiHidden/>
    <w:rsid w:val="00795701"/>
  </w:style>
  <w:style w:type="paragraph" w:styleId="Sangradetextonormal">
    <w:name w:val="Body Text Indent"/>
    <w:basedOn w:val="Normal"/>
    <w:semiHidden/>
    <w:rsid w:val="00795701"/>
    <w:pPr>
      <w:ind w:firstLine="1800"/>
      <w:jc w:val="both"/>
    </w:pPr>
  </w:style>
  <w:style w:type="paragraph" w:styleId="Sangra2detindependiente">
    <w:name w:val="Body Text Indent 2"/>
    <w:basedOn w:val="Normal"/>
    <w:semiHidden/>
    <w:rsid w:val="00795701"/>
    <w:pPr>
      <w:ind w:firstLine="3060"/>
      <w:jc w:val="both"/>
    </w:pPr>
    <w:rPr>
      <w:bCs/>
    </w:rPr>
  </w:style>
  <w:style w:type="paragraph" w:styleId="Sangra3detindependiente">
    <w:name w:val="Body Text Indent 3"/>
    <w:basedOn w:val="Normal"/>
    <w:semiHidden/>
    <w:rsid w:val="00795701"/>
    <w:pPr>
      <w:ind w:firstLine="708"/>
      <w:jc w:val="both"/>
    </w:pPr>
    <w:rPr>
      <w:bCs/>
    </w:rPr>
  </w:style>
  <w:style w:type="paragraph" w:styleId="Encabezado">
    <w:name w:val="header"/>
    <w:basedOn w:val="Normal"/>
    <w:link w:val="EncabezadoCar"/>
    <w:uiPriority w:val="99"/>
    <w:semiHidden/>
    <w:unhideWhenUsed/>
    <w:rsid w:val="001B0D28"/>
    <w:pPr>
      <w:tabs>
        <w:tab w:val="center" w:pos="4419"/>
        <w:tab w:val="right" w:pos="8838"/>
      </w:tabs>
    </w:pPr>
  </w:style>
  <w:style w:type="character" w:customStyle="1" w:styleId="EncabezadoCar">
    <w:name w:val="Encabezado Car"/>
    <w:basedOn w:val="Fuentedeprrafopredeter"/>
    <w:link w:val="Encabezado"/>
    <w:uiPriority w:val="99"/>
    <w:semiHidden/>
    <w:rsid w:val="001B0D28"/>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525</Words>
  <Characters>2890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3409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26</cp:revision>
  <cp:lastPrinted>2017-10-04T15:20:00Z</cp:lastPrinted>
  <dcterms:created xsi:type="dcterms:W3CDTF">2017-05-11T14:13:00Z</dcterms:created>
  <dcterms:modified xsi:type="dcterms:W3CDTF">2017-10-04T15:20:00Z</dcterms:modified>
</cp:coreProperties>
</file>